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4A23" w14:textId="77777777" w:rsidR="00C007AF" w:rsidRPr="002048E2" w:rsidRDefault="00D44620" w:rsidP="001D5024">
      <w:pPr>
        <w:spacing w:after="120" w:line="276" w:lineRule="auto"/>
        <w:jc w:val="center"/>
        <w:rPr>
          <w:b/>
          <w:caps/>
          <w:sz w:val="22"/>
          <w:szCs w:val="22"/>
          <w:lang w:val="sr-Latn-RS"/>
        </w:rPr>
      </w:pPr>
      <w:r w:rsidRPr="002048E2">
        <w:rPr>
          <w:b/>
          <w:caps/>
          <w:sz w:val="22"/>
          <w:szCs w:val="22"/>
          <w:lang w:val="sr-Latn-RS"/>
        </w:rPr>
        <w:t>vl</w:t>
      </w:r>
      <w:r w:rsidR="00C007AF" w:rsidRPr="002048E2">
        <w:rPr>
          <w:b/>
          <w:caps/>
          <w:sz w:val="22"/>
          <w:szCs w:val="22"/>
          <w:lang w:val="sr-Latn-RS"/>
        </w:rPr>
        <w:t>a</w:t>
      </w:r>
      <w:r w:rsidRPr="002048E2">
        <w:rPr>
          <w:b/>
          <w:caps/>
          <w:sz w:val="22"/>
          <w:szCs w:val="22"/>
          <w:lang w:val="sr-Latn-RS"/>
        </w:rPr>
        <w:t>d</w:t>
      </w:r>
      <w:r w:rsidR="00C007AF" w:rsidRPr="002048E2">
        <w:rPr>
          <w:b/>
          <w:caps/>
          <w:sz w:val="22"/>
          <w:szCs w:val="22"/>
          <w:lang w:val="sr-Latn-RS"/>
        </w:rPr>
        <w:t xml:space="preserve">a </w:t>
      </w:r>
      <w:r w:rsidRPr="002048E2">
        <w:rPr>
          <w:b/>
          <w:caps/>
          <w:sz w:val="22"/>
          <w:szCs w:val="22"/>
          <w:lang w:val="sr-Latn-RS"/>
        </w:rPr>
        <w:t>r</w:t>
      </w:r>
      <w:r w:rsidR="00C007AF" w:rsidRPr="002048E2">
        <w:rPr>
          <w:b/>
          <w:caps/>
          <w:sz w:val="22"/>
          <w:szCs w:val="22"/>
          <w:lang w:val="sr-Latn-RS"/>
        </w:rPr>
        <w:t>e</w:t>
      </w:r>
      <w:r w:rsidRPr="002048E2">
        <w:rPr>
          <w:b/>
          <w:caps/>
          <w:sz w:val="22"/>
          <w:szCs w:val="22"/>
          <w:lang w:val="sr-Latn-RS"/>
        </w:rPr>
        <w:t>publik</w:t>
      </w:r>
      <w:r w:rsidR="00C007AF" w:rsidRPr="002048E2">
        <w:rPr>
          <w:b/>
          <w:caps/>
          <w:sz w:val="22"/>
          <w:szCs w:val="22"/>
          <w:lang w:val="sr-Latn-RS"/>
        </w:rPr>
        <w:t xml:space="preserve">e </w:t>
      </w:r>
      <w:r w:rsidRPr="002048E2">
        <w:rPr>
          <w:b/>
          <w:caps/>
          <w:sz w:val="22"/>
          <w:szCs w:val="22"/>
          <w:lang w:val="sr-Latn-RS"/>
        </w:rPr>
        <w:t>srbi</w:t>
      </w:r>
      <w:r w:rsidR="00C007AF" w:rsidRPr="002048E2">
        <w:rPr>
          <w:b/>
          <w:caps/>
          <w:sz w:val="22"/>
          <w:szCs w:val="22"/>
          <w:lang w:val="sr-Latn-RS"/>
        </w:rPr>
        <w:t>je</w:t>
      </w:r>
    </w:p>
    <w:p w14:paraId="63E6F4A2" w14:textId="77777777" w:rsidR="000960DC" w:rsidRPr="002048E2" w:rsidRDefault="00D44620" w:rsidP="001D5024">
      <w:pPr>
        <w:spacing w:after="120" w:line="276" w:lineRule="auto"/>
        <w:jc w:val="center"/>
        <w:rPr>
          <w:b/>
          <w:bCs/>
          <w:sz w:val="22"/>
          <w:szCs w:val="22"/>
          <w:lang w:val="sr-Latn-RS"/>
        </w:rPr>
      </w:pPr>
      <w:r w:rsidRPr="002048E2">
        <w:rPr>
          <w:b/>
          <w:sz w:val="22"/>
          <w:szCs w:val="22"/>
          <w:lang w:val="sr-Latn-RS"/>
        </w:rPr>
        <w:t>Projekat</w:t>
      </w:r>
      <w:r w:rsidR="00565C85" w:rsidRPr="002048E2">
        <w:rPr>
          <w:b/>
          <w:sz w:val="22"/>
          <w:szCs w:val="22"/>
          <w:lang w:val="sr-Latn-RS"/>
        </w:rPr>
        <w:t xml:space="preserve"> „</w:t>
      </w:r>
      <w:r w:rsidR="00676008" w:rsidRPr="002048E2">
        <w:rPr>
          <w:b/>
          <w:sz w:val="22"/>
          <w:szCs w:val="22"/>
          <w:lang w:val="sr-Latn-RS"/>
        </w:rPr>
        <w:t>Znanjem do posla</w:t>
      </w:r>
      <w:r w:rsidR="00676008" w:rsidRPr="002048E2">
        <w:rPr>
          <w:b/>
          <w:sz w:val="22"/>
          <w:szCs w:val="22"/>
          <w:lang w:val="sr-Cyrl-RS"/>
        </w:rPr>
        <w:t>– Е2Е</w:t>
      </w:r>
      <w:r w:rsidR="00676008" w:rsidRPr="002048E2">
        <w:rPr>
          <w:b/>
          <w:sz w:val="22"/>
          <w:szCs w:val="22"/>
        </w:rPr>
        <w:t>”</w:t>
      </w:r>
      <w:r w:rsidR="00676008" w:rsidRPr="002048E2" w:rsidDel="007E6780">
        <w:rPr>
          <w:b/>
          <w:bCs/>
          <w:sz w:val="22"/>
          <w:szCs w:val="22"/>
          <w:lang w:val="sr-Cyrl-RS"/>
        </w:rPr>
        <w:t xml:space="preserve"> </w:t>
      </w:r>
      <w:r w:rsidR="00676008" w:rsidRPr="002048E2">
        <w:rPr>
          <w:b/>
          <w:bCs/>
          <w:sz w:val="22"/>
          <w:szCs w:val="22"/>
          <w:lang w:val="sr-Latn-RS"/>
        </w:rPr>
        <w:t>Faza</w:t>
      </w:r>
      <w:r w:rsidR="00676008" w:rsidRPr="002048E2">
        <w:rPr>
          <w:b/>
          <w:bCs/>
          <w:sz w:val="22"/>
          <w:szCs w:val="22"/>
          <w:lang w:val="sr-Cyrl-RS"/>
        </w:rPr>
        <w:t xml:space="preserve"> </w:t>
      </w:r>
      <w:r w:rsidR="00676008" w:rsidRPr="002048E2">
        <w:rPr>
          <w:b/>
          <w:bCs/>
          <w:sz w:val="22"/>
          <w:szCs w:val="22"/>
        </w:rPr>
        <w:t>2</w:t>
      </w:r>
      <w:r w:rsidR="00676008" w:rsidRPr="002048E2">
        <w:rPr>
          <w:b/>
          <w:bCs/>
          <w:sz w:val="22"/>
          <w:szCs w:val="22"/>
          <w:lang w:val="sr-Cyrl-RS"/>
        </w:rPr>
        <w:t xml:space="preserve">, </w:t>
      </w:r>
      <w:r w:rsidR="00676008" w:rsidRPr="002048E2">
        <w:rPr>
          <w:b/>
          <w:bCs/>
          <w:sz w:val="22"/>
          <w:szCs w:val="22"/>
          <w:lang w:val="sr-Latn-RS"/>
        </w:rPr>
        <w:t>za period 1.</w:t>
      </w:r>
      <w:r w:rsidR="00527120" w:rsidRPr="002048E2">
        <w:rPr>
          <w:b/>
          <w:bCs/>
          <w:sz w:val="22"/>
          <w:szCs w:val="22"/>
          <w:lang w:val="sr-Latn-RS"/>
        </w:rPr>
        <w:t xml:space="preserve"> </w:t>
      </w:r>
      <w:r w:rsidR="00676008" w:rsidRPr="002048E2">
        <w:rPr>
          <w:b/>
          <w:bCs/>
          <w:sz w:val="22"/>
          <w:szCs w:val="22"/>
          <w:lang w:val="sr-Latn-RS"/>
        </w:rPr>
        <w:t>januara 2020</w:t>
      </w:r>
      <w:r w:rsidR="00527120" w:rsidRPr="002048E2">
        <w:rPr>
          <w:b/>
          <w:bCs/>
          <w:sz w:val="22"/>
          <w:szCs w:val="22"/>
          <w:lang w:val="sr-Latn-RS"/>
        </w:rPr>
        <w:t>.</w:t>
      </w:r>
      <w:r w:rsidR="00676008" w:rsidRPr="002048E2">
        <w:rPr>
          <w:b/>
          <w:bCs/>
          <w:sz w:val="22"/>
          <w:szCs w:val="22"/>
          <w:lang w:val="sr-Latn-RS"/>
        </w:rPr>
        <w:t xml:space="preserve"> do 31.</w:t>
      </w:r>
      <w:r w:rsidR="00527120" w:rsidRPr="002048E2">
        <w:rPr>
          <w:b/>
          <w:bCs/>
          <w:sz w:val="22"/>
          <w:szCs w:val="22"/>
          <w:lang w:val="sr-Latn-RS"/>
        </w:rPr>
        <w:t xml:space="preserve"> </w:t>
      </w:r>
      <w:r w:rsidR="00676008" w:rsidRPr="002048E2">
        <w:rPr>
          <w:b/>
          <w:bCs/>
          <w:sz w:val="22"/>
          <w:szCs w:val="22"/>
          <w:lang w:val="sr-Latn-RS"/>
        </w:rPr>
        <w:t>decembra 2021</w:t>
      </w:r>
      <w:r w:rsidR="00527120" w:rsidRPr="002048E2">
        <w:rPr>
          <w:b/>
          <w:bCs/>
          <w:sz w:val="22"/>
          <w:szCs w:val="22"/>
          <w:lang w:val="sr-Latn-RS"/>
        </w:rPr>
        <w:t>.</w:t>
      </w:r>
      <w:r w:rsidR="00676008" w:rsidRPr="002048E2">
        <w:rPr>
          <w:b/>
          <w:bCs/>
          <w:sz w:val="22"/>
          <w:szCs w:val="22"/>
          <w:lang w:val="sr-Latn-RS"/>
        </w:rPr>
        <w:t xml:space="preserve"> </w:t>
      </w:r>
    </w:p>
    <w:p w14:paraId="2E43D57A" w14:textId="77777777" w:rsidR="00676008" w:rsidRPr="002048E2" w:rsidRDefault="00676008" w:rsidP="001D5024">
      <w:pPr>
        <w:spacing w:after="120" w:line="276" w:lineRule="auto"/>
        <w:jc w:val="center"/>
        <w:rPr>
          <w:b/>
          <w:sz w:val="22"/>
          <w:szCs w:val="22"/>
          <w:lang w:val="sr-Latn-RS"/>
        </w:rPr>
      </w:pPr>
    </w:p>
    <w:p w14:paraId="7B616F00" w14:textId="77777777" w:rsidR="00C007AF" w:rsidRPr="002048E2" w:rsidRDefault="00D44620" w:rsidP="001D5024">
      <w:pPr>
        <w:spacing w:after="120" w:line="276" w:lineRule="auto"/>
        <w:jc w:val="center"/>
        <w:rPr>
          <w:b/>
          <w:sz w:val="22"/>
          <w:szCs w:val="22"/>
          <w:lang w:val="sr-Latn-RS"/>
        </w:rPr>
      </w:pPr>
      <w:r w:rsidRPr="002048E2">
        <w:rPr>
          <w:b/>
          <w:sz w:val="22"/>
          <w:szCs w:val="22"/>
          <w:lang w:val="sr-Latn-RS"/>
        </w:rPr>
        <w:t>Z</w:t>
      </w:r>
      <w:r w:rsidR="00C27207" w:rsidRPr="002048E2">
        <w:rPr>
          <w:b/>
          <w:sz w:val="22"/>
          <w:szCs w:val="22"/>
          <w:lang w:val="sr-Latn-RS"/>
        </w:rPr>
        <w:t>A</w:t>
      </w:r>
      <w:r w:rsidRPr="002048E2">
        <w:rPr>
          <w:b/>
          <w:sz w:val="22"/>
          <w:szCs w:val="22"/>
          <w:lang w:val="sr-Latn-RS"/>
        </w:rPr>
        <w:t>H</w:t>
      </w:r>
      <w:r w:rsidR="00C27207" w:rsidRPr="002048E2">
        <w:rPr>
          <w:b/>
          <w:sz w:val="22"/>
          <w:szCs w:val="22"/>
          <w:lang w:val="sr-Latn-RS"/>
        </w:rPr>
        <w:t>TE</w:t>
      </w:r>
      <w:r w:rsidRPr="002048E2">
        <w:rPr>
          <w:b/>
          <w:sz w:val="22"/>
          <w:szCs w:val="22"/>
          <w:lang w:val="sr-Latn-RS"/>
        </w:rPr>
        <w:t>V</w:t>
      </w:r>
      <w:r w:rsidR="00C27207" w:rsidRPr="002048E2">
        <w:rPr>
          <w:b/>
          <w:sz w:val="22"/>
          <w:szCs w:val="22"/>
          <w:lang w:val="sr-Latn-RS"/>
        </w:rPr>
        <w:t xml:space="preserve"> </w:t>
      </w:r>
      <w:r w:rsidRPr="002048E2">
        <w:rPr>
          <w:b/>
          <w:sz w:val="22"/>
          <w:szCs w:val="22"/>
          <w:lang w:val="sr-Latn-RS"/>
        </w:rPr>
        <w:t>Z</w:t>
      </w:r>
      <w:r w:rsidR="00C27207" w:rsidRPr="002048E2">
        <w:rPr>
          <w:b/>
          <w:sz w:val="22"/>
          <w:szCs w:val="22"/>
          <w:lang w:val="sr-Latn-RS"/>
        </w:rPr>
        <w:t xml:space="preserve">A </w:t>
      </w:r>
      <w:r w:rsidRPr="002048E2">
        <w:rPr>
          <w:b/>
          <w:sz w:val="22"/>
          <w:szCs w:val="22"/>
          <w:lang w:val="sr-Latn-RS"/>
        </w:rPr>
        <w:t>D</w:t>
      </w:r>
      <w:r w:rsidR="00C27207" w:rsidRPr="002048E2">
        <w:rPr>
          <w:b/>
          <w:sz w:val="22"/>
          <w:szCs w:val="22"/>
          <w:lang w:val="sr-Latn-RS"/>
        </w:rPr>
        <w:t>O</w:t>
      </w:r>
      <w:r w:rsidRPr="002048E2">
        <w:rPr>
          <w:b/>
          <w:sz w:val="22"/>
          <w:szCs w:val="22"/>
          <w:lang w:val="sr-Latn-RS"/>
        </w:rPr>
        <w:t>S</w:t>
      </w:r>
      <w:r w:rsidR="00C27207" w:rsidRPr="002048E2">
        <w:rPr>
          <w:b/>
          <w:sz w:val="22"/>
          <w:szCs w:val="22"/>
          <w:lang w:val="sr-Latn-RS"/>
        </w:rPr>
        <w:t>TA</w:t>
      </w:r>
      <w:r w:rsidR="006D039F" w:rsidRPr="002048E2">
        <w:rPr>
          <w:b/>
          <w:sz w:val="22"/>
          <w:szCs w:val="22"/>
          <w:lang w:val="sr-Latn-RS"/>
        </w:rPr>
        <w:t>VLJ</w:t>
      </w:r>
      <w:r w:rsidR="00C27207" w:rsidRPr="002048E2">
        <w:rPr>
          <w:b/>
          <w:sz w:val="22"/>
          <w:szCs w:val="22"/>
          <w:lang w:val="sr-Latn-RS"/>
        </w:rPr>
        <w:t>A</w:t>
      </w:r>
      <w:r w:rsidR="006D039F" w:rsidRPr="002048E2">
        <w:rPr>
          <w:b/>
          <w:sz w:val="22"/>
          <w:szCs w:val="22"/>
          <w:lang w:val="sr-Latn-RS"/>
        </w:rPr>
        <w:t>NJ</w:t>
      </w:r>
      <w:r w:rsidR="00C27207" w:rsidRPr="002048E2">
        <w:rPr>
          <w:b/>
          <w:sz w:val="22"/>
          <w:szCs w:val="22"/>
          <w:lang w:val="sr-Latn-RS"/>
        </w:rPr>
        <w:t xml:space="preserve">E </w:t>
      </w:r>
      <w:r w:rsidR="00676008" w:rsidRPr="002048E2">
        <w:rPr>
          <w:b/>
          <w:sz w:val="22"/>
          <w:szCs w:val="22"/>
          <w:lang w:val="sr-Latn-RS"/>
        </w:rPr>
        <w:t>PONUDE</w:t>
      </w:r>
    </w:p>
    <w:p w14:paraId="63EC505A" w14:textId="77777777" w:rsidR="0023553D" w:rsidRPr="002048E2" w:rsidRDefault="0023553D" w:rsidP="001D5024">
      <w:pPr>
        <w:spacing w:after="120" w:line="276" w:lineRule="auto"/>
        <w:jc w:val="both"/>
        <w:rPr>
          <w:b/>
          <w:sz w:val="22"/>
          <w:szCs w:val="22"/>
          <w:shd w:val="clear" w:color="auto" w:fill="FFFFFF"/>
          <w:lang w:val="sr-Latn-RS"/>
        </w:rPr>
      </w:pPr>
    </w:p>
    <w:p w14:paraId="7BD3888C" w14:textId="56E8623E" w:rsidR="003A42A0" w:rsidRPr="002048E2" w:rsidRDefault="00D44620" w:rsidP="001D5024">
      <w:pPr>
        <w:spacing w:after="120" w:line="276" w:lineRule="auto"/>
        <w:jc w:val="center"/>
        <w:rPr>
          <w:b/>
          <w:sz w:val="22"/>
          <w:szCs w:val="22"/>
          <w:shd w:val="clear" w:color="auto" w:fill="FFFFFF"/>
          <w:lang w:val="sr-Latn-RS"/>
        </w:rPr>
      </w:pPr>
      <w:r w:rsidRPr="002048E2">
        <w:rPr>
          <w:b/>
          <w:sz w:val="22"/>
          <w:szCs w:val="22"/>
          <w:shd w:val="clear" w:color="auto" w:fill="FFFFFF"/>
          <w:lang w:val="sr-Latn-RS"/>
        </w:rPr>
        <w:t>z</w:t>
      </w:r>
      <w:r w:rsidR="00C007AF" w:rsidRPr="002048E2">
        <w:rPr>
          <w:b/>
          <w:sz w:val="22"/>
          <w:szCs w:val="22"/>
          <w:shd w:val="clear" w:color="auto" w:fill="FFFFFF"/>
          <w:lang w:val="sr-Latn-RS"/>
        </w:rPr>
        <w:t xml:space="preserve">a </w:t>
      </w:r>
      <w:r w:rsidR="009E5655" w:rsidRPr="002048E2">
        <w:rPr>
          <w:b/>
          <w:sz w:val="22"/>
          <w:szCs w:val="22"/>
          <w:shd w:val="clear" w:color="auto" w:fill="FFFFFF"/>
          <w:lang w:val="sr-Latn-RS"/>
        </w:rPr>
        <w:t xml:space="preserve">angažovanje individualnog konsultanta za </w:t>
      </w:r>
      <w:bookmarkStart w:id="0" w:name="_GoBack"/>
      <w:bookmarkEnd w:id="0"/>
      <w:r w:rsidR="001F1967" w:rsidRPr="002048E2">
        <w:rPr>
          <w:b/>
          <w:sz w:val="22"/>
          <w:szCs w:val="22"/>
          <w:shd w:val="clear" w:color="auto" w:fill="FFFFFF"/>
          <w:lang w:val="sr-Latn-RS"/>
        </w:rPr>
        <w:t xml:space="preserve">pružanje </w:t>
      </w:r>
      <w:r w:rsidR="003B01E6" w:rsidRPr="002048E2">
        <w:rPr>
          <w:b/>
          <w:sz w:val="22"/>
          <w:szCs w:val="22"/>
          <w:shd w:val="clear" w:color="auto" w:fill="FFFFFF"/>
          <w:lang w:val="sr-Latn-RS"/>
        </w:rPr>
        <w:t xml:space="preserve">usluga </w:t>
      </w:r>
      <w:r w:rsidR="001D5024">
        <w:rPr>
          <w:b/>
          <w:sz w:val="22"/>
          <w:szCs w:val="22"/>
          <w:shd w:val="clear" w:color="auto" w:fill="FFFFFF"/>
          <w:lang w:val="sr-Latn-RS"/>
        </w:rPr>
        <w:t xml:space="preserve">– </w:t>
      </w:r>
      <w:r w:rsidR="005538BB">
        <w:rPr>
          <w:b/>
          <w:sz w:val="22"/>
          <w:szCs w:val="22"/>
          <w:shd w:val="clear" w:color="auto" w:fill="FFFFFF"/>
          <w:lang w:val="sr-Latn-RS"/>
        </w:rPr>
        <w:t>analiza  i redizajn preduzetničkog programa koji sprovodi Nacionalna služba za zapošljavanje</w:t>
      </w:r>
      <w:r w:rsidR="00A27CF2">
        <w:rPr>
          <w:b/>
          <w:sz w:val="22"/>
          <w:szCs w:val="22"/>
          <w:shd w:val="clear" w:color="auto" w:fill="FFFFFF"/>
          <w:lang w:val="sr-Latn-RS"/>
        </w:rPr>
        <w:t>, Tim lider</w:t>
      </w:r>
    </w:p>
    <w:p w14:paraId="7D2A6CB9" w14:textId="77777777" w:rsidR="001D5024" w:rsidRDefault="001D5024" w:rsidP="001D5024">
      <w:pPr>
        <w:spacing w:after="120" w:line="276" w:lineRule="auto"/>
        <w:jc w:val="both"/>
        <w:rPr>
          <w:sz w:val="22"/>
          <w:szCs w:val="22"/>
          <w:lang w:val="sr-Latn-RS"/>
        </w:rPr>
      </w:pPr>
    </w:p>
    <w:p w14:paraId="5F99FDCD" w14:textId="77777777" w:rsidR="00FE4040" w:rsidRPr="002048E2" w:rsidRDefault="000C5E50" w:rsidP="001D5024">
      <w:pPr>
        <w:spacing w:after="120" w:line="276" w:lineRule="auto"/>
        <w:jc w:val="both"/>
        <w:rPr>
          <w:sz w:val="22"/>
          <w:szCs w:val="22"/>
          <w:lang w:val="sr-Latn-RS"/>
        </w:rPr>
      </w:pPr>
      <w:r w:rsidRPr="002048E2">
        <w:rPr>
          <w:sz w:val="22"/>
          <w:szCs w:val="22"/>
          <w:lang w:val="sr-Latn-RS"/>
        </w:rPr>
        <w:t xml:space="preserve">Vlada Republike Srbije je dobila </w:t>
      </w:r>
      <w:r w:rsidR="00D44620" w:rsidRPr="002048E2">
        <w:rPr>
          <w:sz w:val="22"/>
          <w:szCs w:val="22"/>
          <w:lang w:val="sr-Latn-RS"/>
        </w:rPr>
        <w:t>donacij</w:t>
      </w:r>
      <w:r w:rsidRPr="002048E2">
        <w:rPr>
          <w:sz w:val="22"/>
          <w:szCs w:val="22"/>
          <w:lang w:val="sr-Latn-RS"/>
        </w:rPr>
        <w:t>u</w:t>
      </w:r>
      <w:r w:rsidR="00C007AF" w:rsidRPr="002048E2">
        <w:rPr>
          <w:sz w:val="22"/>
          <w:szCs w:val="22"/>
          <w:lang w:val="sr-Latn-RS"/>
        </w:rPr>
        <w:t xml:space="preserve"> </w:t>
      </w:r>
      <w:r w:rsidR="00D44620" w:rsidRPr="002048E2">
        <w:rPr>
          <w:sz w:val="22"/>
          <w:szCs w:val="22"/>
          <w:lang w:val="sr-Latn-RS"/>
        </w:rPr>
        <w:t>Švajcarske</w:t>
      </w:r>
      <w:r w:rsidR="00947A85" w:rsidRPr="002048E2">
        <w:rPr>
          <w:sz w:val="22"/>
          <w:szCs w:val="22"/>
          <w:lang w:val="sr-Latn-RS"/>
        </w:rPr>
        <w:t xml:space="preserve"> </w:t>
      </w:r>
      <w:r w:rsidR="00D44620" w:rsidRPr="002048E2">
        <w:rPr>
          <w:sz w:val="22"/>
          <w:szCs w:val="22"/>
          <w:lang w:val="sr-Latn-RS"/>
        </w:rPr>
        <w:t>Konfederacije</w:t>
      </w:r>
      <w:r w:rsidR="00947A85" w:rsidRPr="002048E2">
        <w:rPr>
          <w:sz w:val="22"/>
          <w:szCs w:val="22"/>
          <w:lang w:val="sr-Latn-RS"/>
        </w:rPr>
        <w:t xml:space="preserve"> </w:t>
      </w:r>
      <w:r w:rsidRPr="002048E2">
        <w:rPr>
          <w:sz w:val="22"/>
          <w:szCs w:val="22"/>
          <w:lang w:val="sr-Latn-RS"/>
        </w:rPr>
        <w:t>preko</w:t>
      </w:r>
      <w:r w:rsidR="00947A85" w:rsidRPr="002048E2">
        <w:rPr>
          <w:sz w:val="22"/>
          <w:szCs w:val="22"/>
          <w:lang w:val="sr-Latn-RS"/>
        </w:rPr>
        <w:t xml:space="preserve"> </w:t>
      </w:r>
      <w:r w:rsidR="008A5BAE" w:rsidRPr="002048E2">
        <w:rPr>
          <w:sz w:val="22"/>
          <w:szCs w:val="22"/>
          <w:lang w:val="sr-Latn-RS"/>
        </w:rPr>
        <w:t>Švajcarske</w:t>
      </w:r>
      <w:r w:rsidR="00A446F4" w:rsidRPr="002048E2">
        <w:rPr>
          <w:sz w:val="22"/>
          <w:szCs w:val="22"/>
          <w:lang w:val="sr-Latn-RS"/>
        </w:rPr>
        <w:t xml:space="preserve"> </w:t>
      </w:r>
      <w:r w:rsidR="008A5BAE" w:rsidRPr="002048E2">
        <w:rPr>
          <w:sz w:val="22"/>
          <w:szCs w:val="22"/>
          <w:lang w:val="sr-Latn-RS"/>
        </w:rPr>
        <w:t>agencije</w:t>
      </w:r>
      <w:r w:rsidR="00A446F4" w:rsidRPr="002048E2">
        <w:rPr>
          <w:sz w:val="22"/>
          <w:szCs w:val="22"/>
          <w:lang w:val="sr-Latn-RS"/>
        </w:rPr>
        <w:t xml:space="preserve"> </w:t>
      </w:r>
      <w:r w:rsidR="00D44620" w:rsidRPr="002048E2">
        <w:rPr>
          <w:sz w:val="22"/>
          <w:szCs w:val="22"/>
          <w:lang w:val="sr-Latn-RS"/>
        </w:rPr>
        <w:t>za</w:t>
      </w:r>
      <w:r w:rsidR="00A446F4" w:rsidRPr="002048E2">
        <w:rPr>
          <w:sz w:val="22"/>
          <w:szCs w:val="22"/>
          <w:lang w:val="sr-Latn-RS"/>
        </w:rPr>
        <w:t xml:space="preserve"> </w:t>
      </w:r>
      <w:r w:rsidR="00D44620" w:rsidRPr="002048E2">
        <w:rPr>
          <w:sz w:val="22"/>
          <w:szCs w:val="22"/>
          <w:lang w:val="sr-Latn-RS"/>
        </w:rPr>
        <w:t>razvoj</w:t>
      </w:r>
      <w:r w:rsidR="00A446F4" w:rsidRPr="002048E2">
        <w:rPr>
          <w:sz w:val="22"/>
          <w:szCs w:val="22"/>
          <w:lang w:val="sr-Latn-RS"/>
        </w:rPr>
        <w:t xml:space="preserve"> </w:t>
      </w:r>
      <w:r w:rsidR="00D44620" w:rsidRPr="002048E2">
        <w:rPr>
          <w:sz w:val="22"/>
          <w:szCs w:val="22"/>
          <w:lang w:val="sr-Latn-RS"/>
        </w:rPr>
        <w:t>i</w:t>
      </w:r>
      <w:r w:rsidR="00A446F4" w:rsidRPr="002048E2">
        <w:rPr>
          <w:sz w:val="22"/>
          <w:szCs w:val="22"/>
          <w:lang w:val="sr-Latn-RS"/>
        </w:rPr>
        <w:t xml:space="preserve"> </w:t>
      </w:r>
      <w:r w:rsidR="00D44620" w:rsidRPr="002048E2">
        <w:rPr>
          <w:sz w:val="22"/>
          <w:szCs w:val="22"/>
          <w:lang w:val="sr-Latn-RS"/>
        </w:rPr>
        <w:t>saradnju</w:t>
      </w:r>
      <w:r w:rsidR="00A446F4" w:rsidRPr="002048E2" w:rsidDel="00A446F4">
        <w:rPr>
          <w:sz w:val="22"/>
          <w:szCs w:val="22"/>
          <w:lang w:val="sr-Latn-RS"/>
        </w:rPr>
        <w:t xml:space="preserve"> </w:t>
      </w:r>
      <w:r w:rsidR="00C007AF" w:rsidRPr="002048E2">
        <w:rPr>
          <w:sz w:val="22"/>
          <w:szCs w:val="22"/>
          <w:lang w:val="sr-Latn-RS"/>
        </w:rPr>
        <w:t>(</w:t>
      </w:r>
      <w:r w:rsidR="00D44620" w:rsidRPr="002048E2">
        <w:rPr>
          <w:sz w:val="22"/>
          <w:szCs w:val="22"/>
          <w:lang w:val="sr-Latn-RS"/>
        </w:rPr>
        <w:t>SDC</w:t>
      </w:r>
      <w:r w:rsidR="00C007AF" w:rsidRPr="002048E2">
        <w:rPr>
          <w:sz w:val="22"/>
          <w:szCs w:val="22"/>
          <w:lang w:val="sr-Latn-RS"/>
        </w:rPr>
        <w:t xml:space="preserve">) </w:t>
      </w:r>
      <w:r w:rsidR="00D44620" w:rsidRPr="002048E2">
        <w:rPr>
          <w:sz w:val="22"/>
          <w:szCs w:val="22"/>
          <w:lang w:val="sr-Latn-RS"/>
        </w:rPr>
        <w:t>u</w:t>
      </w:r>
      <w:r w:rsidR="00C27207" w:rsidRPr="002048E2">
        <w:rPr>
          <w:sz w:val="22"/>
          <w:szCs w:val="22"/>
          <w:lang w:val="sr-Latn-RS"/>
        </w:rPr>
        <w:t xml:space="preserve"> </w:t>
      </w:r>
      <w:r w:rsidR="00D44620" w:rsidRPr="002048E2">
        <w:rPr>
          <w:sz w:val="22"/>
          <w:szCs w:val="22"/>
          <w:lang w:val="sr-Latn-RS"/>
        </w:rPr>
        <w:t>okviru</w:t>
      </w:r>
      <w:r w:rsidR="00C27207" w:rsidRPr="002048E2">
        <w:rPr>
          <w:sz w:val="22"/>
          <w:szCs w:val="22"/>
          <w:lang w:val="sr-Latn-RS"/>
        </w:rPr>
        <w:t xml:space="preserve"> </w:t>
      </w:r>
      <w:r w:rsidR="00D44620" w:rsidRPr="002048E2">
        <w:rPr>
          <w:sz w:val="22"/>
          <w:szCs w:val="22"/>
          <w:lang w:val="sr-Latn-RS"/>
        </w:rPr>
        <w:t>projekta</w:t>
      </w:r>
      <w:r w:rsidR="00C007AF" w:rsidRPr="002048E2">
        <w:rPr>
          <w:sz w:val="22"/>
          <w:szCs w:val="22"/>
          <w:lang w:val="sr-Latn-RS"/>
        </w:rPr>
        <w:t xml:space="preserve"> </w:t>
      </w:r>
      <w:r w:rsidRPr="002048E2">
        <w:rPr>
          <w:sz w:val="22"/>
          <w:szCs w:val="22"/>
          <w:lang w:val="sr-Latn-RS"/>
        </w:rPr>
        <w:t>„Znanjem do posla– Е2Е”</w:t>
      </w:r>
      <w:r w:rsidRPr="002048E2" w:rsidDel="007E6780">
        <w:rPr>
          <w:sz w:val="22"/>
          <w:szCs w:val="22"/>
          <w:lang w:val="sr-Latn-RS"/>
        </w:rPr>
        <w:t xml:space="preserve"> </w:t>
      </w:r>
      <w:r w:rsidRPr="002048E2">
        <w:rPr>
          <w:sz w:val="22"/>
          <w:szCs w:val="22"/>
          <w:lang w:val="sr-Latn-RS"/>
        </w:rPr>
        <w:t xml:space="preserve">Faza 2, za period </w:t>
      </w:r>
      <w:r w:rsidR="000A33C5" w:rsidRPr="002048E2">
        <w:rPr>
          <w:sz w:val="22"/>
          <w:szCs w:val="22"/>
          <w:lang w:val="sr-Latn-RS"/>
        </w:rPr>
        <w:t xml:space="preserve">od </w:t>
      </w:r>
      <w:r w:rsidRPr="002048E2">
        <w:rPr>
          <w:sz w:val="22"/>
          <w:szCs w:val="22"/>
          <w:lang w:val="sr-Latn-RS"/>
        </w:rPr>
        <w:t>1.</w:t>
      </w:r>
      <w:r w:rsidR="004365E1">
        <w:rPr>
          <w:sz w:val="22"/>
          <w:szCs w:val="22"/>
          <w:lang w:val="sr-Latn-RS"/>
        </w:rPr>
        <w:t xml:space="preserve"> </w:t>
      </w:r>
      <w:r w:rsidRPr="002048E2">
        <w:rPr>
          <w:sz w:val="22"/>
          <w:szCs w:val="22"/>
          <w:lang w:val="sr-Latn-RS"/>
        </w:rPr>
        <w:t>januara 2020</w:t>
      </w:r>
      <w:r w:rsidR="000A33C5" w:rsidRPr="002048E2">
        <w:rPr>
          <w:sz w:val="22"/>
          <w:szCs w:val="22"/>
          <w:lang w:val="sr-Latn-RS"/>
        </w:rPr>
        <w:t>.</w:t>
      </w:r>
      <w:r w:rsidRPr="002048E2">
        <w:rPr>
          <w:sz w:val="22"/>
          <w:szCs w:val="22"/>
          <w:lang w:val="sr-Latn-RS"/>
        </w:rPr>
        <w:t xml:space="preserve"> do 31.</w:t>
      </w:r>
      <w:r w:rsidR="004365E1">
        <w:rPr>
          <w:sz w:val="22"/>
          <w:szCs w:val="22"/>
          <w:lang w:val="sr-Latn-RS"/>
        </w:rPr>
        <w:t xml:space="preserve"> </w:t>
      </w:r>
      <w:r w:rsidRPr="002048E2">
        <w:rPr>
          <w:sz w:val="22"/>
          <w:szCs w:val="22"/>
          <w:lang w:val="sr-Latn-RS"/>
        </w:rPr>
        <w:t>decembra 2021</w:t>
      </w:r>
      <w:r w:rsidR="009E5655" w:rsidRPr="002048E2">
        <w:rPr>
          <w:sz w:val="22"/>
          <w:szCs w:val="22"/>
          <w:lang w:val="sr-Latn-RS"/>
        </w:rPr>
        <w:t xml:space="preserve">, i ima nameru da deo sredstava usmeri na finansiranje ove aktivnosti. </w:t>
      </w:r>
    </w:p>
    <w:p w14:paraId="31AA8068" w14:textId="09BE7F4A" w:rsidR="00EC15C3" w:rsidRPr="005C046F" w:rsidRDefault="00D44620" w:rsidP="001D5024">
      <w:pPr>
        <w:spacing w:line="276" w:lineRule="auto"/>
        <w:jc w:val="both"/>
        <w:rPr>
          <w:color w:val="222222"/>
          <w:sz w:val="22"/>
          <w:szCs w:val="22"/>
          <w:lang w:val="sr-Latn-RS"/>
        </w:rPr>
      </w:pPr>
      <w:r w:rsidRPr="002048E2">
        <w:rPr>
          <w:sz w:val="22"/>
          <w:szCs w:val="22"/>
          <w:lang w:val="sr-Latn-RS"/>
        </w:rPr>
        <w:t>Od</w:t>
      </w:r>
      <w:r w:rsidR="003E4FA4" w:rsidRPr="002048E2">
        <w:rPr>
          <w:sz w:val="22"/>
          <w:szCs w:val="22"/>
          <w:lang w:val="sr-Latn-RS"/>
        </w:rPr>
        <w:t xml:space="preserve"> </w:t>
      </w:r>
      <w:r w:rsidR="00F328FE" w:rsidRPr="002048E2">
        <w:rPr>
          <w:sz w:val="22"/>
          <w:szCs w:val="22"/>
          <w:lang w:val="sr-Latn-RS"/>
        </w:rPr>
        <w:t>angažovanog konsultanta/konsultantkinje</w:t>
      </w:r>
      <w:r w:rsidR="00D31B54" w:rsidRPr="002048E2">
        <w:rPr>
          <w:sz w:val="22"/>
          <w:szCs w:val="22"/>
          <w:lang w:val="sr-Latn-RS"/>
        </w:rPr>
        <w:t xml:space="preserve"> </w:t>
      </w:r>
      <w:r w:rsidRPr="002048E2">
        <w:rPr>
          <w:sz w:val="22"/>
          <w:szCs w:val="22"/>
          <w:lang w:val="sr-Latn-RS"/>
        </w:rPr>
        <w:t>se</w:t>
      </w:r>
      <w:r w:rsidR="003E4FA4" w:rsidRPr="002048E2">
        <w:rPr>
          <w:sz w:val="22"/>
          <w:szCs w:val="22"/>
          <w:lang w:val="sr-Latn-RS"/>
        </w:rPr>
        <w:t xml:space="preserve"> </w:t>
      </w:r>
      <w:r w:rsidRPr="002048E2">
        <w:rPr>
          <w:sz w:val="22"/>
          <w:szCs w:val="22"/>
          <w:lang w:val="sr-Latn-RS"/>
        </w:rPr>
        <w:t>očekuje</w:t>
      </w:r>
      <w:r w:rsidR="003E4FA4" w:rsidRPr="002048E2">
        <w:rPr>
          <w:sz w:val="22"/>
          <w:szCs w:val="22"/>
          <w:lang w:val="sr-Latn-RS"/>
        </w:rPr>
        <w:t xml:space="preserve"> </w:t>
      </w:r>
      <w:r w:rsidRPr="002048E2">
        <w:rPr>
          <w:sz w:val="22"/>
          <w:szCs w:val="22"/>
          <w:lang w:val="sr-Latn-RS"/>
        </w:rPr>
        <w:t>da</w:t>
      </w:r>
      <w:r w:rsidR="0049478A" w:rsidRPr="002048E2">
        <w:rPr>
          <w:sz w:val="22"/>
          <w:szCs w:val="22"/>
          <w:lang w:val="sr-Latn-RS"/>
        </w:rPr>
        <w:t xml:space="preserve"> </w:t>
      </w:r>
      <w:r w:rsidR="00EC15C3" w:rsidRPr="002048E2">
        <w:rPr>
          <w:sz w:val="22"/>
          <w:szCs w:val="22"/>
          <w:lang w:val="sr-Latn-RS"/>
        </w:rPr>
        <w:t>podrži dalji razvoj</w:t>
      </w:r>
      <w:r w:rsidR="005538BB">
        <w:rPr>
          <w:sz w:val="22"/>
          <w:szCs w:val="22"/>
          <w:lang w:val="sr-Latn-RS"/>
        </w:rPr>
        <w:t xml:space="preserve"> i unapređenje usluga koje Nacionalna služba za zapošljavanje pruža korisnicima koji su zainteresovani za preduzetništvo a koje će započeti mapiranjem trenutnog stanja preduzetničkog programa (obuka za preduzetnike, subvencije za preduzetnike, mentorstvo i individualno savetovanje) i izradom preporuka čijim bi se sprovođenjem unapredili određeni elementi preduzetničkog programa. U narednoj</w:t>
      </w:r>
      <w:r w:rsidR="00A145BA">
        <w:rPr>
          <w:sz w:val="22"/>
          <w:szCs w:val="22"/>
          <w:lang w:val="sr-Latn-RS"/>
        </w:rPr>
        <w:t>,</w:t>
      </w:r>
      <w:r w:rsidR="005538BB">
        <w:rPr>
          <w:sz w:val="22"/>
          <w:szCs w:val="22"/>
          <w:lang w:val="sr-Latn-RS"/>
        </w:rPr>
        <w:t xml:space="preserve"> </w:t>
      </w:r>
      <w:r w:rsidR="00A145BA">
        <w:rPr>
          <w:sz w:val="22"/>
          <w:szCs w:val="22"/>
          <w:lang w:val="sr-Latn-RS"/>
        </w:rPr>
        <w:t xml:space="preserve">2021. </w:t>
      </w:r>
      <w:r w:rsidR="005538BB">
        <w:rPr>
          <w:sz w:val="22"/>
          <w:szCs w:val="22"/>
          <w:lang w:val="sr-Latn-RS"/>
        </w:rPr>
        <w:t>godini, očekuje se da angažovani konsultant/konsultantkinja pruži podršku Nacionalnoj službi za zapošljavanje u sprovođenju definisanih preporuka, testiranju novih usluga koje budu izrađene na osnovu datih preporuka i praćenju realizacije određenih usluga.</w:t>
      </w:r>
    </w:p>
    <w:p w14:paraId="750CF4F0" w14:textId="77777777" w:rsidR="00EC15C3" w:rsidRPr="002048E2" w:rsidRDefault="00EC15C3" w:rsidP="001D5024">
      <w:pPr>
        <w:pStyle w:val="Heading3"/>
        <w:spacing w:before="0" w:after="120" w:line="276" w:lineRule="auto"/>
        <w:jc w:val="both"/>
        <w:rPr>
          <w:rFonts w:ascii="Times New Roman" w:hAnsi="Times New Roman" w:cs="Times New Roman"/>
          <w:sz w:val="22"/>
          <w:szCs w:val="22"/>
          <w:u w:val="single"/>
          <w:lang w:val="sr-Latn-RS"/>
        </w:rPr>
      </w:pPr>
    </w:p>
    <w:p w14:paraId="0D1D8F41" w14:textId="77777777" w:rsidR="00C007AF" w:rsidRPr="002048E2" w:rsidRDefault="00D44620" w:rsidP="001D5024">
      <w:pPr>
        <w:pStyle w:val="Heading3"/>
        <w:spacing w:before="0" w:after="120" w:line="276" w:lineRule="auto"/>
        <w:jc w:val="both"/>
        <w:rPr>
          <w:rFonts w:ascii="Times New Roman" w:hAnsi="Times New Roman" w:cs="Times New Roman"/>
          <w:sz w:val="22"/>
          <w:szCs w:val="22"/>
          <w:u w:val="single"/>
          <w:lang w:val="sr-Latn-RS"/>
        </w:rPr>
      </w:pPr>
      <w:r w:rsidRPr="002048E2">
        <w:rPr>
          <w:rFonts w:ascii="Times New Roman" w:hAnsi="Times New Roman" w:cs="Times New Roman"/>
          <w:sz w:val="22"/>
          <w:szCs w:val="22"/>
          <w:u w:val="single"/>
          <w:lang w:val="sr-Latn-RS"/>
        </w:rPr>
        <w:t>Projektni</w:t>
      </w:r>
      <w:r w:rsidR="00A85909" w:rsidRPr="002048E2">
        <w:rPr>
          <w:rFonts w:ascii="Times New Roman" w:hAnsi="Times New Roman" w:cs="Times New Roman"/>
          <w:sz w:val="22"/>
          <w:szCs w:val="22"/>
          <w:u w:val="single"/>
          <w:lang w:val="sr-Latn-RS"/>
        </w:rPr>
        <w:t xml:space="preserve"> </w:t>
      </w:r>
      <w:r w:rsidRPr="002048E2">
        <w:rPr>
          <w:rFonts w:ascii="Times New Roman" w:hAnsi="Times New Roman" w:cs="Times New Roman"/>
          <w:sz w:val="22"/>
          <w:szCs w:val="22"/>
          <w:u w:val="single"/>
          <w:lang w:val="sr-Latn-RS"/>
        </w:rPr>
        <w:t>zadatak</w:t>
      </w:r>
      <w:r w:rsidR="00A85909" w:rsidRPr="002048E2">
        <w:rPr>
          <w:rFonts w:ascii="Times New Roman" w:hAnsi="Times New Roman" w:cs="Times New Roman"/>
          <w:sz w:val="22"/>
          <w:szCs w:val="22"/>
          <w:u w:val="single"/>
          <w:lang w:val="sr-Latn-RS"/>
        </w:rPr>
        <w:t xml:space="preserve"> </w:t>
      </w:r>
      <w:r w:rsidRPr="002048E2">
        <w:rPr>
          <w:rFonts w:ascii="Times New Roman" w:hAnsi="Times New Roman" w:cs="Times New Roman"/>
          <w:sz w:val="22"/>
          <w:szCs w:val="22"/>
          <w:u w:val="single"/>
          <w:lang w:val="sr-Latn-RS"/>
        </w:rPr>
        <w:t>i</w:t>
      </w:r>
      <w:r w:rsidR="00A85909" w:rsidRPr="002048E2">
        <w:rPr>
          <w:rFonts w:ascii="Times New Roman" w:hAnsi="Times New Roman" w:cs="Times New Roman"/>
          <w:sz w:val="22"/>
          <w:szCs w:val="22"/>
          <w:u w:val="single"/>
          <w:lang w:val="sr-Latn-RS"/>
        </w:rPr>
        <w:t xml:space="preserve"> </w:t>
      </w:r>
      <w:r w:rsidRPr="002048E2">
        <w:rPr>
          <w:rFonts w:ascii="Times New Roman" w:hAnsi="Times New Roman" w:cs="Times New Roman"/>
          <w:sz w:val="22"/>
          <w:szCs w:val="22"/>
          <w:u w:val="single"/>
          <w:lang w:val="sr-Latn-RS"/>
        </w:rPr>
        <w:t>opis</w:t>
      </w:r>
      <w:r w:rsidR="00A85909" w:rsidRPr="002048E2">
        <w:rPr>
          <w:rFonts w:ascii="Times New Roman" w:hAnsi="Times New Roman" w:cs="Times New Roman"/>
          <w:sz w:val="22"/>
          <w:szCs w:val="22"/>
          <w:u w:val="single"/>
          <w:lang w:val="sr-Latn-RS"/>
        </w:rPr>
        <w:t xml:space="preserve"> </w:t>
      </w:r>
      <w:r w:rsidRPr="002048E2">
        <w:rPr>
          <w:rFonts w:ascii="Times New Roman" w:hAnsi="Times New Roman" w:cs="Times New Roman"/>
          <w:sz w:val="22"/>
          <w:szCs w:val="22"/>
          <w:u w:val="single"/>
          <w:lang w:val="sr-Latn-RS"/>
        </w:rPr>
        <w:t>posla</w:t>
      </w:r>
      <w:r w:rsidR="00A85909" w:rsidRPr="002048E2">
        <w:rPr>
          <w:rFonts w:ascii="Times New Roman" w:hAnsi="Times New Roman" w:cs="Times New Roman"/>
          <w:sz w:val="22"/>
          <w:szCs w:val="22"/>
          <w:u w:val="single"/>
          <w:lang w:val="sr-Latn-RS"/>
        </w:rPr>
        <w:t>/</w:t>
      </w:r>
      <w:r w:rsidRPr="002048E2">
        <w:rPr>
          <w:rFonts w:ascii="Times New Roman" w:hAnsi="Times New Roman" w:cs="Times New Roman"/>
          <w:sz w:val="22"/>
          <w:szCs w:val="22"/>
          <w:u w:val="single"/>
          <w:lang w:val="sr-Latn-RS"/>
        </w:rPr>
        <w:t>očekivani</w:t>
      </w:r>
      <w:r w:rsidR="00A85909" w:rsidRPr="002048E2">
        <w:rPr>
          <w:rFonts w:ascii="Times New Roman" w:hAnsi="Times New Roman" w:cs="Times New Roman"/>
          <w:sz w:val="22"/>
          <w:szCs w:val="22"/>
          <w:u w:val="single"/>
          <w:lang w:val="sr-Latn-RS"/>
        </w:rPr>
        <w:t xml:space="preserve"> </w:t>
      </w:r>
      <w:r w:rsidRPr="002048E2">
        <w:rPr>
          <w:rFonts w:ascii="Times New Roman" w:hAnsi="Times New Roman" w:cs="Times New Roman"/>
          <w:sz w:val="22"/>
          <w:szCs w:val="22"/>
          <w:u w:val="single"/>
          <w:lang w:val="sr-Latn-RS"/>
        </w:rPr>
        <w:t>rezultati</w:t>
      </w:r>
      <w:r w:rsidR="00DE7F78" w:rsidRPr="002048E2">
        <w:rPr>
          <w:rFonts w:ascii="Times New Roman" w:hAnsi="Times New Roman" w:cs="Times New Roman"/>
          <w:sz w:val="22"/>
          <w:szCs w:val="22"/>
          <w:u w:val="single"/>
          <w:lang w:val="sr-Latn-RS"/>
        </w:rPr>
        <w:t xml:space="preserve"> </w:t>
      </w:r>
    </w:p>
    <w:p w14:paraId="420D7207" w14:textId="77777777" w:rsidR="00607B2C" w:rsidRPr="002048E2" w:rsidRDefault="00D44620" w:rsidP="001D5024">
      <w:pPr>
        <w:spacing w:after="120" w:line="276" w:lineRule="auto"/>
        <w:jc w:val="both"/>
        <w:rPr>
          <w:sz w:val="22"/>
          <w:szCs w:val="22"/>
          <w:lang w:val="sr-Latn-RS"/>
        </w:rPr>
      </w:pPr>
      <w:r w:rsidRPr="002048E2">
        <w:rPr>
          <w:sz w:val="22"/>
          <w:szCs w:val="22"/>
          <w:lang w:val="sr-Latn-RS"/>
        </w:rPr>
        <w:t>Projektni</w:t>
      </w:r>
      <w:r w:rsidR="003E4FA4" w:rsidRPr="002048E2">
        <w:rPr>
          <w:sz w:val="22"/>
          <w:szCs w:val="22"/>
          <w:lang w:val="sr-Latn-RS"/>
        </w:rPr>
        <w:t xml:space="preserve"> </w:t>
      </w:r>
      <w:r w:rsidRPr="002048E2">
        <w:rPr>
          <w:sz w:val="22"/>
          <w:szCs w:val="22"/>
          <w:lang w:val="sr-Latn-RS"/>
        </w:rPr>
        <w:t>zadatak</w:t>
      </w:r>
      <w:r w:rsidR="003E4FA4" w:rsidRPr="002048E2">
        <w:rPr>
          <w:sz w:val="22"/>
          <w:szCs w:val="22"/>
          <w:lang w:val="sr-Latn-RS"/>
        </w:rPr>
        <w:t xml:space="preserve"> </w:t>
      </w:r>
      <w:r w:rsidRPr="002048E2">
        <w:rPr>
          <w:sz w:val="22"/>
          <w:szCs w:val="22"/>
          <w:lang w:val="sr-Latn-RS"/>
        </w:rPr>
        <w:t>obuhvata</w:t>
      </w:r>
      <w:r w:rsidR="003E4FA4" w:rsidRPr="002048E2">
        <w:rPr>
          <w:sz w:val="22"/>
          <w:szCs w:val="22"/>
          <w:lang w:val="sr-Latn-RS"/>
        </w:rPr>
        <w:t>:</w:t>
      </w:r>
    </w:p>
    <w:p w14:paraId="7B8BEE0A" w14:textId="49C28AC0" w:rsidR="00307B87" w:rsidRPr="00307B87" w:rsidRDefault="00307B87" w:rsidP="00307B87">
      <w:pPr>
        <w:pStyle w:val="ListParagraph"/>
        <w:numPr>
          <w:ilvl w:val="0"/>
          <w:numId w:val="44"/>
        </w:numPr>
        <w:contextualSpacing/>
        <w:jc w:val="both"/>
        <w:rPr>
          <w:noProof/>
          <w:sz w:val="22"/>
          <w:szCs w:val="22"/>
          <w:lang w:val="sr-Latn-RS"/>
        </w:rPr>
      </w:pPr>
      <w:r w:rsidRPr="00307B87">
        <w:rPr>
          <w:sz w:val="22"/>
          <w:szCs w:val="22"/>
          <w:lang w:val="sr-Latn-RS"/>
        </w:rPr>
        <w:t>sagleda</w:t>
      </w:r>
      <w:r>
        <w:rPr>
          <w:sz w:val="22"/>
          <w:szCs w:val="22"/>
          <w:lang w:val="sr-Latn-RS"/>
        </w:rPr>
        <w:t>vanje</w:t>
      </w:r>
      <w:r w:rsidRPr="00307B87">
        <w:rPr>
          <w:sz w:val="22"/>
          <w:szCs w:val="22"/>
          <w:lang w:val="sr-Latn-RS"/>
        </w:rPr>
        <w:t xml:space="preserve"> pravn</w:t>
      </w:r>
      <w:r>
        <w:rPr>
          <w:sz w:val="22"/>
          <w:szCs w:val="22"/>
          <w:lang w:val="sr-Latn-RS"/>
        </w:rPr>
        <w:t>og</w:t>
      </w:r>
      <w:r w:rsidRPr="00307B87">
        <w:rPr>
          <w:sz w:val="22"/>
          <w:szCs w:val="22"/>
          <w:lang w:val="sr-Latn-RS"/>
        </w:rPr>
        <w:t xml:space="preserve"> i okvir</w:t>
      </w:r>
      <w:r>
        <w:rPr>
          <w:sz w:val="22"/>
          <w:szCs w:val="22"/>
          <w:lang w:val="sr-Latn-RS"/>
        </w:rPr>
        <w:t>a</w:t>
      </w:r>
      <w:r w:rsidRPr="00307B87">
        <w:rPr>
          <w:sz w:val="22"/>
          <w:szCs w:val="22"/>
          <w:lang w:val="sr-Latn-RS"/>
        </w:rPr>
        <w:t xml:space="preserve"> javnih politika u domenu zapošljavanja u Republici Srbiji kako bi se identifikovao obuhvat i elementi programa podrške </w:t>
      </w:r>
      <w:r>
        <w:rPr>
          <w:sz w:val="22"/>
          <w:szCs w:val="22"/>
          <w:lang w:val="sr-Latn-RS"/>
        </w:rPr>
        <w:t>razvoju preduzetništva</w:t>
      </w:r>
      <w:r w:rsidRPr="00307B87">
        <w:rPr>
          <w:sz w:val="22"/>
          <w:szCs w:val="22"/>
          <w:lang w:val="sr-Latn-RS"/>
        </w:rPr>
        <w:t xml:space="preserve"> </w:t>
      </w:r>
      <w:r>
        <w:rPr>
          <w:sz w:val="22"/>
          <w:szCs w:val="22"/>
          <w:lang w:val="sr-Latn-RS"/>
        </w:rPr>
        <w:t xml:space="preserve">koji pruža Nacionalna služba za zapošljavanje </w:t>
      </w:r>
      <w:r w:rsidRPr="00307B87">
        <w:rPr>
          <w:sz w:val="22"/>
          <w:szCs w:val="22"/>
          <w:lang w:val="sr-Latn-RS"/>
        </w:rPr>
        <w:t xml:space="preserve">(preduzetnička obuka, </w:t>
      </w:r>
      <w:r w:rsidRPr="00307B87">
        <w:rPr>
          <w:noProof/>
          <w:sz w:val="22"/>
          <w:szCs w:val="22"/>
          <w:lang w:val="sr-Latn-RS"/>
        </w:rPr>
        <w:t>subvencija za samozapošljavanje, mentorstvo za preduzetnike i individualno savetovanje preduzetnika i sl.);</w:t>
      </w:r>
    </w:p>
    <w:p w14:paraId="05FAA4AB" w14:textId="7D6C5B4C" w:rsidR="00307B87" w:rsidRDefault="00307B87" w:rsidP="005538BB">
      <w:pPr>
        <w:pStyle w:val="Memoheading"/>
        <w:numPr>
          <w:ilvl w:val="1"/>
          <w:numId w:val="44"/>
        </w:numPr>
        <w:tabs>
          <w:tab w:val="left" w:pos="2216"/>
        </w:tabs>
        <w:ind w:left="709" w:hanging="425"/>
        <w:jc w:val="both"/>
        <w:rPr>
          <w:sz w:val="22"/>
          <w:szCs w:val="22"/>
          <w:lang w:val="sr-Latn-RS"/>
        </w:rPr>
      </w:pPr>
      <w:r w:rsidRPr="00307B87">
        <w:rPr>
          <w:sz w:val="22"/>
          <w:szCs w:val="22"/>
          <w:lang w:val="sr-Latn-RS"/>
        </w:rPr>
        <w:t xml:space="preserve">sagledavanje kvaliteta, sadržaja, </w:t>
      </w:r>
      <w:r>
        <w:rPr>
          <w:sz w:val="22"/>
          <w:szCs w:val="22"/>
          <w:lang w:val="sr-Latn-RS"/>
        </w:rPr>
        <w:t xml:space="preserve">dužine </w:t>
      </w:r>
      <w:r w:rsidRPr="00307B87">
        <w:rPr>
          <w:sz w:val="22"/>
          <w:szCs w:val="22"/>
          <w:lang w:val="sr-Latn-RS"/>
        </w:rPr>
        <w:t>trajanja, intenziteta, ciljeva i ishoda programa preduzetni</w:t>
      </w:r>
      <w:r w:rsidR="005C3977">
        <w:rPr>
          <w:sz w:val="22"/>
          <w:szCs w:val="22"/>
          <w:lang w:val="sr-Latn-RS"/>
        </w:rPr>
        <w:t>š</w:t>
      </w:r>
      <w:r w:rsidRPr="00307B87">
        <w:rPr>
          <w:sz w:val="22"/>
          <w:szCs w:val="22"/>
          <w:lang w:val="sr-Latn-RS"/>
        </w:rPr>
        <w:t>tva koji sprovodi Nacionalna služba za zapošljavanje</w:t>
      </w:r>
      <w:r>
        <w:rPr>
          <w:sz w:val="22"/>
          <w:szCs w:val="22"/>
          <w:lang w:val="sr-Latn-RS"/>
        </w:rPr>
        <w:t xml:space="preserve"> sa posebnim fokusom na preduzetničku obuku, bizni</w:t>
      </w:r>
      <w:r w:rsidR="00A145BA">
        <w:rPr>
          <w:sz w:val="22"/>
          <w:szCs w:val="22"/>
          <w:lang w:val="sr-Latn-RS"/>
        </w:rPr>
        <w:t>s</w:t>
      </w:r>
      <w:r>
        <w:rPr>
          <w:sz w:val="22"/>
          <w:szCs w:val="22"/>
          <w:lang w:val="sr-Latn-RS"/>
        </w:rPr>
        <w:t xml:space="preserve"> mentorstvo i individualno savetovanje za preduzetništvo</w:t>
      </w:r>
      <w:r w:rsidR="00C912D8">
        <w:rPr>
          <w:sz w:val="22"/>
          <w:szCs w:val="22"/>
          <w:lang w:val="sr-Latn-RS"/>
        </w:rPr>
        <w:t>;</w:t>
      </w:r>
    </w:p>
    <w:p w14:paraId="629A9040" w14:textId="375E7E51" w:rsidR="00307B87" w:rsidRPr="00307B87" w:rsidRDefault="00307B87" w:rsidP="005538BB">
      <w:pPr>
        <w:pStyle w:val="Memoheading"/>
        <w:numPr>
          <w:ilvl w:val="1"/>
          <w:numId w:val="44"/>
        </w:numPr>
        <w:tabs>
          <w:tab w:val="left" w:pos="2216"/>
        </w:tabs>
        <w:ind w:left="709" w:hanging="425"/>
        <w:jc w:val="both"/>
        <w:rPr>
          <w:sz w:val="22"/>
          <w:szCs w:val="22"/>
          <w:lang w:val="sr-Latn-RS"/>
        </w:rPr>
      </w:pPr>
      <w:r>
        <w:rPr>
          <w:sz w:val="22"/>
          <w:szCs w:val="22"/>
          <w:lang w:val="sr-Latn-RS"/>
        </w:rPr>
        <w:t>sagledati dosadašnje efekete postojećeg programa za podršku preduzetništvu (analiza efekata godinu dana nakon izlaska iz mere) koji sprovodi NSZ koristeći postojeće analize ali i evaluacije koje su na raspolaganju i sprovedene od strane Nacionalne službe za zapošljavanje ili Ministarstva za rad, zapošljavanje, boračka i socijalna pitanja, Tim</w:t>
      </w:r>
      <w:r w:rsidR="00A145BA">
        <w:rPr>
          <w:sz w:val="22"/>
          <w:szCs w:val="22"/>
          <w:lang w:val="sr-Latn-RS"/>
        </w:rPr>
        <w:t>a</w:t>
      </w:r>
      <w:r>
        <w:rPr>
          <w:sz w:val="22"/>
          <w:szCs w:val="22"/>
          <w:lang w:val="sr-Latn-RS"/>
        </w:rPr>
        <w:t xml:space="preserve"> za socijalno uključiva</w:t>
      </w:r>
      <w:r w:rsidR="00A145BA">
        <w:rPr>
          <w:sz w:val="22"/>
          <w:szCs w:val="22"/>
          <w:lang w:val="sr-Latn-RS"/>
        </w:rPr>
        <w:t>nje i smanjenje siromaštva itd.</w:t>
      </w:r>
      <w:r w:rsidR="00C912D8">
        <w:rPr>
          <w:sz w:val="22"/>
          <w:szCs w:val="22"/>
          <w:lang w:val="sr-Latn-RS"/>
        </w:rPr>
        <w:t>;</w:t>
      </w:r>
    </w:p>
    <w:p w14:paraId="41CDF2B7" w14:textId="4CA8A665" w:rsidR="005538BB" w:rsidRDefault="00307B87" w:rsidP="005538BB">
      <w:pPr>
        <w:pStyle w:val="Memoheading"/>
        <w:numPr>
          <w:ilvl w:val="1"/>
          <w:numId w:val="44"/>
        </w:numPr>
        <w:tabs>
          <w:tab w:val="left" w:pos="2216"/>
        </w:tabs>
        <w:ind w:left="709" w:hanging="425"/>
        <w:jc w:val="both"/>
        <w:rPr>
          <w:noProof w:val="0"/>
          <w:sz w:val="22"/>
          <w:szCs w:val="22"/>
          <w:lang w:val="sr-Latn-RS"/>
        </w:rPr>
      </w:pPr>
      <w:r>
        <w:rPr>
          <w:noProof w:val="0"/>
          <w:sz w:val="22"/>
          <w:szCs w:val="22"/>
          <w:lang w:val="sr-Latn-RS"/>
        </w:rPr>
        <w:t xml:space="preserve">sagledati postojeće kadrovske, materijalne, finansijske, organizacione i ostale resurse/mogućnosti koje ima NSZ i koje koristi prilikom sprovođenje programa podrške preduzetništvu; </w:t>
      </w:r>
    </w:p>
    <w:p w14:paraId="7D045FF5" w14:textId="7923B5C6" w:rsidR="00307B87" w:rsidRDefault="00307B87" w:rsidP="005538BB">
      <w:pPr>
        <w:pStyle w:val="Memoheading"/>
        <w:numPr>
          <w:ilvl w:val="1"/>
          <w:numId w:val="44"/>
        </w:numPr>
        <w:tabs>
          <w:tab w:val="left" w:pos="2216"/>
        </w:tabs>
        <w:ind w:left="709" w:hanging="425"/>
        <w:jc w:val="both"/>
        <w:rPr>
          <w:noProof w:val="0"/>
          <w:sz w:val="22"/>
          <w:szCs w:val="22"/>
          <w:lang w:val="sr-Latn-RS"/>
        </w:rPr>
      </w:pPr>
      <w:r>
        <w:rPr>
          <w:noProof w:val="0"/>
          <w:sz w:val="22"/>
          <w:szCs w:val="22"/>
          <w:lang w:val="sr-Latn-RS"/>
        </w:rPr>
        <w:t xml:space="preserve">sagledati i ukrstiti </w:t>
      </w:r>
      <w:r w:rsidR="00C912D8">
        <w:rPr>
          <w:noProof w:val="0"/>
          <w:sz w:val="22"/>
          <w:szCs w:val="22"/>
          <w:lang w:val="sr-Latn-RS"/>
        </w:rPr>
        <w:t>primere dobre prakse različitih programa</w:t>
      </w:r>
      <w:r>
        <w:rPr>
          <w:noProof w:val="0"/>
          <w:sz w:val="22"/>
          <w:szCs w:val="22"/>
          <w:lang w:val="sr-Latn-RS"/>
        </w:rPr>
        <w:t xml:space="preserve"> </w:t>
      </w:r>
      <w:r w:rsidR="00C912D8">
        <w:rPr>
          <w:noProof w:val="0"/>
          <w:sz w:val="22"/>
          <w:szCs w:val="22"/>
          <w:lang w:val="sr-Latn-RS"/>
        </w:rPr>
        <w:t xml:space="preserve">za razvoj </w:t>
      </w:r>
      <w:r>
        <w:rPr>
          <w:noProof w:val="0"/>
          <w:sz w:val="22"/>
          <w:szCs w:val="22"/>
          <w:lang w:val="sr-Latn-RS"/>
        </w:rPr>
        <w:t xml:space="preserve">preduzetništva </w:t>
      </w:r>
      <w:r w:rsidR="00C912D8">
        <w:rPr>
          <w:noProof w:val="0"/>
          <w:sz w:val="22"/>
          <w:szCs w:val="22"/>
          <w:lang w:val="sr-Latn-RS"/>
        </w:rPr>
        <w:t xml:space="preserve">koje pruža NSZ ili neki drugi organi javne uprave u Republici Srbiji, regionu Zapadnog Balkana ili nekih zemalja članica EU kako bi se identifikovali sličnosti, razlike, preklapanja, nedostaci i na bazi toga predložiti preporuke </w:t>
      </w:r>
      <w:r w:rsidR="00A145BA">
        <w:rPr>
          <w:noProof w:val="0"/>
          <w:sz w:val="22"/>
          <w:szCs w:val="22"/>
          <w:lang w:val="sr-Latn-RS"/>
        </w:rPr>
        <w:t>z</w:t>
      </w:r>
      <w:r w:rsidR="00C912D8">
        <w:rPr>
          <w:noProof w:val="0"/>
          <w:sz w:val="22"/>
          <w:szCs w:val="22"/>
          <w:lang w:val="sr-Latn-RS"/>
        </w:rPr>
        <w:t>a uvođenje novina u postojeći program podrške preduzetništvu NSZ;</w:t>
      </w:r>
    </w:p>
    <w:p w14:paraId="7C65D516" w14:textId="462ADE10" w:rsidR="00C912D8" w:rsidRDefault="00C912D8" w:rsidP="005538BB">
      <w:pPr>
        <w:pStyle w:val="Memoheading"/>
        <w:numPr>
          <w:ilvl w:val="1"/>
          <w:numId w:val="44"/>
        </w:numPr>
        <w:tabs>
          <w:tab w:val="left" w:pos="2216"/>
        </w:tabs>
        <w:ind w:left="709" w:hanging="425"/>
        <w:jc w:val="both"/>
        <w:rPr>
          <w:noProof w:val="0"/>
          <w:sz w:val="22"/>
          <w:szCs w:val="22"/>
          <w:lang w:val="sr-Latn-RS"/>
        </w:rPr>
      </w:pPr>
      <w:r>
        <w:rPr>
          <w:noProof w:val="0"/>
          <w:sz w:val="22"/>
          <w:szCs w:val="22"/>
          <w:lang w:val="sr-Latn-RS"/>
        </w:rPr>
        <w:t>izraditi set preporuka za unapređenje postojećeg programa preduzetništva koji sprovodi NSZ a koji će u najmanje da pokrije sledeće oblasti:</w:t>
      </w:r>
    </w:p>
    <w:p w14:paraId="7595E294" w14:textId="175D9CD9" w:rsidR="00C912D8" w:rsidRDefault="00C912D8" w:rsidP="00C912D8">
      <w:pPr>
        <w:pStyle w:val="Memoheading"/>
        <w:numPr>
          <w:ilvl w:val="0"/>
          <w:numId w:val="47"/>
        </w:numPr>
        <w:tabs>
          <w:tab w:val="left" w:pos="2216"/>
        </w:tabs>
        <w:jc w:val="both"/>
        <w:rPr>
          <w:noProof w:val="0"/>
          <w:sz w:val="22"/>
          <w:szCs w:val="22"/>
          <w:lang w:val="sr-Latn-RS"/>
        </w:rPr>
      </w:pPr>
      <w:r>
        <w:rPr>
          <w:noProof w:val="0"/>
          <w:sz w:val="22"/>
          <w:szCs w:val="22"/>
          <w:lang w:val="sr-Latn-RS"/>
        </w:rPr>
        <w:t>unapređenje kurikuluma za preduzetnički trening, biznis mentorstvo i individualno savetovanje</w:t>
      </w:r>
      <w:r w:rsidR="00A145BA">
        <w:rPr>
          <w:noProof w:val="0"/>
          <w:sz w:val="22"/>
          <w:szCs w:val="22"/>
          <w:lang w:val="sr-Latn-RS"/>
        </w:rPr>
        <w:t>;</w:t>
      </w:r>
    </w:p>
    <w:p w14:paraId="1BFFCF0E" w14:textId="4565F7BC" w:rsidR="00C912D8" w:rsidRDefault="00C912D8" w:rsidP="00C912D8">
      <w:pPr>
        <w:pStyle w:val="Memoheading"/>
        <w:numPr>
          <w:ilvl w:val="0"/>
          <w:numId w:val="47"/>
        </w:numPr>
        <w:tabs>
          <w:tab w:val="left" w:pos="2216"/>
        </w:tabs>
        <w:jc w:val="both"/>
        <w:rPr>
          <w:noProof w:val="0"/>
          <w:sz w:val="22"/>
          <w:szCs w:val="22"/>
          <w:lang w:val="sr-Latn-RS"/>
        </w:rPr>
      </w:pPr>
      <w:r>
        <w:rPr>
          <w:noProof w:val="0"/>
          <w:sz w:val="22"/>
          <w:szCs w:val="22"/>
          <w:lang w:val="sr-Latn-RS"/>
        </w:rPr>
        <w:t xml:space="preserve">jačanje pravne, finansijske i administrativne podrške koju </w:t>
      </w:r>
      <w:r w:rsidR="005C3977">
        <w:rPr>
          <w:noProof w:val="0"/>
          <w:sz w:val="22"/>
          <w:szCs w:val="22"/>
          <w:lang w:val="sr-Latn-RS"/>
        </w:rPr>
        <w:t xml:space="preserve">dobijaju </w:t>
      </w:r>
      <w:r>
        <w:rPr>
          <w:noProof w:val="0"/>
          <w:sz w:val="22"/>
          <w:szCs w:val="22"/>
          <w:lang w:val="sr-Latn-RS"/>
        </w:rPr>
        <w:t>korisnici</w:t>
      </w:r>
      <w:r w:rsidR="00A145BA">
        <w:rPr>
          <w:noProof w:val="0"/>
          <w:sz w:val="22"/>
          <w:szCs w:val="22"/>
          <w:lang w:val="sr-Latn-RS"/>
        </w:rPr>
        <w:t xml:space="preserve"> NSZ programa za preduzetništvo;</w:t>
      </w:r>
    </w:p>
    <w:p w14:paraId="34628B84" w14:textId="74E5C306" w:rsidR="00C912D8" w:rsidRDefault="00C912D8" w:rsidP="00C912D8">
      <w:pPr>
        <w:pStyle w:val="Memoheading"/>
        <w:numPr>
          <w:ilvl w:val="0"/>
          <w:numId w:val="47"/>
        </w:numPr>
        <w:tabs>
          <w:tab w:val="left" w:pos="2216"/>
        </w:tabs>
        <w:jc w:val="both"/>
        <w:rPr>
          <w:noProof w:val="0"/>
          <w:sz w:val="22"/>
          <w:szCs w:val="22"/>
          <w:lang w:val="sr-Latn-RS"/>
        </w:rPr>
      </w:pPr>
      <w:r>
        <w:rPr>
          <w:noProof w:val="0"/>
          <w:sz w:val="22"/>
          <w:szCs w:val="22"/>
          <w:lang w:val="sr-Latn-RS"/>
        </w:rPr>
        <w:t xml:space="preserve">izrada koncepta i sadržaja za nove elemente kojim bi se unapredio postojeći program preduzetništva kao što su psiho-socijalna podrška za mlade prilikom pokretanja sopstvenog </w:t>
      </w:r>
      <w:r>
        <w:rPr>
          <w:noProof w:val="0"/>
          <w:sz w:val="22"/>
          <w:szCs w:val="22"/>
          <w:lang w:val="sr-Latn-RS"/>
        </w:rPr>
        <w:lastRenderedPageBreak/>
        <w:t xml:space="preserve">posla, uvođenje </w:t>
      </w:r>
      <w:r w:rsidRPr="005C3977">
        <w:rPr>
          <w:i/>
          <w:iCs/>
          <w:noProof w:val="0"/>
          <w:sz w:val="22"/>
          <w:szCs w:val="22"/>
          <w:lang w:val="sr-Latn-RS"/>
        </w:rPr>
        <w:t>online</w:t>
      </w:r>
      <w:r>
        <w:rPr>
          <w:noProof w:val="0"/>
          <w:sz w:val="22"/>
          <w:szCs w:val="22"/>
          <w:lang w:val="sr-Latn-RS"/>
        </w:rPr>
        <w:t xml:space="preserve"> preduzetničke obuke i slično (podrška IT stručnjaka za izradu ovog dela će biti na raspologanju)</w:t>
      </w:r>
      <w:r w:rsidR="00A145BA">
        <w:rPr>
          <w:noProof w:val="0"/>
          <w:sz w:val="22"/>
          <w:szCs w:val="22"/>
          <w:lang w:val="sr-Latn-RS"/>
        </w:rPr>
        <w:t>;</w:t>
      </w:r>
    </w:p>
    <w:p w14:paraId="3895DFF9" w14:textId="1B88B48E" w:rsidR="00DA5DBD" w:rsidRDefault="00DA5DBD" w:rsidP="00C912D8">
      <w:pPr>
        <w:pStyle w:val="Memoheading"/>
        <w:numPr>
          <w:ilvl w:val="0"/>
          <w:numId w:val="47"/>
        </w:numPr>
        <w:tabs>
          <w:tab w:val="left" w:pos="2216"/>
        </w:tabs>
        <w:jc w:val="both"/>
        <w:rPr>
          <w:noProof w:val="0"/>
          <w:sz w:val="22"/>
          <w:szCs w:val="22"/>
          <w:lang w:val="sr-Latn-RS"/>
        </w:rPr>
      </w:pPr>
      <w:r>
        <w:rPr>
          <w:noProof w:val="0"/>
          <w:sz w:val="22"/>
          <w:szCs w:val="22"/>
          <w:lang w:val="sr-Latn-RS"/>
        </w:rPr>
        <w:t>potencijalno uvezivanje NSZ programa preduzetništva sa drugim raspoloživim programima koji obuhvataju ovu oblast kao što s</w:t>
      </w:r>
      <w:r w:rsidR="00A145BA">
        <w:rPr>
          <w:noProof w:val="0"/>
          <w:sz w:val="22"/>
          <w:szCs w:val="22"/>
          <w:lang w:val="sr-Latn-RS"/>
        </w:rPr>
        <w:t>u programi koje pruža Razvojna agencija Srbije i drugi akteri;</w:t>
      </w:r>
    </w:p>
    <w:p w14:paraId="1AFA05B8" w14:textId="648F0152" w:rsidR="00307B87" w:rsidRDefault="00A145BA" w:rsidP="00307B87">
      <w:pPr>
        <w:pStyle w:val="Memoheading"/>
        <w:numPr>
          <w:ilvl w:val="0"/>
          <w:numId w:val="47"/>
        </w:numPr>
        <w:tabs>
          <w:tab w:val="left" w:pos="2216"/>
        </w:tabs>
        <w:jc w:val="both"/>
        <w:rPr>
          <w:noProof w:val="0"/>
          <w:sz w:val="22"/>
          <w:szCs w:val="22"/>
          <w:lang w:val="sr-Latn-RS"/>
        </w:rPr>
      </w:pPr>
      <w:r>
        <w:rPr>
          <w:noProof w:val="0"/>
          <w:sz w:val="22"/>
          <w:szCs w:val="22"/>
          <w:lang w:val="sr-Latn-RS"/>
        </w:rPr>
        <w:t>p</w:t>
      </w:r>
      <w:r w:rsidR="00DA5DBD">
        <w:rPr>
          <w:noProof w:val="0"/>
          <w:sz w:val="22"/>
          <w:szCs w:val="22"/>
          <w:lang w:val="sr-Latn-RS"/>
        </w:rPr>
        <w:t>rilagođavanje organizacionih, kadrovskih, materijalnih i finansijskih resursa kako bi se efikasno sprovodio redizajnirani program podrške preduzetništvu</w:t>
      </w:r>
      <w:r>
        <w:rPr>
          <w:noProof w:val="0"/>
          <w:sz w:val="22"/>
          <w:szCs w:val="22"/>
          <w:lang w:val="sr-Latn-RS"/>
        </w:rPr>
        <w:t>.</w:t>
      </w:r>
    </w:p>
    <w:p w14:paraId="58BC6D78" w14:textId="77777777" w:rsidR="00A61F53" w:rsidRPr="00A61F53" w:rsidRDefault="00A61F53" w:rsidP="005C3977">
      <w:pPr>
        <w:pStyle w:val="Memoheading"/>
        <w:tabs>
          <w:tab w:val="left" w:pos="2216"/>
        </w:tabs>
        <w:ind w:left="1069"/>
        <w:jc w:val="both"/>
        <w:rPr>
          <w:noProof w:val="0"/>
          <w:sz w:val="22"/>
          <w:szCs w:val="22"/>
          <w:lang w:val="sr-Latn-RS"/>
        </w:rPr>
      </w:pPr>
    </w:p>
    <w:p w14:paraId="1CB65186" w14:textId="23EED772" w:rsidR="005538BB" w:rsidRPr="00307B87" w:rsidRDefault="00DA5DBD" w:rsidP="005538BB">
      <w:pPr>
        <w:pStyle w:val="Memoheading"/>
        <w:tabs>
          <w:tab w:val="left" w:pos="2216"/>
        </w:tabs>
        <w:jc w:val="both"/>
        <w:rPr>
          <w:noProof w:val="0"/>
          <w:sz w:val="22"/>
          <w:szCs w:val="22"/>
          <w:lang w:val="sr-Latn-RS"/>
        </w:rPr>
      </w:pPr>
      <w:r>
        <w:rPr>
          <w:noProof w:val="0"/>
          <w:sz w:val="22"/>
          <w:szCs w:val="22"/>
          <w:lang w:val="sr-Latn-RS"/>
        </w:rPr>
        <w:t>Faza II (planirana za 2021. godinu)</w:t>
      </w:r>
    </w:p>
    <w:p w14:paraId="1962360F" w14:textId="7C1F995B" w:rsidR="005538BB" w:rsidRPr="00307B87" w:rsidRDefault="005538BB" w:rsidP="005538BB">
      <w:pPr>
        <w:pStyle w:val="Memoheading"/>
        <w:tabs>
          <w:tab w:val="left" w:pos="2216"/>
        </w:tabs>
        <w:jc w:val="both"/>
        <w:rPr>
          <w:noProof w:val="0"/>
          <w:sz w:val="22"/>
          <w:szCs w:val="22"/>
          <w:lang w:val="sr-Latn-RS"/>
        </w:rPr>
      </w:pPr>
    </w:p>
    <w:p w14:paraId="56C5DF27" w14:textId="0CE133AE" w:rsidR="00DA5DBD" w:rsidRDefault="00DA5DBD" w:rsidP="005538BB">
      <w:pPr>
        <w:pStyle w:val="Memoheading"/>
        <w:numPr>
          <w:ilvl w:val="1"/>
          <w:numId w:val="44"/>
        </w:numPr>
        <w:tabs>
          <w:tab w:val="left" w:pos="2216"/>
        </w:tabs>
        <w:ind w:left="709" w:hanging="425"/>
        <w:jc w:val="both"/>
        <w:rPr>
          <w:noProof w:val="0"/>
          <w:sz w:val="22"/>
          <w:szCs w:val="22"/>
          <w:lang w:val="sr-Latn-RS"/>
        </w:rPr>
      </w:pPr>
      <w:r>
        <w:rPr>
          <w:noProof w:val="0"/>
          <w:sz w:val="22"/>
          <w:szCs w:val="22"/>
          <w:lang w:val="sr-Latn-RS"/>
        </w:rPr>
        <w:t>Pružiti svu neophodnu podršku u sprovođenju redizajniranog programa podrške preduzetništvu u saradnji sa Nacionalnom službom za zapošljavanje, Ministarstvom za rad, zapošljavanje, boračka i socijalna pitanja, Timom za socijalno uključivanje i smanjenje siromaštva</w:t>
      </w:r>
      <w:r w:rsidR="00A145BA">
        <w:rPr>
          <w:noProof w:val="0"/>
          <w:sz w:val="22"/>
          <w:szCs w:val="22"/>
          <w:lang w:val="sr-Latn-RS"/>
        </w:rPr>
        <w:t>;</w:t>
      </w:r>
    </w:p>
    <w:p w14:paraId="67C08FA6" w14:textId="18F06293" w:rsidR="005538BB" w:rsidRPr="00307B87" w:rsidRDefault="00DA5DBD" w:rsidP="005538BB">
      <w:pPr>
        <w:pStyle w:val="Memoheading"/>
        <w:numPr>
          <w:ilvl w:val="1"/>
          <w:numId w:val="44"/>
        </w:numPr>
        <w:tabs>
          <w:tab w:val="left" w:pos="2216"/>
        </w:tabs>
        <w:ind w:left="709" w:hanging="425"/>
        <w:jc w:val="both"/>
        <w:rPr>
          <w:noProof w:val="0"/>
          <w:sz w:val="22"/>
          <w:szCs w:val="22"/>
          <w:lang w:val="sr-Latn-RS"/>
        </w:rPr>
      </w:pPr>
      <w:r>
        <w:rPr>
          <w:noProof w:val="0"/>
          <w:sz w:val="22"/>
          <w:szCs w:val="22"/>
          <w:lang w:val="sr-Latn-RS"/>
        </w:rPr>
        <w:t>Pružiti svu neophodnu podršku Nacionalnoj službi za zapošljavanje i Ministarstvu za rad, zapošljavanje, boračka i socijalna pitanja u praćenju realizacije redizajn</w:t>
      </w:r>
      <w:r w:rsidR="00A145BA">
        <w:rPr>
          <w:noProof w:val="0"/>
          <w:sz w:val="22"/>
          <w:szCs w:val="22"/>
          <w:lang w:val="sr-Latn-RS"/>
        </w:rPr>
        <w:t>iranog programa preduzetništva.</w:t>
      </w:r>
    </w:p>
    <w:p w14:paraId="417B1B39" w14:textId="77777777" w:rsidR="00B60D65" w:rsidRPr="002048E2" w:rsidRDefault="00B60D65" w:rsidP="001D5024">
      <w:pPr>
        <w:spacing w:after="120" w:line="276" w:lineRule="auto"/>
        <w:jc w:val="both"/>
        <w:rPr>
          <w:sz w:val="22"/>
          <w:szCs w:val="22"/>
          <w:lang w:val="sr-Latn-RS"/>
        </w:rPr>
      </w:pPr>
    </w:p>
    <w:p w14:paraId="2AD01FFE" w14:textId="55BC6734" w:rsidR="0052484B" w:rsidRPr="001D5024" w:rsidRDefault="0052484B" w:rsidP="001D5024">
      <w:pPr>
        <w:spacing w:after="120" w:line="276" w:lineRule="auto"/>
        <w:jc w:val="both"/>
        <w:rPr>
          <w:sz w:val="22"/>
          <w:szCs w:val="22"/>
          <w:lang w:val="ky-KG"/>
        </w:rPr>
      </w:pPr>
      <w:r w:rsidRPr="001D5024">
        <w:rPr>
          <w:sz w:val="22"/>
          <w:szCs w:val="22"/>
          <w:lang w:val="ky-KG"/>
        </w:rPr>
        <w:t xml:space="preserve">Očekivani period angažovanja konsultanata/kinja koji ispune kriterijume je </w:t>
      </w:r>
      <w:r w:rsidR="00EC075A" w:rsidRPr="001D5024">
        <w:rPr>
          <w:sz w:val="22"/>
          <w:szCs w:val="22"/>
          <w:lang w:val="ky-KG"/>
        </w:rPr>
        <w:t xml:space="preserve">od </w:t>
      </w:r>
      <w:r w:rsidR="000D1ED7">
        <w:rPr>
          <w:sz w:val="22"/>
          <w:szCs w:val="22"/>
        </w:rPr>
        <w:t xml:space="preserve">kraja avgusta </w:t>
      </w:r>
      <w:r w:rsidR="00DA5DBD">
        <w:rPr>
          <w:sz w:val="22"/>
          <w:szCs w:val="22"/>
          <w:lang w:val="sr-Latn-RS"/>
        </w:rPr>
        <w:t>2020. godine</w:t>
      </w:r>
      <w:r w:rsidR="00DA5DBD" w:rsidRPr="001D5024">
        <w:rPr>
          <w:sz w:val="22"/>
          <w:szCs w:val="22"/>
          <w:lang w:val="ky-KG"/>
        </w:rPr>
        <w:t xml:space="preserve"> </w:t>
      </w:r>
      <w:r w:rsidRPr="001D5024">
        <w:rPr>
          <w:sz w:val="22"/>
          <w:szCs w:val="22"/>
          <w:lang w:val="ky-KG"/>
        </w:rPr>
        <w:t xml:space="preserve">do </w:t>
      </w:r>
      <w:r w:rsidR="00EC075A" w:rsidRPr="001D5024">
        <w:rPr>
          <w:sz w:val="22"/>
          <w:szCs w:val="22"/>
          <w:lang w:val="ky-KG"/>
        </w:rPr>
        <w:t xml:space="preserve">31. decembra </w:t>
      </w:r>
      <w:r w:rsidRPr="001D5024">
        <w:rPr>
          <w:sz w:val="22"/>
          <w:szCs w:val="22"/>
          <w:lang w:val="ky-KG"/>
        </w:rPr>
        <w:t>202</w:t>
      </w:r>
      <w:r w:rsidR="00DA5DBD">
        <w:rPr>
          <w:sz w:val="22"/>
          <w:szCs w:val="22"/>
          <w:lang w:val="sr-Latn-RS"/>
        </w:rPr>
        <w:t>1</w:t>
      </w:r>
      <w:r w:rsidRPr="001D5024">
        <w:rPr>
          <w:sz w:val="22"/>
          <w:szCs w:val="22"/>
          <w:lang w:val="ky-KG"/>
        </w:rPr>
        <w:t xml:space="preserve">. godine. </w:t>
      </w:r>
    </w:p>
    <w:p w14:paraId="0D68154A" w14:textId="77777777" w:rsidR="009E5655" w:rsidRPr="001D5024" w:rsidRDefault="009E5655" w:rsidP="001D5024">
      <w:pPr>
        <w:spacing w:after="120" w:line="276" w:lineRule="auto"/>
        <w:jc w:val="both"/>
        <w:rPr>
          <w:b/>
          <w:sz w:val="22"/>
          <w:szCs w:val="22"/>
          <w:lang w:val="ky-KG"/>
        </w:rPr>
      </w:pPr>
      <w:r w:rsidRPr="001D5024">
        <w:rPr>
          <w:b/>
          <w:sz w:val="22"/>
          <w:szCs w:val="22"/>
          <w:lang w:val="ky-KG"/>
        </w:rPr>
        <w:t>Zainteresovani konsultant/konsultantkinja treba da ispunjava sledeće uslove:</w:t>
      </w:r>
    </w:p>
    <w:p w14:paraId="52BA3C37" w14:textId="40583BE9" w:rsidR="00813632" w:rsidRPr="005C3977" w:rsidRDefault="005C3977" w:rsidP="005C3977">
      <w:pPr>
        <w:pStyle w:val="Memoheading"/>
        <w:numPr>
          <w:ilvl w:val="1"/>
          <w:numId w:val="44"/>
        </w:numPr>
        <w:tabs>
          <w:tab w:val="left" w:pos="2216"/>
        </w:tabs>
        <w:ind w:left="709" w:hanging="425"/>
        <w:jc w:val="both"/>
        <w:rPr>
          <w:noProof w:val="0"/>
          <w:sz w:val="22"/>
          <w:szCs w:val="22"/>
          <w:lang w:val="sr-Latn-RS"/>
        </w:rPr>
      </w:pPr>
      <w:r>
        <w:rPr>
          <w:noProof w:val="0"/>
          <w:sz w:val="22"/>
          <w:szCs w:val="22"/>
          <w:lang w:val="sr-Latn-RS"/>
        </w:rPr>
        <w:t>Stečena d</w:t>
      </w:r>
      <w:r w:rsidR="00DA5DBD" w:rsidRPr="005C3977">
        <w:rPr>
          <w:noProof w:val="0"/>
          <w:sz w:val="22"/>
          <w:szCs w:val="22"/>
          <w:lang w:val="sr-Latn-RS"/>
        </w:rPr>
        <w:t>iplom</w:t>
      </w:r>
      <w:r>
        <w:rPr>
          <w:noProof w:val="0"/>
          <w:sz w:val="22"/>
          <w:szCs w:val="22"/>
          <w:lang w:val="sr-Latn-RS"/>
        </w:rPr>
        <w:t>a</w:t>
      </w:r>
      <w:r w:rsidR="00DA5DBD" w:rsidRPr="005C3977">
        <w:rPr>
          <w:noProof w:val="0"/>
          <w:sz w:val="22"/>
          <w:szCs w:val="22"/>
          <w:lang w:val="sr-Latn-RS"/>
        </w:rPr>
        <w:t xml:space="preserve"> fakulteta u trajanju od 4 godine u oblastima koje su relevantne za </w:t>
      </w:r>
      <w:r w:rsidR="00813632" w:rsidRPr="005C3977">
        <w:rPr>
          <w:noProof w:val="0"/>
          <w:sz w:val="22"/>
          <w:szCs w:val="22"/>
          <w:lang w:val="sr-Latn-RS"/>
        </w:rPr>
        <w:t>projektni zadatak (ekonomija, preduzetništvo, biznis poslovanje) ili ekvivalent</w:t>
      </w:r>
      <w:r>
        <w:rPr>
          <w:noProof w:val="0"/>
          <w:sz w:val="22"/>
          <w:szCs w:val="22"/>
          <w:lang w:val="sr-Latn-RS"/>
        </w:rPr>
        <w:t>n</w:t>
      </w:r>
      <w:r w:rsidR="00813632" w:rsidRPr="005C3977">
        <w:rPr>
          <w:noProof w:val="0"/>
          <w:sz w:val="22"/>
          <w:szCs w:val="22"/>
          <w:lang w:val="sr-Latn-RS"/>
        </w:rPr>
        <w:t>ih 10 godina radnog iskustva u oblasti poslovanja/preduzetništva ukoliko je obrazovni profil društvenog smera</w:t>
      </w:r>
    </w:p>
    <w:p w14:paraId="385845E1" w14:textId="2723CA68" w:rsidR="00813632" w:rsidRPr="005C3977" w:rsidRDefault="00813632" w:rsidP="005C3977">
      <w:pPr>
        <w:pStyle w:val="Memoheading"/>
        <w:numPr>
          <w:ilvl w:val="1"/>
          <w:numId w:val="44"/>
        </w:numPr>
        <w:tabs>
          <w:tab w:val="left" w:pos="2216"/>
        </w:tabs>
        <w:ind w:left="709" w:hanging="425"/>
        <w:jc w:val="both"/>
        <w:rPr>
          <w:noProof w:val="0"/>
          <w:sz w:val="22"/>
          <w:szCs w:val="22"/>
          <w:lang w:val="sr-Latn-RS"/>
        </w:rPr>
      </w:pPr>
      <w:r w:rsidRPr="005C3977">
        <w:rPr>
          <w:noProof w:val="0"/>
          <w:sz w:val="22"/>
          <w:szCs w:val="22"/>
          <w:lang w:val="sr-Latn-RS"/>
        </w:rPr>
        <w:t>Minimum 5, poželjno 7 godina radnog iskustva nakon stečene diplome u oblastima koje se relevantne za projektni zadatak a odnose se na izradu i sprovođenje biznis planova, pokretanje preduzetništva, poslovanje m</w:t>
      </w:r>
      <w:r w:rsidR="005C3977">
        <w:rPr>
          <w:noProof w:val="0"/>
          <w:sz w:val="22"/>
          <w:szCs w:val="22"/>
          <w:lang w:val="sr-Latn-RS"/>
        </w:rPr>
        <w:t>ikro, malih</w:t>
      </w:r>
      <w:r w:rsidRPr="005C3977">
        <w:rPr>
          <w:noProof w:val="0"/>
          <w:sz w:val="22"/>
          <w:szCs w:val="22"/>
          <w:lang w:val="sr-Latn-RS"/>
        </w:rPr>
        <w:t xml:space="preserve"> i srednjih </w:t>
      </w:r>
      <w:r w:rsidR="005C3977">
        <w:rPr>
          <w:noProof w:val="0"/>
          <w:sz w:val="22"/>
          <w:szCs w:val="22"/>
          <w:lang w:val="sr-Latn-RS"/>
        </w:rPr>
        <w:t>preduzeća</w:t>
      </w:r>
      <w:r w:rsidRPr="005C3977">
        <w:rPr>
          <w:noProof w:val="0"/>
          <w:sz w:val="22"/>
          <w:szCs w:val="22"/>
          <w:lang w:val="sr-Latn-RS"/>
        </w:rPr>
        <w:t xml:space="preserve">, podrška razvoju i mentorisanje start-up kompanije itd. </w:t>
      </w:r>
    </w:p>
    <w:p w14:paraId="1DCD1FF8" w14:textId="4C0AC475" w:rsidR="00813632" w:rsidRPr="005C3977" w:rsidRDefault="00813632" w:rsidP="005C3977">
      <w:pPr>
        <w:pStyle w:val="Memoheading"/>
        <w:numPr>
          <w:ilvl w:val="1"/>
          <w:numId w:val="44"/>
        </w:numPr>
        <w:tabs>
          <w:tab w:val="left" w:pos="2216"/>
        </w:tabs>
        <w:ind w:left="709" w:hanging="425"/>
        <w:jc w:val="both"/>
        <w:rPr>
          <w:noProof w:val="0"/>
          <w:sz w:val="22"/>
          <w:szCs w:val="22"/>
          <w:lang w:val="sr-Latn-RS"/>
        </w:rPr>
      </w:pPr>
      <w:r w:rsidRPr="005C3977">
        <w:rPr>
          <w:noProof w:val="0"/>
          <w:sz w:val="22"/>
          <w:szCs w:val="22"/>
          <w:lang w:val="sr-Latn-RS"/>
        </w:rPr>
        <w:t>Relevatno iskustvo u sličnim zadacima/analiza mera za zapošljavanje u Republici Srbiji će se smatrati kao prednost</w:t>
      </w:r>
    </w:p>
    <w:p w14:paraId="640A7994" w14:textId="15FAC190" w:rsidR="00813632" w:rsidRPr="005C3977" w:rsidRDefault="00813632" w:rsidP="005C3977">
      <w:pPr>
        <w:pStyle w:val="Memoheading"/>
        <w:numPr>
          <w:ilvl w:val="1"/>
          <w:numId w:val="44"/>
        </w:numPr>
        <w:tabs>
          <w:tab w:val="left" w:pos="2216"/>
        </w:tabs>
        <w:ind w:left="709" w:hanging="425"/>
        <w:jc w:val="both"/>
        <w:rPr>
          <w:noProof w:val="0"/>
          <w:sz w:val="22"/>
          <w:szCs w:val="22"/>
          <w:lang w:val="sr-Latn-RS"/>
        </w:rPr>
      </w:pPr>
      <w:r w:rsidRPr="005C3977">
        <w:rPr>
          <w:noProof w:val="0"/>
          <w:sz w:val="22"/>
          <w:szCs w:val="22"/>
          <w:lang w:val="sr-Latn-RS"/>
        </w:rPr>
        <w:t>Relevantno iskustvo u izradi i/ili sprovođenju</w:t>
      </w:r>
      <w:r w:rsidR="00A145BA">
        <w:rPr>
          <w:noProof w:val="0"/>
          <w:sz w:val="22"/>
          <w:szCs w:val="22"/>
          <w:lang w:val="sr-Latn-RS"/>
        </w:rPr>
        <w:t>,</w:t>
      </w:r>
      <w:r w:rsidRPr="005C3977">
        <w:rPr>
          <w:noProof w:val="0"/>
          <w:sz w:val="22"/>
          <w:szCs w:val="22"/>
          <w:lang w:val="sr-Latn-RS"/>
        </w:rPr>
        <w:t xml:space="preserve"> kao i analizi različitih programa podrške preduzetništvu će se smatrati kao prednost</w:t>
      </w:r>
    </w:p>
    <w:p w14:paraId="72997EEF" w14:textId="0799A05F" w:rsidR="00813632" w:rsidRPr="005C3977" w:rsidRDefault="00813632" w:rsidP="005C3977">
      <w:pPr>
        <w:pStyle w:val="Memoheading"/>
        <w:numPr>
          <w:ilvl w:val="1"/>
          <w:numId w:val="44"/>
        </w:numPr>
        <w:tabs>
          <w:tab w:val="left" w:pos="2216"/>
        </w:tabs>
        <w:ind w:left="709" w:hanging="425"/>
        <w:jc w:val="both"/>
        <w:rPr>
          <w:noProof w:val="0"/>
          <w:sz w:val="22"/>
          <w:szCs w:val="22"/>
          <w:lang w:val="sr-Latn-RS"/>
        </w:rPr>
      </w:pPr>
      <w:r w:rsidRPr="005C3977">
        <w:rPr>
          <w:noProof w:val="0"/>
          <w:sz w:val="22"/>
          <w:szCs w:val="22"/>
          <w:lang w:val="sr-Latn-RS"/>
        </w:rPr>
        <w:t>Znanje srpskog i englekog jezika je obavezno</w:t>
      </w:r>
    </w:p>
    <w:p w14:paraId="2BAA2113" w14:textId="2D0A33E3" w:rsidR="00813632" w:rsidRPr="005C3977" w:rsidRDefault="00813632" w:rsidP="005C3977">
      <w:pPr>
        <w:pStyle w:val="Memoheading"/>
        <w:numPr>
          <w:ilvl w:val="1"/>
          <w:numId w:val="44"/>
        </w:numPr>
        <w:tabs>
          <w:tab w:val="left" w:pos="2216"/>
        </w:tabs>
        <w:ind w:left="709" w:hanging="425"/>
        <w:jc w:val="both"/>
        <w:rPr>
          <w:noProof w:val="0"/>
          <w:sz w:val="22"/>
          <w:szCs w:val="22"/>
          <w:lang w:val="sr-Latn-RS"/>
        </w:rPr>
      </w:pPr>
      <w:r w:rsidRPr="005C3977">
        <w:rPr>
          <w:noProof w:val="0"/>
          <w:sz w:val="22"/>
          <w:szCs w:val="22"/>
          <w:lang w:val="sr-Latn-RS"/>
        </w:rPr>
        <w:t>Odlične analitičke veštine, veštine pisanja</w:t>
      </w:r>
      <w:r w:rsidR="00A145BA">
        <w:rPr>
          <w:noProof w:val="0"/>
          <w:sz w:val="22"/>
          <w:szCs w:val="22"/>
          <w:lang w:val="sr-Latn-RS"/>
        </w:rPr>
        <w:t>,</w:t>
      </w:r>
      <w:r w:rsidRPr="005C3977">
        <w:rPr>
          <w:noProof w:val="0"/>
          <w:sz w:val="22"/>
          <w:szCs w:val="22"/>
          <w:lang w:val="sr-Latn-RS"/>
        </w:rPr>
        <w:t xml:space="preserve"> kao i izveštavanja</w:t>
      </w:r>
    </w:p>
    <w:p w14:paraId="2C00A087" w14:textId="63E7C4E8" w:rsidR="00813632" w:rsidRPr="005C3977" w:rsidRDefault="00813632" w:rsidP="005C3977">
      <w:pPr>
        <w:pStyle w:val="Memoheading"/>
        <w:numPr>
          <w:ilvl w:val="1"/>
          <w:numId w:val="44"/>
        </w:numPr>
        <w:tabs>
          <w:tab w:val="left" w:pos="2216"/>
        </w:tabs>
        <w:ind w:left="709" w:hanging="425"/>
        <w:jc w:val="both"/>
        <w:rPr>
          <w:noProof w:val="0"/>
          <w:sz w:val="22"/>
          <w:szCs w:val="22"/>
          <w:lang w:val="sr-Latn-RS"/>
        </w:rPr>
      </w:pPr>
      <w:r w:rsidRPr="005C3977">
        <w:rPr>
          <w:noProof w:val="0"/>
          <w:sz w:val="22"/>
          <w:szCs w:val="22"/>
          <w:lang w:val="sr-Latn-RS"/>
        </w:rPr>
        <w:t>Jake organizacione veštine kao i veštine rada u timu</w:t>
      </w:r>
    </w:p>
    <w:p w14:paraId="2788A96E" w14:textId="77777777" w:rsidR="00813632" w:rsidRPr="001D5024" w:rsidRDefault="00813632" w:rsidP="00813632">
      <w:pPr>
        <w:pStyle w:val="HTMLPreformatted"/>
        <w:spacing w:line="276" w:lineRule="auto"/>
        <w:jc w:val="both"/>
        <w:rPr>
          <w:rFonts w:ascii="Times New Roman" w:hAnsi="Times New Roman" w:cs="Times New Roman"/>
          <w:color w:val="222222"/>
          <w:sz w:val="22"/>
          <w:szCs w:val="22"/>
          <w:lang w:val="ky-KG"/>
        </w:rPr>
      </w:pPr>
    </w:p>
    <w:p w14:paraId="4D13038C" w14:textId="77BB4C1F" w:rsidR="00852897" w:rsidRDefault="009E5655" w:rsidP="00852897">
      <w:pPr>
        <w:pStyle w:val="Heading3"/>
        <w:spacing w:before="0" w:after="120" w:line="276" w:lineRule="auto"/>
        <w:jc w:val="both"/>
        <w:rPr>
          <w:rStyle w:val="Hyperlink"/>
          <w:rFonts w:ascii="Times New Roman" w:hAnsi="Times New Roman" w:cs="Times New Roman"/>
          <w:sz w:val="22"/>
          <w:szCs w:val="22"/>
          <w:lang w:bidi="ne-NP"/>
        </w:rPr>
      </w:pPr>
      <w:r w:rsidRPr="001D5024">
        <w:rPr>
          <w:rFonts w:ascii="Times New Roman" w:hAnsi="Times New Roman" w:cs="Times New Roman"/>
          <w:b w:val="0"/>
          <w:sz w:val="22"/>
          <w:szCs w:val="22"/>
          <w:lang w:val="ky-KG"/>
        </w:rPr>
        <w:t>Izbor će se vršiti primenom metode:</w:t>
      </w:r>
      <w:r w:rsidRPr="001D5024">
        <w:rPr>
          <w:rFonts w:ascii="Times New Roman" w:hAnsi="Times New Roman" w:cs="Times New Roman"/>
          <w:sz w:val="22"/>
          <w:szCs w:val="22"/>
          <w:u w:val="single"/>
          <w:lang w:val="ky-KG"/>
        </w:rPr>
        <w:t xml:space="preserve"> „Izbor konsultanata na osnovu kvaliteta i cene“ </w:t>
      </w:r>
      <w:r w:rsidRPr="001D5024">
        <w:rPr>
          <w:rFonts w:ascii="Times New Roman" w:hAnsi="Times New Roman" w:cs="Times New Roman"/>
          <w:b w:val="0"/>
          <w:sz w:val="22"/>
          <w:szCs w:val="22"/>
          <w:lang w:val="ky-KG"/>
        </w:rPr>
        <w:t xml:space="preserve">u skladu sa postupkom predviđenim </w:t>
      </w:r>
      <w:r w:rsidRPr="001D5024">
        <w:rPr>
          <w:rFonts w:ascii="Times New Roman" w:eastAsia="Calibri" w:hAnsi="Times New Roman" w:cs="Times New Roman"/>
          <w:b w:val="0"/>
          <w:bCs w:val="0"/>
          <w:color w:val="000000"/>
          <w:sz w:val="22"/>
          <w:szCs w:val="22"/>
          <w:lang w:val="ky-KG"/>
        </w:rPr>
        <w:t>Prilogom br. 4 iz Sporazuma između Vlade Švajcarske Konfederacije i Vlade Republike Srbije u vezi sa donacijom za projek</w:t>
      </w:r>
      <w:r w:rsidR="000A33C5" w:rsidRPr="001D5024">
        <w:rPr>
          <w:rFonts w:ascii="Times New Roman" w:eastAsia="Calibri" w:hAnsi="Times New Roman" w:cs="Times New Roman"/>
          <w:b w:val="0"/>
          <w:bCs w:val="0"/>
          <w:color w:val="000000"/>
          <w:sz w:val="22"/>
          <w:szCs w:val="22"/>
          <w:lang w:val="ky-KG"/>
        </w:rPr>
        <w:t>a</w:t>
      </w:r>
      <w:r w:rsidRPr="001D5024">
        <w:rPr>
          <w:rFonts w:ascii="Times New Roman" w:eastAsia="Calibri" w:hAnsi="Times New Roman" w:cs="Times New Roman"/>
          <w:b w:val="0"/>
          <w:bCs w:val="0"/>
          <w:color w:val="000000"/>
          <w:sz w:val="22"/>
          <w:szCs w:val="22"/>
          <w:lang w:val="ky-KG"/>
        </w:rPr>
        <w:t>t „Znanjem do posla– Е2Е”</w:t>
      </w:r>
      <w:r w:rsidRPr="001D5024" w:rsidDel="007E6780">
        <w:rPr>
          <w:rFonts w:ascii="Times New Roman" w:eastAsia="Calibri" w:hAnsi="Times New Roman" w:cs="Times New Roman"/>
          <w:b w:val="0"/>
          <w:bCs w:val="0"/>
          <w:color w:val="000000"/>
          <w:sz w:val="22"/>
          <w:szCs w:val="22"/>
          <w:lang w:val="ky-KG"/>
        </w:rPr>
        <w:t xml:space="preserve"> </w:t>
      </w:r>
      <w:r w:rsidRPr="001D5024">
        <w:rPr>
          <w:rFonts w:ascii="Times New Roman" w:eastAsia="Calibri" w:hAnsi="Times New Roman" w:cs="Times New Roman"/>
          <w:b w:val="0"/>
          <w:bCs w:val="0"/>
          <w:color w:val="000000"/>
          <w:sz w:val="22"/>
          <w:szCs w:val="22"/>
          <w:lang w:val="ky-KG"/>
        </w:rPr>
        <w:t xml:space="preserve">Faza 2, za period </w:t>
      </w:r>
      <w:r w:rsidR="000A33C5" w:rsidRPr="001D5024">
        <w:rPr>
          <w:rFonts w:ascii="Times New Roman" w:eastAsia="Calibri" w:hAnsi="Times New Roman" w:cs="Times New Roman"/>
          <w:b w:val="0"/>
          <w:bCs w:val="0"/>
          <w:color w:val="000000"/>
          <w:sz w:val="22"/>
          <w:szCs w:val="22"/>
          <w:lang w:val="ky-KG"/>
        </w:rPr>
        <w:t xml:space="preserve">od </w:t>
      </w:r>
      <w:r w:rsidRPr="001D5024">
        <w:rPr>
          <w:rFonts w:ascii="Times New Roman" w:eastAsia="Calibri" w:hAnsi="Times New Roman" w:cs="Times New Roman"/>
          <w:b w:val="0"/>
          <w:bCs w:val="0"/>
          <w:color w:val="000000"/>
          <w:sz w:val="22"/>
          <w:szCs w:val="22"/>
          <w:lang w:val="ky-KG"/>
        </w:rPr>
        <w:t>1.</w:t>
      </w:r>
      <w:r w:rsidR="004365E1">
        <w:rPr>
          <w:rFonts w:ascii="Times New Roman" w:eastAsia="Calibri" w:hAnsi="Times New Roman" w:cs="Times New Roman"/>
          <w:b w:val="0"/>
          <w:bCs w:val="0"/>
          <w:color w:val="000000"/>
          <w:sz w:val="22"/>
          <w:szCs w:val="22"/>
        </w:rPr>
        <w:t xml:space="preserve"> </w:t>
      </w:r>
      <w:r w:rsidRPr="001D5024">
        <w:rPr>
          <w:rFonts w:ascii="Times New Roman" w:eastAsia="Calibri" w:hAnsi="Times New Roman" w:cs="Times New Roman"/>
          <w:b w:val="0"/>
          <w:bCs w:val="0"/>
          <w:color w:val="000000"/>
          <w:sz w:val="22"/>
          <w:szCs w:val="22"/>
          <w:lang w:val="ky-KG"/>
        </w:rPr>
        <w:t>januara 2020</w:t>
      </w:r>
      <w:r w:rsidR="000A33C5" w:rsidRPr="001D5024">
        <w:rPr>
          <w:rFonts w:ascii="Times New Roman" w:eastAsia="Calibri" w:hAnsi="Times New Roman" w:cs="Times New Roman"/>
          <w:b w:val="0"/>
          <w:bCs w:val="0"/>
          <w:color w:val="000000"/>
          <w:sz w:val="22"/>
          <w:szCs w:val="22"/>
          <w:lang w:val="ky-KG"/>
        </w:rPr>
        <w:t>.</w:t>
      </w:r>
      <w:r w:rsidRPr="001D5024">
        <w:rPr>
          <w:rFonts w:ascii="Times New Roman" w:eastAsia="Calibri" w:hAnsi="Times New Roman" w:cs="Times New Roman"/>
          <w:b w:val="0"/>
          <w:bCs w:val="0"/>
          <w:color w:val="000000"/>
          <w:sz w:val="22"/>
          <w:szCs w:val="22"/>
          <w:lang w:val="ky-KG"/>
        </w:rPr>
        <w:t xml:space="preserve"> do 31.decembra 2021, koji možete pogledati na</w:t>
      </w:r>
      <w:r w:rsidR="00A145BA">
        <w:rPr>
          <w:rFonts w:ascii="Times New Roman" w:eastAsia="Calibri" w:hAnsi="Times New Roman" w:cs="Times New Roman"/>
          <w:b w:val="0"/>
          <w:bCs w:val="0"/>
          <w:color w:val="000000"/>
          <w:sz w:val="22"/>
          <w:szCs w:val="22"/>
          <w:lang w:val="sr-Latn-RS"/>
        </w:rPr>
        <w:t>:</w:t>
      </w:r>
      <w:r w:rsidRPr="001D5024">
        <w:rPr>
          <w:rFonts w:ascii="Times New Roman" w:hAnsi="Times New Roman" w:cs="Times New Roman"/>
          <w:sz w:val="22"/>
          <w:szCs w:val="22"/>
          <w:lang w:val="ky-KG"/>
        </w:rPr>
        <w:t xml:space="preserve"> </w:t>
      </w:r>
      <w:hyperlink r:id="rId8" w:tgtFrame="_blank" w:history="1">
        <w:r w:rsidR="00852897" w:rsidRPr="00A145BA">
          <w:rPr>
            <w:rStyle w:val="Hyperlink"/>
            <w:rFonts w:ascii="Times New Roman" w:hAnsi="Times New Roman" w:cs="Times New Roman"/>
            <w:color w:val="1155CC"/>
            <w:sz w:val="22"/>
            <w:szCs w:val="22"/>
            <w:shd w:val="clear" w:color="auto" w:fill="FFFFFF"/>
          </w:rPr>
          <w:t>http://socijalnoukljucivanje.gov.rs/wp-content/uploads/2020/04/Prilog-broj-4.doc</w:t>
        </w:r>
      </w:hyperlink>
    </w:p>
    <w:p w14:paraId="6D7BF583" w14:textId="77777777" w:rsidR="00192C5D" w:rsidRPr="000163E6" w:rsidRDefault="0052484B" w:rsidP="001D5024">
      <w:pPr>
        <w:pStyle w:val="BodyText"/>
        <w:spacing w:line="276" w:lineRule="auto"/>
        <w:jc w:val="both"/>
        <w:rPr>
          <w:rFonts w:ascii="Times New Roman" w:hAnsi="Times New Roman"/>
          <w:color w:val="000000"/>
          <w:sz w:val="22"/>
          <w:szCs w:val="22"/>
          <w:lang w:val="sr-Latn-RS"/>
        </w:rPr>
      </w:pPr>
      <w:r w:rsidRPr="001D5024">
        <w:rPr>
          <w:rFonts w:ascii="Times New Roman" w:hAnsi="Times New Roman"/>
          <w:sz w:val="22"/>
          <w:szCs w:val="22"/>
          <w:lang w:val="ky-KG"/>
        </w:rPr>
        <w:t xml:space="preserve">Opis Projektnog zadatka, </w:t>
      </w:r>
      <w:r w:rsidRPr="001D5024">
        <w:rPr>
          <w:rFonts w:ascii="Times New Roman" w:hAnsi="Times New Roman"/>
          <w:color w:val="000000"/>
          <w:sz w:val="22"/>
          <w:szCs w:val="22"/>
          <w:lang w:val="ky-KG"/>
        </w:rPr>
        <w:t xml:space="preserve">detaljno uputstvo i formulari za podnošenje ponuda možete preuzeti sa linka: </w:t>
      </w:r>
      <w:hyperlink r:id="rId9" w:history="1">
        <w:r w:rsidR="000163E6" w:rsidRPr="00055C04">
          <w:rPr>
            <w:rStyle w:val="Hyperlink"/>
            <w:rFonts w:ascii="Times New Roman" w:hAnsi="Times New Roman"/>
            <w:sz w:val="22"/>
            <w:szCs w:val="22"/>
            <w:lang w:val="ky-KG"/>
          </w:rPr>
          <w:t>http://socijalnoukljucivanje.gov.rs/rs/o-nama/javne-nabavke/</w:t>
        </w:r>
      </w:hyperlink>
      <w:r w:rsidR="000163E6">
        <w:rPr>
          <w:rFonts w:ascii="Times New Roman" w:hAnsi="Times New Roman"/>
          <w:color w:val="000000"/>
          <w:sz w:val="22"/>
          <w:szCs w:val="22"/>
          <w:lang w:val="sr-Latn-RS"/>
        </w:rPr>
        <w:t xml:space="preserve"> </w:t>
      </w:r>
    </w:p>
    <w:p w14:paraId="4786A125" w14:textId="51811CBD" w:rsidR="0052484B" w:rsidRPr="001D5024" w:rsidRDefault="0052484B" w:rsidP="00A145BA">
      <w:pPr>
        <w:tabs>
          <w:tab w:val="left" w:pos="426"/>
        </w:tabs>
        <w:spacing w:before="46" w:line="276" w:lineRule="auto"/>
        <w:ind w:right="366"/>
        <w:jc w:val="both"/>
        <w:rPr>
          <w:b/>
          <w:color w:val="000000"/>
          <w:sz w:val="22"/>
          <w:szCs w:val="22"/>
          <w:lang w:val="ky-KG"/>
        </w:rPr>
      </w:pPr>
      <w:r w:rsidRPr="001D5024">
        <w:rPr>
          <w:b/>
          <w:color w:val="000000"/>
          <w:sz w:val="22"/>
          <w:szCs w:val="22"/>
          <w:lang w:val="ky-KG"/>
        </w:rPr>
        <w:t>Zainteresovani kandidati će podnos</w:t>
      </w:r>
      <w:r w:rsidR="00917C11">
        <w:rPr>
          <w:b/>
          <w:color w:val="000000"/>
          <w:sz w:val="22"/>
          <w:szCs w:val="22"/>
          <w:lang w:val="sr-Latn-RS"/>
        </w:rPr>
        <w:t>i</w:t>
      </w:r>
      <w:r w:rsidRPr="001D5024">
        <w:rPr>
          <w:b/>
          <w:color w:val="000000"/>
          <w:sz w:val="22"/>
          <w:szCs w:val="22"/>
          <w:lang w:val="ky-KG"/>
        </w:rPr>
        <w:t xml:space="preserve">ti ponude u zatvorenim kovertama najkasnije do </w:t>
      </w:r>
      <w:r w:rsidR="00DA5DBD">
        <w:rPr>
          <w:b/>
          <w:color w:val="000000"/>
          <w:sz w:val="22"/>
          <w:szCs w:val="22"/>
        </w:rPr>
        <w:t>14</w:t>
      </w:r>
      <w:r w:rsidR="008177B2">
        <w:rPr>
          <w:b/>
          <w:color w:val="000000"/>
          <w:sz w:val="22"/>
          <w:szCs w:val="22"/>
        </w:rPr>
        <w:t>.0</w:t>
      </w:r>
      <w:r w:rsidR="00DA5DBD">
        <w:rPr>
          <w:b/>
          <w:color w:val="000000"/>
          <w:sz w:val="22"/>
          <w:szCs w:val="22"/>
        </w:rPr>
        <w:t>8</w:t>
      </w:r>
      <w:r w:rsidR="00A145BA">
        <w:rPr>
          <w:b/>
          <w:color w:val="000000"/>
          <w:sz w:val="22"/>
          <w:szCs w:val="22"/>
        </w:rPr>
        <w:t xml:space="preserve">.2020. do  </w:t>
      </w:r>
      <w:r w:rsidR="00A30B93" w:rsidRPr="001D5024">
        <w:rPr>
          <w:b/>
          <w:color w:val="000000"/>
          <w:sz w:val="22"/>
          <w:szCs w:val="22"/>
          <w:lang w:val="ky-KG"/>
        </w:rPr>
        <w:t xml:space="preserve">12:00 časova, poštom ili lično </w:t>
      </w:r>
      <w:r w:rsidRPr="001D5024">
        <w:rPr>
          <w:b/>
          <w:color w:val="000000"/>
          <w:sz w:val="22"/>
          <w:szCs w:val="22"/>
          <w:lang w:val="ky-KG"/>
        </w:rPr>
        <w:t xml:space="preserve">na adresu: </w:t>
      </w:r>
    </w:p>
    <w:p w14:paraId="640EAB8B" w14:textId="77777777" w:rsidR="00A145BA" w:rsidRDefault="00A145BA" w:rsidP="001D5024">
      <w:pPr>
        <w:tabs>
          <w:tab w:val="left" w:pos="426"/>
        </w:tabs>
        <w:spacing w:before="46" w:line="276" w:lineRule="auto"/>
        <w:ind w:right="366"/>
        <w:rPr>
          <w:color w:val="000000"/>
          <w:sz w:val="22"/>
          <w:szCs w:val="22"/>
          <w:lang w:val="ky-KG"/>
        </w:rPr>
      </w:pPr>
    </w:p>
    <w:p w14:paraId="12E0DA57" w14:textId="4E3BB800" w:rsidR="0052484B" w:rsidRPr="00917C11" w:rsidRDefault="0052484B" w:rsidP="001D5024">
      <w:pPr>
        <w:tabs>
          <w:tab w:val="left" w:pos="426"/>
        </w:tabs>
        <w:spacing w:before="46" w:line="276" w:lineRule="auto"/>
        <w:ind w:right="366"/>
        <w:rPr>
          <w:color w:val="000000"/>
          <w:sz w:val="22"/>
          <w:szCs w:val="22"/>
          <w:lang w:val="sr-Latn-RS"/>
        </w:rPr>
      </w:pPr>
      <w:r w:rsidRPr="001D5024">
        <w:rPr>
          <w:color w:val="000000"/>
          <w:sz w:val="22"/>
          <w:szCs w:val="22"/>
          <w:lang w:val="ky-KG"/>
        </w:rPr>
        <w:t xml:space="preserve">Tim za socijalno </w:t>
      </w:r>
      <w:r w:rsidR="003B01E6" w:rsidRPr="001D5024">
        <w:rPr>
          <w:color w:val="000000"/>
          <w:sz w:val="22"/>
          <w:szCs w:val="22"/>
          <w:lang w:val="ky-KG"/>
        </w:rPr>
        <w:t>uključivanje i smanjenje siromaštva</w:t>
      </w:r>
    </w:p>
    <w:p w14:paraId="57250389" w14:textId="77777777" w:rsidR="0052484B" w:rsidRPr="001D5024" w:rsidRDefault="0052484B" w:rsidP="001D5024">
      <w:pPr>
        <w:tabs>
          <w:tab w:val="left" w:pos="426"/>
        </w:tabs>
        <w:spacing w:before="46" w:line="276" w:lineRule="auto"/>
        <w:ind w:right="366"/>
        <w:rPr>
          <w:color w:val="000000"/>
          <w:sz w:val="22"/>
          <w:szCs w:val="22"/>
          <w:lang w:val="ky-KG"/>
        </w:rPr>
      </w:pPr>
      <w:r w:rsidRPr="001D5024">
        <w:rPr>
          <w:color w:val="000000"/>
          <w:sz w:val="22"/>
          <w:szCs w:val="22"/>
          <w:lang w:val="ky-KG"/>
        </w:rPr>
        <w:t>Bulevar Milutina Milankovića 106</w:t>
      </w:r>
    </w:p>
    <w:p w14:paraId="420586FF" w14:textId="77777777" w:rsidR="0052484B" w:rsidRPr="001D5024" w:rsidRDefault="0052484B" w:rsidP="001D5024">
      <w:pPr>
        <w:tabs>
          <w:tab w:val="left" w:pos="426"/>
        </w:tabs>
        <w:spacing w:before="46" w:line="276" w:lineRule="auto"/>
        <w:ind w:right="366"/>
        <w:rPr>
          <w:color w:val="000000"/>
          <w:sz w:val="22"/>
          <w:szCs w:val="22"/>
          <w:lang w:val="ky-KG"/>
        </w:rPr>
      </w:pPr>
      <w:r w:rsidRPr="001D5024">
        <w:rPr>
          <w:color w:val="000000"/>
          <w:sz w:val="22"/>
          <w:szCs w:val="22"/>
          <w:lang w:val="ky-KG"/>
        </w:rPr>
        <w:t>11070 Novi Beograd</w:t>
      </w:r>
    </w:p>
    <w:p w14:paraId="6918B183" w14:textId="77777777" w:rsidR="009E5655" w:rsidRPr="001D5024" w:rsidRDefault="009E5655" w:rsidP="001D5024">
      <w:pPr>
        <w:spacing w:line="276" w:lineRule="auto"/>
        <w:rPr>
          <w:sz w:val="22"/>
          <w:szCs w:val="22"/>
          <w:lang w:val="ky-KG"/>
        </w:rPr>
      </w:pPr>
    </w:p>
    <w:p w14:paraId="63B95B76" w14:textId="5187249D" w:rsidR="0031416B" w:rsidRPr="001D5024" w:rsidRDefault="00192C5D" w:rsidP="001D5024">
      <w:pPr>
        <w:spacing w:line="276" w:lineRule="auto"/>
        <w:rPr>
          <w:color w:val="FF0000"/>
          <w:sz w:val="22"/>
          <w:szCs w:val="22"/>
          <w:lang w:val="ky-KG"/>
        </w:rPr>
      </w:pPr>
      <w:r w:rsidRPr="001D5024">
        <w:rPr>
          <w:sz w:val="22"/>
          <w:szCs w:val="22"/>
          <w:lang w:val="ky-KG"/>
        </w:rPr>
        <w:t xml:space="preserve">Za dodatne informacije možete </w:t>
      </w:r>
      <w:r w:rsidR="00A30B93" w:rsidRPr="001D5024">
        <w:rPr>
          <w:sz w:val="22"/>
          <w:szCs w:val="22"/>
          <w:lang w:val="ky-KG"/>
        </w:rPr>
        <w:t xml:space="preserve">se obratiti u </w:t>
      </w:r>
      <w:r w:rsidRPr="001D5024">
        <w:rPr>
          <w:sz w:val="22"/>
          <w:szCs w:val="22"/>
          <w:lang w:val="ky-KG"/>
        </w:rPr>
        <w:t>pisanoj formi na mail</w:t>
      </w:r>
      <w:r w:rsidR="00A145BA">
        <w:rPr>
          <w:sz w:val="22"/>
          <w:szCs w:val="22"/>
          <w:lang w:val="sr-Latn-RS"/>
        </w:rPr>
        <w:t>:</w:t>
      </w:r>
      <w:r w:rsidRPr="001D5024">
        <w:rPr>
          <w:sz w:val="22"/>
          <w:szCs w:val="22"/>
          <w:lang w:val="ky-KG"/>
        </w:rPr>
        <w:t xml:space="preserve"> </w:t>
      </w:r>
      <w:hyperlink r:id="rId10" w:history="1">
        <w:r w:rsidR="005C7267" w:rsidRPr="001D5024">
          <w:rPr>
            <w:rStyle w:val="Hyperlink"/>
            <w:sz w:val="22"/>
            <w:szCs w:val="22"/>
            <w:lang w:val="ky-KG"/>
          </w:rPr>
          <w:t>biljana.bozovic@gov.rs</w:t>
        </w:r>
      </w:hyperlink>
    </w:p>
    <w:sectPr w:rsidR="0031416B" w:rsidRPr="001D5024" w:rsidSect="00A446F4">
      <w:headerReference w:type="even" r:id="rId11"/>
      <w:headerReference w:type="default" r:id="rId12"/>
      <w:footerReference w:type="even" r:id="rId13"/>
      <w:footerReference w:type="default" r:id="rId14"/>
      <w:headerReference w:type="first" r:id="rId15"/>
      <w:footerReference w:type="first" r:id="rId16"/>
      <w:pgSz w:w="12240" w:h="15840" w:code="1"/>
      <w:pgMar w:top="809" w:right="1183" w:bottom="993" w:left="1276" w:header="284" w:footer="11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AE7B4" w14:textId="77777777" w:rsidR="001814FD" w:rsidRDefault="001814FD" w:rsidP="002C66F6">
      <w:r>
        <w:separator/>
      </w:r>
    </w:p>
  </w:endnote>
  <w:endnote w:type="continuationSeparator" w:id="0">
    <w:p w14:paraId="05D23E2B" w14:textId="77777777" w:rsidR="001814FD" w:rsidRDefault="001814FD" w:rsidP="002C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Avant Garde Book">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2720A" w14:textId="77777777" w:rsidR="00022F0F" w:rsidRDefault="00022F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CDD5AF" w14:textId="77777777" w:rsidR="00022F0F" w:rsidRDefault="00022F0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9F0E" w14:textId="4CFBA908" w:rsidR="00147B3F" w:rsidRPr="00AC70C4" w:rsidRDefault="00147B3F">
    <w:pPr>
      <w:pStyle w:val="Footer"/>
      <w:jc w:val="right"/>
      <w:rPr>
        <w:sz w:val="20"/>
        <w:szCs w:val="20"/>
      </w:rPr>
    </w:pPr>
    <w:r w:rsidRPr="00AC70C4">
      <w:rPr>
        <w:sz w:val="20"/>
        <w:szCs w:val="20"/>
      </w:rPr>
      <w:fldChar w:fldCharType="begin"/>
    </w:r>
    <w:r w:rsidRPr="00AC70C4">
      <w:rPr>
        <w:sz w:val="20"/>
        <w:szCs w:val="20"/>
      </w:rPr>
      <w:instrText xml:space="preserve"> PAGE   \* MERGEFORMAT </w:instrText>
    </w:r>
    <w:r w:rsidRPr="00AC70C4">
      <w:rPr>
        <w:sz w:val="20"/>
        <w:szCs w:val="20"/>
      </w:rPr>
      <w:fldChar w:fldCharType="separate"/>
    </w:r>
    <w:r w:rsidR="00577ACC">
      <w:rPr>
        <w:noProof/>
        <w:sz w:val="20"/>
        <w:szCs w:val="20"/>
      </w:rPr>
      <w:t>1</w:t>
    </w:r>
    <w:r w:rsidRPr="00AC70C4">
      <w:rPr>
        <w:sz w:val="20"/>
        <w:szCs w:val="20"/>
      </w:rPr>
      <w:fldChar w:fldCharType="end"/>
    </w:r>
  </w:p>
  <w:p w14:paraId="09A08A05" w14:textId="77777777" w:rsidR="00022F0F" w:rsidRDefault="00022F0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111E6" w14:textId="77777777" w:rsidR="00147B3F" w:rsidRDefault="00147B3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F82AA" w14:textId="77777777" w:rsidR="001814FD" w:rsidRDefault="001814FD" w:rsidP="002C66F6">
      <w:r>
        <w:separator/>
      </w:r>
    </w:p>
  </w:footnote>
  <w:footnote w:type="continuationSeparator" w:id="0">
    <w:p w14:paraId="7438866D" w14:textId="77777777" w:rsidR="001814FD" w:rsidRDefault="001814FD" w:rsidP="002C66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2EFA3" w14:textId="77777777" w:rsidR="00022F0F" w:rsidRDefault="00022F0F">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sz w:val="20"/>
      </w:rPr>
      <w:t>6</w:t>
    </w:r>
    <w:r>
      <w:rPr>
        <w:rStyle w:val="PageNumber"/>
        <w:sz w:val="20"/>
      </w:rPr>
      <w:fldChar w:fldCharType="end"/>
    </w:r>
    <w:r>
      <w:rPr>
        <w:sz w:val="20"/>
      </w:rPr>
      <w:tab/>
      <w:t>Sample Contract:  Small Assignments - Lump Sum Payments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05BC" w14:textId="77777777" w:rsidR="00147B3F" w:rsidRDefault="00147B3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7F906" w14:textId="77777777" w:rsidR="00022F0F" w:rsidRDefault="00022F0F">
    <w:pPr>
      <w:pStyle w:val="Header"/>
      <w:pBdr>
        <w:bottom w:val="single" w:sz="6" w:space="1" w:color="auto"/>
      </w:pBdr>
      <w:tabs>
        <w:tab w:val="clear" w:pos="4320"/>
        <w:tab w:val="clear" w:pos="8640"/>
        <w:tab w:val="right" w:pos="9000"/>
      </w:tabs>
      <w:ind w:right="72"/>
      <w:rPr>
        <w:sz w:val="20"/>
      </w:rPr>
    </w:pPr>
    <w:r>
      <w:rPr>
        <w:sz w:val="20"/>
      </w:rPr>
      <w:tab/>
    </w:r>
    <w:r>
      <w:rPr>
        <w:sz w:val="20"/>
      </w:rPr>
      <w:fldChar w:fldCharType="begin"/>
    </w:r>
    <w:r>
      <w:rPr>
        <w:sz w:val="20"/>
      </w:rPr>
      <w:instrText xml:space="preserve"> PAGE  \* MERGEFORMAT </w:instrText>
    </w:r>
    <w:r>
      <w:rPr>
        <w:sz w:val="20"/>
      </w:rPr>
      <w:fldChar w:fldCharType="separate"/>
    </w:r>
    <w:r>
      <w:rPr>
        <w:noProof/>
        <w:sz w:val="20"/>
      </w:rPr>
      <w:t>77</w:t>
    </w:r>
    <w:r>
      <w:rPr>
        <w:sz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BD21298_"/>
      </v:shape>
    </w:pict>
  </w:numPicBullet>
  <w:abstractNum w:abstractNumId="0" w15:restartNumberingAfterBreak="0">
    <w:nsid w:val="02AE03CD"/>
    <w:multiLevelType w:val="hybridMultilevel"/>
    <w:tmpl w:val="20F4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03907"/>
    <w:multiLevelType w:val="hybridMultilevel"/>
    <w:tmpl w:val="EF5E82AA"/>
    <w:lvl w:ilvl="0" w:tplc="241A0001">
      <w:start w:val="1"/>
      <w:numFmt w:val="bullet"/>
      <w:lvlText w:val=""/>
      <w:lvlJc w:val="left"/>
      <w:pPr>
        <w:ind w:left="720" w:hanging="360"/>
      </w:pPr>
      <w:rPr>
        <w:rFonts w:ascii="Symbol" w:hAnsi="Symbol" w:cs="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2" w15:restartNumberingAfterBreak="0">
    <w:nsid w:val="04D34FB9"/>
    <w:multiLevelType w:val="hybridMultilevel"/>
    <w:tmpl w:val="E1E6D8B8"/>
    <w:lvl w:ilvl="0" w:tplc="0A72F6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A27B7"/>
    <w:multiLevelType w:val="hybridMultilevel"/>
    <w:tmpl w:val="B010FE30"/>
    <w:lvl w:ilvl="0" w:tplc="153AB9C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8ED1EF6"/>
    <w:multiLevelType w:val="hybridMultilevel"/>
    <w:tmpl w:val="BC48C42E"/>
    <w:lvl w:ilvl="0" w:tplc="2AD4525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24463"/>
    <w:multiLevelType w:val="hybridMultilevel"/>
    <w:tmpl w:val="A5E6FBFA"/>
    <w:lvl w:ilvl="0" w:tplc="620E394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5BC0214"/>
    <w:multiLevelType w:val="hybridMultilevel"/>
    <w:tmpl w:val="52D8886C"/>
    <w:lvl w:ilvl="0" w:tplc="081A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D2CDA"/>
    <w:multiLevelType w:val="hybridMultilevel"/>
    <w:tmpl w:val="421814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F10FE0"/>
    <w:multiLevelType w:val="hybridMultilevel"/>
    <w:tmpl w:val="881E911C"/>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B598B"/>
    <w:multiLevelType w:val="hybridMultilevel"/>
    <w:tmpl w:val="F2068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F7034"/>
    <w:multiLevelType w:val="hybridMultilevel"/>
    <w:tmpl w:val="B74A1412"/>
    <w:lvl w:ilvl="0" w:tplc="7D84D9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0215B29"/>
    <w:multiLevelType w:val="hybridMultilevel"/>
    <w:tmpl w:val="D1E4AAC6"/>
    <w:lvl w:ilvl="0" w:tplc="310039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44103"/>
    <w:multiLevelType w:val="hybridMultilevel"/>
    <w:tmpl w:val="11F896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834B1F"/>
    <w:multiLevelType w:val="hybridMultilevel"/>
    <w:tmpl w:val="BA3E8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1F43D25"/>
    <w:multiLevelType w:val="hybridMultilevel"/>
    <w:tmpl w:val="F2869688"/>
    <w:lvl w:ilvl="0" w:tplc="DB8AD3D6">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F731E5"/>
    <w:multiLevelType w:val="hybridMultilevel"/>
    <w:tmpl w:val="F33CC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5C5785"/>
    <w:multiLevelType w:val="hybridMultilevel"/>
    <w:tmpl w:val="7D3A8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9655C2"/>
    <w:multiLevelType w:val="hybridMultilevel"/>
    <w:tmpl w:val="F274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B0576A"/>
    <w:multiLevelType w:val="multilevel"/>
    <w:tmpl w:val="88EEA2AA"/>
    <w:lvl w:ilvl="0">
      <w:start w:val="17"/>
      <w:numFmt w:val="decimal"/>
      <w:lvlText w:val="%1."/>
      <w:lvlJc w:val="left"/>
      <w:pPr>
        <w:ind w:left="360" w:hanging="360"/>
      </w:pPr>
      <w:rPr>
        <w:rFonts w:cs="Times New Roman" w:hint="default"/>
      </w:rPr>
    </w:lvl>
    <w:lvl w:ilvl="1">
      <w:start w:val="1"/>
      <w:numFmt w:val="decimal"/>
      <w:isLgl/>
      <w:lvlText w:val="17.%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9" w15:restartNumberingAfterBreak="0">
    <w:nsid w:val="311B1D1F"/>
    <w:multiLevelType w:val="hybridMultilevel"/>
    <w:tmpl w:val="D36E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46EAD"/>
    <w:multiLevelType w:val="hybridMultilevel"/>
    <w:tmpl w:val="6BFC3C6A"/>
    <w:lvl w:ilvl="0" w:tplc="04090001">
      <w:start w:val="1"/>
      <w:numFmt w:val="bullet"/>
      <w:lvlText w:val=""/>
      <w:lvlJc w:val="left"/>
      <w:pPr>
        <w:tabs>
          <w:tab w:val="num" w:pos="360"/>
        </w:tabs>
        <w:ind w:left="360" w:hanging="360"/>
      </w:pPr>
      <w:rPr>
        <w:rFonts w:ascii="Symbol" w:hAnsi="Symbol"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34126146"/>
    <w:multiLevelType w:val="hybridMultilevel"/>
    <w:tmpl w:val="0F707B96"/>
    <w:lvl w:ilvl="0" w:tplc="59A0BF3C">
      <w:start w:val="1"/>
      <w:numFmt w:val="bullet"/>
      <w:lvlText w:val=""/>
      <w:lvlPicBulletId w:val="0"/>
      <w:lvlJc w:val="left"/>
      <w:pPr>
        <w:tabs>
          <w:tab w:val="num" w:pos="360"/>
        </w:tabs>
        <w:ind w:left="360" w:hanging="360"/>
      </w:pPr>
      <w:rPr>
        <w:rFonts w:ascii="Symbol" w:hAnsi="Symbol" w:hint="default"/>
        <w:color w:val="auto"/>
      </w:rPr>
    </w:lvl>
    <w:lvl w:ilvl="1" w:tplc="081A0003" w:tentative="1">
      <w:start w:val="1"/>
      <w:numFmt w:val="bullet"/>
      <w:lvlText w:val="o"/>
      <w:lvlJc w:val="left"/>
      <w:pPr>
        <w:tabs>
          <w:tab w:val="num" w:pos="-165"/>
        </w:tabs>
        <w:ind w:left="-165" w:hanging="360"/>
      </w:pPr>
      <w:rPr>
        <w:rFonts w:ascii="Courier New" w:hAnsi="Courier New" w:cs="Courier New" w:hint="default"/>
      </w:rPr>
    </w:lvl>
    <w:lvl w:ilvl="2" w:tplc="081A0005" w:tentative="1">
      <w:start w:val="1"/>
      <w:numFmt w:val="bullet"/>
      <w:lvlText w:val=""/>
      <w:lvlJc w:val="left"/>
      <w:pPr>
        <w:tabs>
          <w:tab w:val="num" w:pos="555"/>
        </w:tabs>
        <w:ind w:left="555" w:hanging="360"/>
      </w:pPr>
      <w:rPr>
        <w:rFonts w:ascii="Wingdings" w:hAnsi="Wingdings" w:hint="default"/>
      </w:rPr>
    </w:lvl>
    <w:lvl w:ilvl="3" w:tplc="081A0001" w:tentative="1">
      <w:start w:val="1"/>
      <w:numFmt w:val="bullet"/>
      <w:lvlText w:val=""/>
      <w:lvlJc w:val="left"/>
      <w:pPr>
        <w:tabs>
          <w:tab w:val="num" w:pos="1275"/>
        </w:tabs>
        <w:ind w:left="1275" w:hanging="360"/>
      </w:pPr>
      <w:rPr>
        <w:rFonts w:ascii="Symbol" w:hAnsi="Symbol" w:hint="default"/>
      </w:rPr>
    </w:lvl>
    <w:lvl w:ilvl="4" w:tplc="081A0003" w:tentative="1">
      <w:start w:val="1"/>
      <w:numFmt w:val="bullet"/>
      <w:lvlText w:val="o"/>
      <w:lvlJc w:val="left"/>
      <w:pPr>
        <w:tabs>
          <w:tab w:val="num" w:pos="1995"/>
        </w:tabs>
        <w:ind w:left="1995" w:hanging="360"/>
      </w:pPr>
      <w:rPr>
        <w:rFonts w:ascii="Courier New" w:hAnsi="Courier New" w:cs="Courier New" w:hint="default"/>
      </w:rPr>
    </w:lvl>
    <w:lvl w:ilvl="5" w:tplc="081A0005" w:tentative="1">
      <w:start w:val="1"/>
      <w:numFmt w:val="bullet"/>
      <w:lvlText w:val=""/>
      <w:lvlJc w:val="left"/>
      <w:pPr>
        <w:tabs>
          <w:tab w:val="num" w:pos="2715"/>
        </w:tabs>
        <w:ind w:left="2715" w:hanging="360"/>
      </w:pPr>
      <w:rPr>
        <w:rFonts w:ascii="Wingdings" w:hAnsi="Wingdings" w:hint="default"/>
      </w:rPr>
    </w:lvl>
    <w:lvl w:ilvl="6" w:tplc="081A0001" w:tentative="1">
      <w:start w:val="1"/>
      <w:numFmt w:val="bullet"/>
      <w:lvlText w:val=""/>
      <w:lvlJc w:val="left"/>
      <w:pPr>
        <w:tabs>
          <w:tab w:val="num" w:pos="3435"/>
        </w:tabs>
        <w:ind w:left="3435" w:hanging="360"/>
      </w:pPr>
      <w:rPr>
        <w:rFonts w:ascii="Symbol" w:hAnsi="Symbol" w:hint="default"/>
      </w:rPr>
    </w:lvl>
    <w:lvl w:ilvl="7" w:tplc="081A0003" w:tentative="1">
      <w:start w:val="1"/>
      <w:numFmt w:val="bullet"/>
      <w:lvlText w:val="o"/>
      <w:lvlJc w:val="left"/>
      <w:pPr>
        <w:tabs>
          <w:tab w:val="num" w:pos="4155"/>
        </w:tabs>
        <w:ind w:left="4155" w:hanging="360"/>
      </w:pPr>
      <w:rPr>
        <w:rFonts w:ascii="Courier New" w:hAnsi="Courier New" w:cs="Courier New" w:hint="default"/>
      </w:rPr>
    </w:lvl>
    <w:lvl w:ilvl="8" w:tplc="081A0005" w:tentative="1">
      <w:start w:val="1"/>
      <w:numFmt w:val="bullet"/>
      <w:lvlText w:val=""/>
      <w:lvlJc w:val="left"/>
      <w:pPr>
        <w:tabs>
          <w:tab w:val="num" w:pos="4875"/>
        </w:tabs>
        <w:ind w:left="4875" w:hanging="360"/>
      </w:pPr>
      <w:rPr>
        <w:rFonts w:ascii="Wingdings" w:hAnsi="Wingdings" w:hint="default"/>
      </w:rPr>
    </w:lvl>
  </w:abstractNum>
  <w:abstractNum w:abstractNumId="22" w15:restartNumberingAfterBreak="0">
    <w:nsid w:val="3C833A01"/>
    <w:multiLevelType w:val="hybridMultilevel"/>
    <w:tmpl w:val="3B9ADB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DD621F"/>
    <w:multiLevelType w:val="hybridMultilevel"/>
    <w:tmpl w:val="FA88FD54"/>
    <w:lvl w:ilvl="0" w:tplc="08948A5E">
      <w:start w:val="1"/>
      <w:numFmt w:val="bullet"/>
      <w:lvlText w:val="•"/>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6CCE9D0">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B384C9C">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C486498">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0403BDE">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C3ACEC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3D8AF6C">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C00BFDE">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DF02168">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4501012E"/>
    <w:multiLevelType w:val="hybridMultilevel"/>
    <w:tmpl w:val="264C884E"/>
    <w:lvl w:ilvl="0" w:tplc="2DB28B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EF25A2"/>
    <w:multiLevelType w:val="hybridMultilevel"/>
    <w:tmpl w:val="F4785F84"/>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tabs>
          <w:tab w:val="num" w:pos="1500"/>
        </w:tabs>
        <w:ind w:left="1500" w:hanging="360"/>
      </w:pPr>
      <w:rPr>
        <w:rFonts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99C1A75"/>
    <w:multiLevelType w:val="hybridMultilevel"/>
    <w:tmpl w:val="4908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42A90"/>
    <w:multiLevelType w:val="hybridMultilevel"/>
    <w:tmpl w:val="477EF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F6DF3"/>
    <w:multiLevelType w:val="hybridMultilevel"/>
    <w:tmpl w:val="C2ACB224"/>
    <w:lvl w:ilvl="0" w:tplc="B148BA16">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A82BA8"/>
    <w:multiLevelType w:val="hybridMultilevel"/>
    <w:tmpl w:val="F06E4C2E"/>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0" w15:restartNumberingAfterBreak="0">
    <w:nsid w:val="4C1F082D"/>
    <w:multiLevelType w:val="hybridMultilevel"/>
    <w:tmpl w:val="94B2F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1477D9"/>
    <w:multiLevelType w:val="hybridMultilevel"/>
    <w:tmpl w:val="30B63F7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15:restartNumberingAfterBreak="0">
    <w:nsid w:val="4F262186"/>
    <w:multiLevelType w:val="multilevel"/>
    <w:tmpl w:val="D6AACBD4"/>
    <w:lvl w:ilvl="0">
      <w:start w:val="1"/>
      <w:numFmt w:val="decimal"/>
      <w:lvlText w:val="%1."/>
      <w:lvlJc w:val="left"/>
      <w:pPr>
        <w:ind w:left="432" w:hanging="432"/>
      </w:pPr>
      <w:rPr>
        <w:rFonts w:hint="default"/>
      </w:rPr>
    </w:lvl>
    <w:lvl w:ilvl="1">
      <w:start w:val="1"/>
      <w:numFmt w:val="decimal"/>
      <w:lvlText w:val="%1.%2."/>
      <w:lvlJc w:val="left"/>
      <w:pPr>
        <w:ind w:left="936" w:hanging="576"/>
      </w:pPr>
      <w:rPr>
        <w:rFonts w:hint="default"/>
      </w:rPr>
    </w:lvl>
    <w:lvl w:ilvl="2">
      <w:start w:val="1"/>
      <w:numFmt w:val="decimal"/>
      <w:lvlText w:val="%1.%2.%3."/>
      <w:lvlJc w:val="left"/>
      <w:pPr>
        <w:ind w:left="126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51B2EF5"/>
    <w:multiLevelType w:val="hybridMultilevel"/>
    <w:tmpl w:val="A786325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2D793D"/>
    <w:multiLevelType w:val="hybridMultilevel"/>
    <w:tmpl w:val="BE766E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3C6723"/>
    <w:multiLevelType w:val="hybridMultilevel"/>
    <w:tmpl w:val="CD84C7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24005FD"/>
    <w:multiLevelType w:val="hybridMultilevel"/>
    <w:tmpl w:val="C5A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8263B8"/>
    <w:multiLevelType w:val="hybridMultilevel"/>
    <w:tmpl w:val="A84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64953"/>
    <w:multiLevelType w:val="multilevel"/>
    <w:tmpl w:val="5956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D405A8"/>
    <w:multiLevelType w:val="hybridMultilevel"/>
    <w:tmpl w:val="2D34916C"/>
    <w:lvl w:ilvl="0" w:tplc="85826DE4">
      <w:numFmt w:val="bullet"/>
      <w:lvlText w:val="-"/>
      <w:lvlJc w:val="left"/>
      <w:pPr>
        <w:ind w:left="1140" w:hanging="78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5F2AE8"/>
    <w:multiLevelType w:val="hybridMultilevel"/>
    <w:tmpl w:val="6A1AE4FA"/>
    <w:lvl w:ilvl="0" w:tplc="D5C45C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604FD"/>
    <w:multiLevelType w:val="hybridMultilevel"/>
    <w:tmpl w:val="FFD8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8419E9"/>
    <w:multiLevelType w:val="hybridMultilevel"/>
    <w:tmpl w:val="8418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BB69DD"/>
    <w:multiLevelType w:val="hybridMultilevel"/>
    <w:tmpl w:val="60EE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B24D5"/>
    <w:multiLevelType w:val="hybridMultilevel"/>
    <w:tmpl w:val="4E94E0F4"/>
    <w:lvl w:ilvl="0" w:tplc="F0C44BD0">
      <w:start w:val="2"/>
      <w:numFmt w:val="lowerRoman"/>
      <w:lvlText w:val="(%1)"/>
      <w:lvlJc w:val="left"/>
      <w:pPr>
        <w:tabs>
          <w:tab w:val="num" w:pos="1267"/>
        </w:tabs>
        <w:ind w:left="1267" w:hanging="720"/>
      </w:pPr>
      <w:rPr>
        <w:rFonts w:hint="default"/>
      </w:rPr>
    </w:lvl>
    <w:lvl w:ilvl="1" w:tplc="C78014DC">
      <w:start w:val="1"/>
      <w:numFmt w:val="upperLetter"/>
      <w:lvlText w:val="(%2)"/>
      <w:lvlJc w:val="left"/>
      <w:pPr>
        <w:tabs>
          <w:tab w:val="num" w:pos="1807"/>
        </w:tabs>
        <w:ind w:left="1807" w:hanging="540"/>
      </w:pPr>
      <w:rPr>
        <w:rFonts w:hint="default"/>
      </w:rPr>
    </w:lvl>
    <w:lvl w:ilvl="2" w:tplc="0409001B">
      <w:start w:val="1"/>
      <w:numFmt w:val="lowerRoman"/>
      <w:lvlText w:val="%3."/>
      <w:lvlJc w:val="right"/>
      <w:pPr>
        <w:tabs>
          <w:tab w:val="num" w:pos="2347"/>
        </w:tabs>
        <w:ind w:left="2347" w:hanging="180"/>
      </w:pPr>
    </w:lvl>
    <w:lvl w:ilvl="3" w:tplc="0409000F">
      <w:start w:val="1"/>
      <w:numFmt w:val="decimal"/>
      <w:lvlText w:val="%4."/>
      <w:lvlJc w:val="left"/>
      <w:pPr>
        <w:tabs>
          <w:tab w:val="num" w:pos="3067"/>
        </w:tabs>
        <w:ind w:left="3067" w:hanging="360"/>
      </w:pPr>
    </w:lvl>
    <w:lvl w:ilvl="4" w:tplc="04090019">
      <w:start w:val="1"/>
      <w:numFmt w:val="lowerLetter"/>
      <w:lvlText w:val="%5."/>
      <w:lvlJc w:val="left"/>
      <w:pPr>
        <w:tabs>
          <w:tab w:val="num" w:pos="3787"/>
        </w:tabs>
        <w:ind w:left="3787" w:hanging="360"/>
      </w:pPr>
    </w:lvl>
    <w:lvl w:ilvl="5" w:tplc="0409001B">
      <w:start w:val="1"/>
      <w:numFmt w:val="lowerRoman"/>
      <w:lvlText w:val="%6."/>
      <w:lvlJc w:val="right"/>
      <w:pPr>
        <w:tabs>
          <w:tab w:val="num" w:pos="4507"/>
        </w:tabs>
        <w:ind w:left="4507" w:hanging="180"/>
      </w:pPr>
    </w:lvl>
    <w:lvl w:ilvl="6" w:tplc="0409000F">
      <w:start w:val="1"/>
      <w:numFmt w:val="decimal"/>
      <w:lvlText w:val="%7."/>
      <w:lvlJc w:val="left"/>
      <w:pPr>
        <w:tabs>
          <w:tab w:val="num" w:pos="5227"/>
        </w:tabs>
        <w:ind w:left="5227" w:hanging="360"/>
      </w:pPr>
    </w:lvl>
    <w:lvl w:ilvl="7" w:tplc="04090019">
      <w:start w:val="1"/>
      <w:numFmt w:val="lowerLetter"/>
      <w:lvlText w:val="%8."/>
      <w:lvlJc w:val="left"/>
      <w:pPr>
        <w:tabs>
          <w:tab w:val="num" w:pos="5947"/>
        </w:tabs>
        <w:ind w:left="5947" w:hanging="360"/>
      </w:pPr>
    </w:lvl>
    <w:lvl w:ilvl="8" w:tplc="0409001B">
      <w:start w:val="1"/>
      <w:numFmt w:val="lowerRoman"/>
      <w:lvlText w:val="%9."/>
      <w:lvlJc w:val="right"/>
      <w:pPr>
        <w:tabs>
          <w:tab w:val="num" w:pos="6667"/>
        </w:tabs>
        <w:ind w:left="6667" w:hanging="180"/>
      </w:pPr>
    </w:lvl>
  </w:abstractNum>
  <w:abstractNum w:abstractNumId="45" w15:restartNumberingAfterBreak="0">
    <w:nsid w:val="7CF060D8"/>
    <w:multiLevelType w:val="hybridMultilevel"/>
    <w:tmpl w:val="0BE00CF2"/>
    <w:lvl w:ilvl="0" w:tplc="620E3940">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15:restartNumberingAfterBreak="0">
    <w:nsid w:val="7F3A2073"/>
    <w:multiLevelType w:val="hybridMultilevel"/>
    <w:tmpl w:val="2480BC8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424A74"/>
    <w:multiLevelType w:val="hybridMultilevel"/>
    <w:tmpl w:val="0BC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35"/>
  </w:num>
  <w:num w:numId="4">
    <w:abstractNumId w:val="10"/>
  </w:num>
  <w:num w:numId="5">
    <w:abstractNumId w:val="17"/>
  </w:num>
  <w:num w:numId="6">
    <w:abstractNumId w:val="22"/>
  </w:num>
  <w:num w:numId="7">
    <w:abstractNumId w:val="16"/>
  </w:num>
  <w:num w:numId="8">
    <w:abstractNumId w:val="25"/>
  </w:num>
  <w:num w:numId="9">
    <w:abstractNumId w:val="46"/>
  </w:num>
  <w:num w:numId="10">
    <w:abstractNumId w:val="34"/>
  </w:num>
  <w:num w:numId="11">
    <w:abstractNumId w:val="21"/>
  </w:num>
  <w:num w:numId="12">
    <w:abstractNumId w:val="28"/>
  </w:num>
  <w:num w:numId="13">
    <w:abstractNumId w:val="33"/>
  </w:num>
  <w:num w:numId="14">
    <w:abstractNumId w:val="8"/>
  </w:num>
  <w:num w:numId="15">
    <w:abstractNumId w:val="3"/>
  </w:num>
  <w:num w:numId="16">
    <w:abstractNumId w:val="43"/>
  </w:num>
  <w:num w:numId="17">
    <w:abstractNumId w:val="42"/>
  </w:num>
  <w:num w:numId="18">
    <w:abstractNumId w:val="32"/>
  </w:num>
  <w:num w:numId="19">
    <w:abstractNumId w:val="47"/>
  </w:num>
  <w:num w:numId="20">
    <w:abstractNumId w:val="38"/>
  </w:num>
  <w:num w:numId="21">
    <w:abstractNumId w:val="20"/>
  </w:num>
  <w:num w:numId="22">
    <w:abstractNumId w:val="11"/>
  </w:num>
  <w:num w:numId="23">
    <w:abstractNumId w:val="7"/>
  </w:num>
  <w:num w:numId="24">
    <w:abstractNumId w:val="0"/>
  </w:num>
  <w:num w:numId="25">
    <w:abstractNumId w:val="27"/>
  </w:num>
  <w:num w:numId="26">
    <w:abstractNumId w:val="9"/>
  </w:num>
  <w:num w:numId="27">
    <w:abstractNumId w:val="44"/>
  </w:num>
  <w:num w:numId="28">
    <w:abstractNumId w:val="40"/>
  </w:num>
  <w:num w:numId="29">
    <w:abstractNumId w:val="2"/>
  </w:num>
  <w:num w:numId="30">
    <w:abstractNumId w:val="1"/>
  </w:num>
  <w:num w:numId="31">
    <w:abstractNumId w:val="31"/>
  </w:num>
  <w:num w:numId="32">
    <w:abstractNumId w:val="29"/>
  </w:num>
  <w:num w:numId="33">
    <w:abstractNumId w:val="24"/>
  </w:num>
  <w:num w:numId="34">
    <w:abstractNumId w:val="4"/>
  </w:num>
  <w:num w:numId="35">
    <w:abstractNumId w:val="26"/>
  </w:num>
  <w:num w:numId="36">
    <w:abstractNumId w:val="39"/>
  </w:num>
  <w:num w:numId="37">
    <w:abstractNumId w:val="13"/>
  </w:num>
  <w:num w:numId="38">
    <w:abstractNumId w:val="36"/>
  </w:num>
  <w:num w:numId="39">
    <w:abstractNumId w:val="30"/>
  </w:num>
  <w:num w:numId="40">
    <w:abstractNumId w:val="18"/>
  </w:num>
  <w:num w:numId="41">
    <w:abstractNumId w:val="23"/>
  </w:num>
  <w:num w:numId="42">
    <w:abstractNumId w:val="41"/>
  </w:num>
  <w:num w:numId="43">
    <w:abstractNumId w:val="37"/>
  </w:num>
  <w:num w:numId="44">
    <w:abstractNumId w:val="12"/>
  </w:num>
  <w:num w:numId="45">
    <w:abstractNumId w:val="45"/>
  </w:num>
  <w:num w:numId="46">
    <w:abstractNumId w:val="19"/>
  </w:num>
  <w:num w:numId="47">
    <w:abstractNumId w:val="5"/>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F6"/>
    <w:rsid w:val="000024AB"/>
    <w:rsid w:val="000118A9"/>
    <w:rsid w:val="000163E6"/>
    <w:rsid w:val="00017DAC"/>
    <w:rsid w:val="00020494"/>
    <w:rsid w:val="00022F0F"/>
    <w:rsid w:val="00044B21"/>
    <w:rsid w:val="00045923"/>
    <w:rsid w:val="0005109E"/>
    <w:rsid w:val="0005384C"/>
    <w:rsid w:val="00061370"/>
    <w:rsid w:val="000618D5"/>
    <w:rsid w:val="00065018"/>
    <w:rsid w:val="000657F6"/>
    <w:rsid w:val="00066DD5"/>
    <w:rsid w:val="00071B84"/>
    <w:rsid w:val="00074D9D"/>
    <w:rsid w:val="0007577F"/>
    <w:rsid w:val="0007578B"/>
    <w:rsid w:val="00075A26"/>
    <w:rsid w:val="000771CB"/>
    <w:rsid w:val="00091795"/>
    <w:rsid w:val="00091A01"/>
    <w:rsid w:val="000960DC"/>
    <w:rsid w:val="000A33C5"/>
    <w:rsid w:val="000B2C77"/>
    <w:rsid w:val="000B6444"/>
    <w:rsid w:val="000C3232"/>
    <w:rsid w:val="000C5E50"/>
    <w:rsid w:val="000C6D8A"/>
    <w:rsid w:val="000D1ED7"/>
    <w:rsid w:val="000D201B"/>
    <w:rsid w:val="000D2D91"/>
    <w:rsid w:val="000D3269"/>
    <w:rsid w:val="000D6814"/>
    <w:rsid w:val="000D6A56"/>
    <w:rsid w:val="000E3A92"/>
    <w:rsid w:val="000E3EA2"/>
    <w:rsid w:val="000E6AA6"/>
    <w:rsid w:val="000F698A"/>
    <w:rsid w:val="001014D5"/>
    <w:rsid w:val="001041AB"/>
    <w:rsid w:val="00112BE4"/>
    <w:rsid w:val="00113229"/>
    <w:rsid w:val="00116E2D"/>
    <w:rsid w:val="0012177B"/>
    <w:rsid w:val="00122D1B"/>
    <w:rsid w:val="00125881"/>
    <w:rsid w:val="0013161B"/>
    <w:rsid w:val="00135212"/>
    <w:rsid w:val="00136B9E"/>
    <w:rsid w:val="00140338"/>
    <w:rsid w:val="00147B3F"/>
    <w:rsid w:val="001540D0"/>
    <w:rsid w:val="00162018"/>
    <w:rsid w:val="00173B2E"/>
    <w:rsid w:val="001814FD"/>
    <w:rsid w:val="00191110"/>
    <w:rsid w:val="00192AE1"/>
    <w:rsid w:val="00192C5D"/>
    <w:rsid w:val="001A1AA5"/>
    <w:rsid w:val="001A3484"/>
    <w:rsid w:val="001B36BC"/>
    <w:rsid w:val="001B5075"/>
    <w:rsid w:val="001C30CD"/>
    <w:rsid w:val="001D22C9"/>
    <w:rsid w:val="001D5024"/>
    <w:rsid w:val="001D5774"/>
    <w:rsid w:val="001D77A1"/>
    <w:rsid w:val="001E2A1B"/>
    <w:rsid w:val="001F09FF"/>
    <w:rsid w:val="001F1967"/>
    <w:rsid w:val="001F5733"/>
    <w:rsid w:val="001F62C5"/>
    <w:rsid w:val="001F797A"/>
    <w:rsid w:val="002024B9"/>
    <w:rsid w:val="002048E2"/>
    <w:rsid w:val="0020562A"/>
    <w:rsid w:val="00210FC3"/>
    <w:rsid w:val="002157DE"/>
    <w:rsid w:val="002161F0"/>
    <w:rsid w:val="00220A75"/>
    <w:rsid w:val="00222D15"/>
    <w:rsid w:val="0023553D"/>
    <w:rsid w:val="00237453"/>
    <w:rsid w:val="00252F4D"/>
    <w:rsid w:val="002543DC"/>
    <w:rsid w:val="00271A55"/>
    <w:rsid w:val="00272ABD"/>
    <w:rsid w:val="0028190F"/>
    <w:rsid w:val="002846D9"/>
    <w:rsid w:val="00285717"/>
    <w:rsid w:val="002922BA"/>
    <w:rsid w:val="00292E41"/>
    <w:rsid w:val="002B1464"/>
    <w:rsid w:val="002B242E"/>
    <w:rsid w:val="002B350E"/>
    <w:rsid w:val="002B487F"/>
    <w:rsid w:val="002B52B5"/>
    <w:rsid w:val="002B7673"/>
    <w:rsid w:val="002C2A4F"/>
    <w:rsid w:val="002C3D36"/>
    <w:rsid w:val="002C66F6"/>
    <w:rsid w:val="002C709B"/>
    <w:rsid w:val="002D5118"/>
    <w:rsid w:val="002F2C93"/>
    <w:rsid w:val="0030343F"/>
    <w:rsid w:val="00307B87"/>
    <w:rsid w:val="003130AD"/>
    <w:rsid w:val="0031416B"/>
    <w:rsid w:val="003141C6"/>
    <w:rsid w:val="00314EDA"/>
    <w:rsid w:val="00326969"/>
    <w:rsid w:val="00330996"/>
    <w:rsid w:val="003435B3"/>
    <w:rsid w:val="0035173E"/>
    <w:rsid w:val="003547FB"/>
    <w:rsid w:val="0035488A"/>
    <w:rsid w:val="00361DE8"/>
    <w:rsid w:val="003678D0"/>
    <w:rsid w:val="003724F4"/>
    <w:rsid w:val="003845BE"/>
    <w:rsid w:val="0038519B"/>
    <w:rsid w:val="00385A88"/>
    <w:rsid w:val="00393B0F"/>
    <w:rsid w:val="00394D4E"/>
    <w:rsid w:val="003959F5"/>
    <w:rsid w:val="003978C8"/>
    <w:rsid w:val="003978E4"/>
    <w:rsid w:val="003A42A0"/>
    <w:rsid w:val="003B01E6"/>
    <w:rsid w:val="003B0256"/>
    <w:rsid w:val="003B1106"/>
    <w:rsid w:val="003B7697"/>
    <w:rsid w:val="003C2742"/>
    <w:rsid w:val="003C36D3"/>
    <w:rsid w:val="003C682D"/>
    <w:rsid w:val="003D29BB"/>
    <w:rsid w:val="003E4FA4"/>
    <w:rsid w:val="003E6080"/>
    <w:rsid w:val="0040087D"/>
    <w:rsid w:val="00401EA7"/>
    <w:rsid w:val="004051E8"/>
    <w:rsid w:val="0041765A"/>
    <w:rsid w:val="00423830"/>
    <w:rsid w:val="00434739"/>
    <w:rsid w:val="004365E1"/>
    <w:rsid w:val="004408A3"/>
    <w:rsid w:val="0044212E"/>
    <w:rsid w:val="00462554"/>
    <w:rsid w:val="0047695B"/>
    <w:rsid w:val="004824EB"/>
    <w:rsid w:val="00487345"/>
    <w:rsid w:val="0049357B"/>
    <w:rsid w:val="0049478A"/>
    <w:rsid w:val="004A4946"/>
    <w:rsid w:val="004A5A8A"/>
    <w:rsid w:val="004A5D7D"/>
    <w:rsid w:val="004B3683"/>
    <w:rsid w:val="004B5884"/>
    <w:rsid w:val="004D0F2B"/>
    <w:rsid w:val="004D26E1"/>
    <w:rsid w:val="004F5E21"/>
    <w:rsid w:val="004F66EB"/>
    <w:rsid w:val="004F7A5E"/>
    <w:rsid w:val="00500D0A"/>
    <w:rsid w:val="005132B1"/>
    <w:rsid w:val="0051669E"/>
    <w:rsid w:val="00521127"/>
    <w:rsid w:val="005228C4"/>
    <w:rsid w:val="005233BB"/>
    <w:rsid w:val="0052484B"/>
    <w:rsid w:val="00527120"/>
    <w:rsid w:val="0053190C"/>
    <w:rsid w:val="0053253A"/>
    <w:rsid w:val="005340FA"/>
    <w:rsid w:val="00540234"/>
    <w:rsid w:val="00552D81"/>
    <w:rsid w:val="005533F5"/>
    <w:rsid w:val="005538BB"/>
    <w:rsid w:val="005648F6"/>
    <w:rsid w:val="00564B87"/>
    <w:rsid w:val="005651E7"/>
    <w:rsid w:val="00565C85"/>
    <w:rsid w:val="00577ACC"/>
    <w:rsid w:val="005821F6"/>
    <w:rsid w:val="00582BAA"/>
    <w:rsid w:val="00586E06"/>
    <w:rsid w:val="00593202"/>
    <w:rsid w:val="00595ED8"/>
    <w:rsid w:val="005A23BF"/>
    <w:rsid w:val="005B1C75"/>
    <w:rsid w:val="005B3CF1"/>
    <w:rsid w:val="005C046F"/>
    <w:rsid w:val="005C3977"/>
    <w:rsid w:val="005C6591"/>
    <w:rsid w:val="005C6BCE"/>
    <w:rsid w:val="005C7267"/>
    <w:rsid w:val="005D3551"/>
    <w:rsid w:val="005D40B0"/>
    <w:rsid w:val="005D4E27"/>
    <w:rsid w:val="005D62B1"/>
    <w:rsid w:val="005E05CD"/>
    <w:rsid w:val="005E44B9"/>
    <w:rsid w:val="005E7AF5"/>
    <w:rsid w:val="005F0EC2"/>
    <w:rsid w:val="006010D7"/>
    <w:rsid w:val="0060224C"/>
    <w:rsid w:val="00605D85"/>
    <w:rsid w:val="00607B2C"/>
    <w:rsid w:val="00610662"/>
    <w:rsid w:val="00632FA0"/>
    <w:rsid w:val="006372CF"/>
    <w:rsid w:val="00642420"/>
    <w:rsid w:val="00642EB7"/>
    <w:rsid w:val="00656FA7"/>
    <w:rsid w:val="006575EB"/>
    <w:rsid w:val="006702AB"/>
    <w:rsid w:val="0067078D"/>
    <w:rsid w:val="006722E2"/>
    <w:rsid w:val="00676008"/>
    <w:rsid w:val="00676734"/>
    <w:rsid w:val="006827EE"/>
    <w:rsid w:val="0068547F"/>
    <w:rsid w:val="006879BA"/>
    <w:rsid w:val="00690886"/>
    <w:rsid w:val="00693ECE"/>
    <w:rsid w:val="006A0B1E"/>
    <w:rsid w:val="006A13AA"/>
    <w:rsid w:val="006A3999"/>
    <w:rsid w:val="006A5079"/>
    <w:rsid w:val="006A661B"/>
    <w:rsid w:val="006B5E18"/>
    <w:rsid w:val="006C0B26"/>
    <w:rsid w:val="006C4C76"/>
    <w:rsid w:val="006D039F"/>
    <w:rsid w:val="006D2884"/>
    <w:rsid w:val="006F19FD"/>
    <w:rsid w:val="006F4DA3"/>
    <w:rsid w:val="00712798"/>
    <w:rsid w:val="00737333"/>
    <w:rsid w:val="0074348C"/>
    <w:rsid w:val="00743BCB"/>
    <w:rsid w:val="00746718"/>
    <w:rsid w:val="00746AD9"/>
    <w:rsid w:val="00753D69"/>
    <w:rsid w:val="00757A98"/>
    <w:rsid w:val="0077421A"/>
    <w:rsid w:val="00775C59"/>
    <w:rsid w:val="00791AC0"/>
    <w:rsid w:val="007975D7"/>
    <w:rsid w:val="007976F8"/>
    <w:rsid w:val="007A0D07"/>
    <w:rsid w:val="007A2A88"/>
    <w:rsid w:val="007B23C0"/>
    <w:rsid w:val="007C0081"/>
    <w:rsid w:val="007C0FB7"/>
    <w:rsid w:val="007C1119"/>
    <w:rsid w:val="007C4073"/>
    <w:rsid w:val="007D5032"/>
    <w:rsid w:val="007E51E0"/>
    <w:rsid w:val="007F4FAD"/>
    <w:rsid w:val="007F54F5"/>
    <w:rsid w:val="007F75BB"/>
    <w:rsid w:val="00800B81"/>
    <w:rsid w:val="0081030D"/>
    <w:rsid w:val="00812EAC"/>
    <w:rsid w:val="00813632"/>
    <w:rsid w:val="00815659"/>
    <w:rsid w:val="00815F59"/>
    <w:rsid w:val="008177B2"/>
    <w:rsid w:val="008230C4"/>
    <w:rsid w:val="00831264"/>
    <w:rsid w:val="0083182C"/>
    <w:rsid w:val="0083251E"/>
    <w:rsid w:val="0083310A"/>
    <w:rsid w:val="00833341"/>
    <w:rsid w:val="008351A1"/>
    <w:rsid w:val="008410CA"/>
    <w:rsid w:val="008449A3"/>
    <w:rsid w:val="008457D3"/>
    <w:rsid w:val="00846F35"/>
    <w:rsid w:val="00852897"/>
    <w:rsid w:val="00853FAD"/>
    <w:rsid w:val="00860DF9"/>
    <w:rsid w:val="00867469"/>
    <w:rsid w:val="008774B2"/>
    <w:rsid w:val="00881855"/>
    <w:rsid w:val="00881F56"/>
    <w:rsid w:val="0088380D"/>
    <w:rsid w:val="008926E1"/>
    <w:rsid w:val="008A2E8E"/>
    <w:rsid w:val="008A5BAE"/>
    <w:rsid w:val="008A69C1"/>
    <w:rsid w:val="008B440F"/>
    <w:rsid w:val="008C2036"/>
    <w:rsid w:val="008C3070"/>
    <w:rsid w:val="008D395C"/>
    <w:rsid w:val="008D5220"/>
    <w:rsid w:val="008D7406"/>
    <w:rsid w:val="008D7EF8"/>
    <w:rsid w:val="008E4304"/>
    <w:rsid w:val="008E483B"/>
    <w:rsid w:val="008F3817"/>
    <w:rsid w:val="008F7205"/>
    <w:rsid w:val="00901C2B"/>
    <w:rsid w:val="00907E83"/>
    <w:rsid w:val="00917C11"/>
    <w:rsid w:val="009256E7"/>
    <w:rsid w:val="00936BD9"/>
    <w:rsid w:val="009415C1"/>
    <w:rsid w:val="00945323"/>
    <w:rsid w:val="009457EF"/>
    <w:rsid w:val="00946303"/>
    <w:rsid w:val="00947A85"/>
    <w:rsid w:val="00954E55"/>
    <w:rsid w:val="00957AD0"/>
    <w:rsid w:val="0097792B"/>
    <w:rsid w:val="00981C80"/>
    <w:rsid w:val="009820B2"/>
    <w:rsid w:val="00982532"/>
    <w:rsid w:val="009867A7"/>
    <w:rsid w:val="009A0AEB"/>
    <w:rsid w:val="009B34BE"/>
    <w:rsid w:val="009B5D29"/>
    <w:rsid w:val="009B6E85"/>
    <w:rsid w:val="009C2654"/>
    <w:rsid w:val="009C7352"/>
    <w:rsid w:val="009E5493"/>
    <w:rsid w:val="009E5655"/>
    <w:rsid w:val="009E6353"/>
    <w:rsid w:val="009E77B0"/>
    <w:rsid w:val="009E77BC"/>
    <w:rsid w:val="009F00D7"/>
    <w:rsid w:val="009F0455"/>
    <w:rsid w:val="009F107B"/>
    <w:rsid w:val="009F4257"/>
    <w:rsid w:val="009F74DC"/>
    <w:rsid w:val="00A00FA9"/>
    <w:rsid w:val="00A1130B"/>
    <w:rsid w:val="00A145BA"/>
    <w:rsid w:val="00A27507"/>
    <w:rsid w:val="00A27CF2"/>
    <w:rsid w:val="00A30B93"/>
    <w:rsid w:val="00A33BB2"/>
    <w:rsid w:val="00A35433"/>
    <w:rsid w:val="00A37B56"/>
    <w:rsid w:val="00A405E4"/>
    <w:rsid w:val="00A434EF"/>
    <w:rsid w:val="00A446F4"/>
    <w:rsid w:val="00A47C6D"/>
    <w:rsid w:val="00A55D60"/>
    <w:rsid w:val="00A56619"/>
    <w:rsid w:val="00A57172"/>
    <w:rsid w:val="00A5725A"/>
    <w:rsid w:val="00A61F53"/>
    <w:rsid w:val="00A71170"/>
    <w:rsid w:val="00A77336"/>
    <w:rsid w:val="00A85909"/>
    <w:rsid w:val="00A866C1"/>
    <w:rsid w:val="00A87E88"/>
    <w:rsid w:val="00A92748"/>
    <w:rsid w:val="00AA5F34"/>
    <w:rsid w:val="00AB1AB4"/>
    <w:rsid w:val="00AB29B3"/>
    <w:rsid w:val="00AB5535"/>
    <w:rsid w:val="00AB71D4"/>
    <w:rsid w:val="00AC70C4"/>
    <w:rsid w:val="00AD2087"/>
    <w:rsid w:val="00AE0DFF"/>
    <w:rsid w:val="00AE59EE"/>
    <w:rsid w:val="00AF2356"/>
    <w:rsid w:val="00AF7FC0"/>
    <w:rsid w:val="00B01361"/>
    <w:rsid w:val="00B0421A"/>
    <w:rsid w:val="00B125BF"/>
    <w:rsid w:val="00B16E18"/>
    <w:rsid w:val="00B17D5B"/>
    <w:rsid w:val="00B2227B"/>
    <w:rsid w:val="00B33C53"/>
    <w:rsid w:val="00B34AD6"/>
    <w:rsid w:val="00B34FC8"/>
    <w:rsid w:val="00B412F4"/>
    <w:rsid w:val="00B4210C"/>
    <w:rsid w:val="00B425B5"/>
    <w:rsid w:val="00B52514"/>
    <w:rsid w:val="00B60D65"/>
    <w:rsid w:val="00B612EC"/>
    <w:rsid w:val="00B639E3"/>
    <w:rsid w:val="00B65A0E"/>
    <w:rsid w:val="00B80214"/>
    <w:rsid w:val="00B85925"/>
    <w:rsid w:val="00BA275B"/>
    <w:rsid w:val="00BB5810"/>
    <w:rsid w:val="00BC5827"/>
    <w:rsid w:val="00BD0CE9"/>
    <w:rsid w:val="00BE2D92"/>
    <w:rsid w:val="00BE2F5C"/>
    <w:rsid w:val="00BE3369"/>
    <w:rsid w:val="00BE6E67"/>
    <w:rsid w:val="00C007AF"/>
    <w:rsid w:val="00C066D0"/>
    <w:rsid w:val="00C104EE"/>
    <w:rsid w:val="00C107AF"/>
    <w:rsid w:val="00C10A24"/>
    <w:rsid w:val="00C10F68"/>
    <w:rsid w:val="00C12A5D"/>
    <w:rsid w:val="00C12F5A"/>
    <w:rsid w:val="00C14289"/>
    <w:rsid w:val="00C21768"/>
    <w:rsid w:val="00C24125"/>
    <w:rsid w:val="00C260A2"/>
    <w:rsid w:val="00C26359"/>
    <w:rsid w:val="00C267A3"/>
    <w:rsid w:val="00C27207"/>
    <w:rsid w:val="00C27679"/>
    <w:rsid w:val="00C334DD"/>
    <w:rsid w:val="00C37479"/>
    <w:rsid w:val="00C4074C"/>
    <w:rsid w:val="00C43B8A"/>
    <w:rsid w:val="00C45EDF"/>
    <w:rsid w:val="00C462C2"/>
    <w:rsid w:val="00C51C96"/>
    <w:rsid w:val="00C52495"/>
    <w:rsid w:val="00C62507"/>
    <w:rsid w:val="00C667BC"/>
    <w:rsid w:val="00C725C0"/>
    <w:rsid w:val="00C77677"/>
    <w:rsid w:val="00C8288C"/>
    <w:rsid w:val="00C8297F"/>
    <w:rsid w:val="00C82B00"/>
    <w:rsid w:val="00C91206"/>
    <w:rsid w:val="00C912D8"/>
    <w:rsid w:val="00C91FCF"/>
    <w:rsid w:val="00C97757"/>
    <w:rsid w:val="00CA063E"/>
    <w:rsid w:val="00CA2239"/>
    <w:rsid w:val="00CA2704"/>
    <w:rsid w:val="00CC2724"/>
    <w:rsid w:val="00CC5817"/>
    <w:rsid w:val="00CC5E5B"/>
    <w:rsid w:val="00CD4990"/>
    <w:rsid w:val="00CE392F"/>
    <w:rsid w:val="00CE60CF"/>
    <w:rsid w:val="00CF5D19"/>
    <w:rsid w:val="00D000F9"/>
    <w:rsid w:val="00D0043B"/>
    <w:rsid w:val="00D04C52"/>
    <w:rsid w:val="00D108CA"/>
    <w:rsid w:val="00D14476"/>
    <w:rsid w:val="00D16EC2"/>
    <w:rsid w:val="00D24F67"/>
    <w:rsid w:val="00D27FF9"/>
    <w:rsid w:val="00D31B54"/>
    <w:rsid w:val="00D33599"/>
    <w:rsid w:val="00D36D24"/>
    <w:rsid w:val="00D44620"/>
    <w:rsid w:val="00D459F5"/>
    <w:rsid w:val="00D65655"/>
    <w:rsid w:val="00D66DB1"/>
    <w:rsid w:val="00D72F24"/>
    <w:rsid w:val="00D73941"/>
    <w:rsid w:val="00DA1464"/>
    <w:rsid w:val="00DA2415"/>
    <w:rsid w:val="00DA5DBD"/>
    <w:rsid w:val="00DA6F9C"/>
    <w:rsid w:val="00DB0971"/>
    <w:rsid w:val="00DC3508"/>
    <w:rsid w:val="00DD18FB"/>
    <w:rsid w:val="00DE501F"/>
    <w:rsid w:val="00DE5B6E"/>
    <w:rsid w:val="00DE7169"/>
    <w:rsid w:val="00DE7F78"/>
    <w:rsid w:val="00DF1707"/>
    <w:rsid w:val="00E002CF"/>
    <w:rsid w:val="00E06A21"/>
    <w:rsid w:val="00E23B24"/>
    <w:rsid w:val="00E3426B"/>
    <w:rsid w:val="00E5092E"/>
    <w:rsid w:val="00E518DD"/>
    <w:rsid w:val="00E57762"/>
    <w:rsid w:val="00E71E49"/>
    <w:rsid w:val="00E7698B"/>
    <w:rsid w:val="00E80779"/>
    <w:rsid w:val="00E848E6"/>
    <w:rsid w:val="00E93C3D"/>
    <w:rsid w:val="00E97F5D"/>
    <w:rsid w:val="00EA18C3"/>
    <w:rsid w:val="00EA5AD4"/>
    <w:rsid w:val="00EA6635"/>
    <w:rsid w:val="00EA7CB9"/>
    <w:rsid w:val="00EB4562"/>
    <w:rsid w:val="00EB494C"/>
    <w:rsid w:val="00EB68DE"/>
    <w:rsid w:val="00EB6D27"/>
    <w:rsid w:val="00EB76AF"/>
    <w:rsid w:val="00EC075A"/>
    <w:rsid w:val="00EC15C3"/>
    <w:rsid w:val="00EE08CC"/>
    <w:rsid w:val="00EE6A69"/>
    <w:rsid w:val="00F065D0"/>
    <w:rsid w:val="00F07BF1"/>
    <w:rsid w:val="00F13CF2"/>
    <w:rsid w:val="00F15550"/>
    <w:rsid w:val="00F328FE"/>
    <w:rsid w:val="00F43C6A"/>
    <w:rsid w:val="00F45D29"/>
    <w:rsid w:val="00F46291"/>
    <w:rsid w:val="00F53A25"/>
    <w:rsid w:val="00F53EA0"/>
    <w:rsid w:val="00F54B27"/>
    <w:rsid w:val="00F55DD3"/>
    <w:rsid w:val="00F7440C"/>
    <w:rsid w:val="00F80BAF"/>
    <w:rsid w:val="00F83E77"/>
    <w:rsid w:val="00F85AA7"/>
    <w:rsid w:val="00F92C96"/>
    <w:rsid w:val="00F9715F"/>
    <w:rsid w:val="00FA2671"/>
    <w:rsid w:val="00FA2A1A"/>
    <w:rsid w:val="00FA4EFB"/>
    <w:rsid w:val="00FB12A6"/>
    <w:rsid w:val="00FB385F"/>
    <w:rsid w:val="00FB678A"/>
    <w:rsid w:val="00FC7256"/>
    <w:rsid w:val="00FD05A8"/>
    <w:rsid w:val="00FE01E5"/>
    <w:rsid w:val="00FE4040"/>
    <w:rsid w:val="00FF30E2"/>
    <w:rsid w:val="00FF7A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3B3A"/>
  <w15:docId w15:val="{819CE7A8-C2F4-4B19-955D-61CB7A8F3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FA4"/>
    <w:rPr>
      <w:rFonts w:ascii="Times New Roman" w:eastAsia="Times New Roman" w:hAnsi="Times New Roman"/>
      <w:sz w:val="24"/>
      <w:szCs w:val="24"/>
    </w:rPr>
  </w:style>
  <w:style w:type="paragraph" w:styleId="Heading1">
    <w:name w:val="heading 1"/>
    <w:basedOn w:val="Normal"/>
    <w:next w:val="Normal"/>
    <w:link w:val="Heading1Char"/>
    <w:qFormat/>
    <w:rsid w:val="007976F8"/>
    <w:pPr>
      <w:keepNext/>
      <w:spacing w:before="240" w:after="60"/>
      <w:ind w:left="432" w:hanging="432"/>
      <w:outlineLvl w:val="0"/>
    </w:pPr>
    <w:rPr>
      <w:rFonts w:ascii="Arial" w:hAnsi="Arial"/>
      <w:b/>
      <w:bCs/>
      <w:noProof/>
      <w:kern w:val="32"/>
      <w:sz w:val="32"/>
      <w:szCs w:val="32"/>
      <w:lang w:val="sr-Latn-CS"/>
    </w:rPr>
  </w:style>
  <w:style w:type="paragraph" w:styleId="Heading2">
    <w:name w:val="heading 2"/>
    <w:basedOn w:val="Normal"/>
    <w:next w:val="Normal"/>
    <w:link w:val="Heading2Char"/>
    <w:qFormat/>
    <w:rsid w:val="00E5092E"/>
    <w:pPr>
      <w:keepNext/>
      <w:jc w:val="both"/>
      <w:outlineLvl w:val="1"/>
    </w:pPr>
    <w:rPr>
      <w:b/>
      <w:bCs/>
      <w:sz w:val="22"/>
    </w:rPr>
  </w:style>
  <w:style w:type="paragraph" w:styleId="Heading3">
    <w:name w:val="heading 3"/>
    <w:basedOn w:val="Normal"/>
    <w:next w:val="Normal"/>
    <w:link w:val="Heading3Char"/>
    <w:qFormat/>
    <w:rsid w:val="008F720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ingle space,footnote text,FOOTNOTES,fn,Footnote Text Char Char Char,Footnote Text Char Char,Footnote Text Char1 Char,Footnote Text Char Char Char Char Char,Footnote Text Char Char Char1 Char,single space Char Char,Footnote Text Char1,ft,f"/>
    <w:basedOn w:val="Normal"/>
    <w:link w:val="FootnoteTextChar"/>
    <w:qFormat/>
    <w:rsid w:val="002C66F6"/>
    <w:rPr>
      <w:sz w:val="20"/>
      <w:szCs w:val="20"/>
    </w:rPr>
  </w:style>
  <w:style w:type="character" w:customStyle="1" w:styleId="FootnoteTextChar">
    <w:name w:val="Footnote Text Char"/>
    <w:aliases w:val="single space Char,footnote text Char,FOOTNOTES Char,fn Char,Footnote Text Char Char Char Char,Footnote Text Char Char Char1,Footnote Text Char1 Char Char,Footnote Text Char Char Char Char Char Char,single space Char Char Char,ft Char"/>
    <w:link w:val="FootnoteText"/>
    <w:rsid w:val="002C66F6"/>
    <w:rPr>
      <w:rFonts w:ascii="Times New Roman" w:eastAsia="Times New Roman" w:hAnsi="Times New Roman"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
    <w:link w:val="BVIfnrChar"/>
    <w:qFormat/>
    <w:rsid w:val="002C66F6"/>
    <w:rPr>
      <w:vertAlign w:val="superscript"/>
    </w:rPr>
  </w:style>
  <w:style w:type="paragraph" w:styleId="Header">
    <w:name w:val="header"/>
    <w:basedOn w:val="Normal"/>
    <w:link w:val="HeaderChar"/>
    <w:rsid w:val="002C66F6"/>
    <w:pPr>
      <w:tabs>
        <w:tab w:val="center" w:pos="4320"/>
        <w:tab w:val="right" w:pos="8640"/>
      </w:tabs>
    </w:pPr>
  </w:style>
  <w:style w:type="character" w:customStyle="1" w:styleId="HeaderChar">
    <w:name w:val="Header Char"/>
    <w:link w:val="Header"/>
    <w:uiPriority w:val="99"/>
    <w:rsid w:val="002C66F6"/>
    <w:rPr>
      <w:rFonts w:ascii="Times New Roman" w:eastAsia="Times New Roman" w:hAnsi="Times New Roman" w:cs="Times New Roman"/>
      <w:sz w:val="24"/>
      <w:szCs w:val="24"/>
    </w:rPr>
  </w:style>
  <w:style w:type="character" w:styleId="PageNumber">
    <w:name w:val="page number"/>
    <w:basedOn w:val="DefaultParagraphFont"/>
    <w:rsid w:val="002C66F6"/>
  </w:style>
  <w:style w:type="paragraph" w:styleId="Footer">
    <w:name w:val="footer"/>
    <w:basedOn w:val="Normal"/>
    <w:link w:val="FooterChar"/>
    <w:uiPriority w:val="99"/>
    <w:rsid w:val="002C66F6"/>
    <w:pPr>
      <w:tabs>
        <w:tab w:val="center" w:pos="4320"/>
        <w:tab w:val="right" w:pos="8640"/>
      </w:tabs>
    </w:pPr>
  </w:style>
  <w:style w:type="character" w:customStyle="1" w:styleId="FooterChar">
    <w:name w:val="Footer Char"/>
    <w:link w:val="Footer"/>
    <w:uiPriority w:val="99"/>
    <w:rsid w:val="002C66F6"/>
    <w:rPr>
      <w:rFonts w:ascii="Times New Roman" w:eastAsia="Times New Roman" w:hAnsi="Times New Roman" w:cs="Times New Roman"/>
      <w:sz w:val="24"/>
      <w:szCs w:val="24"/>
    </w:rPr>
  </w:style>
  <w:style w:type="paragraph" w:styleId="BodyText3">
    <w:name w:val="Body Text 3"/>
    <w:basedOn w:val="Normal"/>
    <w:link w:val="BodyText3Char"/>
    <w:rsid w:val="002C66F6"/>
    <w:pPr>
      <w:spacing w:after="120"/>
    </w:pPr>
    <w:rPr>
      <w:sz w:val="16"/>
      <w:szCs w:val="16"/>
    </w:rPr>
  </w:style>
  <w:style w:type="character" w:customStyle="1" w:styleId="BodyText3Char">
    <w:name w:val="Body Text 3 Char"/>
    <w:link w:val="BodyText3"/>
    <w:rsid w:val="002C66F6"/>
    <w:rPr>
      <w:rFonts w:ascii="Times New Roman" w:eastAsia="Times New Roman" w:hAnsi="Times New Roman" w:cs="Times New Roman"/>
      <w:sz w:val="16"/>
      <w:szCs w:val="16"/>
    </w:rPr>
  </w:style>
  <w:style w:type="character" w:customStyle="1" w:styleId="Heading2Char">
    <w:name w:val="Heading 2 Char"/>
    <w:link w:val="Heading2"/>
    <w:rsid w:val="00E5092E"/>
    <w:rPr>
      <w:rFonts w:ascii="Times New Roman" w:eastAsia="Times New Roman" w:hAnsi="Times New Roman"/>
      <w:b/>
      <w:bCs/>
      <w:sz w:val="22"/>
      <w:szCs w:val="24"/>
    </w:rPr>
  </w:style>
  <w:style w:type="paragraph" w:customStyle="1" w:styleId="BodyText1">
    <w:name w:val="Body Text1"/>
    <w:aliases w:val="OPM"/>
    <w:basedOn w:val="Normal"/>
    <w:rsid w:val="00E5092E"/>
    <w:pPr>
      <w:spacing w:after="240"/>
      <w:jc w:val="both"/>
    </w:pPr>
    <w:rPr>
      <w:rFonts w:ascii="Arial" w:hAnsi="Arial"/>
      <w:sz w:val="22"/>
      <w:szCs w:val="20"/>
      <w:lang w:val="en-GB"/>
    </w:rPr>
  </w:style>
  <w:style w:type="paragraph" w:styleId="NormalWeb">
    <w:name w:val="Normal (Web)"/>
    <w:basedOn w:val="Normal"/>
    <w:rsid w:val="00E5092E"/>
    <w:pPr>
      <w:spacing w:before="100" w:beforeAutospacing="1" w:after="100" w:afterAutospacing="1"/>
    </w:pPr>
    <w:rPr>
      <w:sz w:val="20"/>
      <w:szCs w:val="20"/>
    </w:rPr>
  </w:style>
  <w:style w:type="paragraph" w:styleId="ListParagraph">
    <w:name w:val="List Paragraph"/>
    <w:basedOn w:val="Normal"/>
    <w:uiPriority w:val="34"/>
    <w:qFormat/>
    <w:rsid w:val="00E5092E"/>
    <w:pPr>
      <w:ind w:left="720"/>
    </w:pPr>
  </w:style>
  <w:style w:type="character" w:customStyle="1" w:styleId="apple-converted-space">
    <w:name w:val="apple-converted-space"/>
    <w:basedOn w:val="DefaultParagraphFont"/>
    <w:rsid w:val="00E5092E"/>
  </w:style>
  <w:style w:type="paragraph" w:customStyle="1" w:styleId="Rfrenceinstitutionelle">
    <w:name w:val="Référence institutionelle"/>
    <w:basedOn w:val="Normal"/>
    <w:next w:val="Normal"/>
    <w:rsid w:val="00E5092E"/>
    <w:pPr>
      <w:spacing w:after="240"/>
      <w:ind w:left="5103"/>
    </w:pPr>
    <w:rPr>
      <w:snapToGrid w:val="0"/>
      <w:lang w:val="en-GB" w:eastAsia="en-GB"/>
    </w:rPr>
  </w:style>
  <w:style w:type="table" w:styleId="TableGrid">
    <w:name w:val="Table Grid"/>
    <w:basedOn w:val="TableNormal"/>
    <w:rsid w:val="006C4C7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8F7205"/>
    <w:pPr>
      <w:spacing w:after="160" w:line="240" w:lineRule="exact"/>
    </w:pPr>
    <w:rPr>
      <w:rFonts w:ascii="YU Avant Garde Book" w:eastAsia="Wingdings" w:hAnsi="YU Avant Garde Book" w:cs="YU Avant Garde Book"/>
      <w:sz w:val="20"/>
      <w:szCs w:val="20"/>
    </w:rPr>
  </w:style>
  <w:style w:type="paragraph" w:styleId="BodyText">
    <w:name w:val="Body Text"/>
    <w:basedOn w:val="Normal"/>
    <w:link w:val="BodyTextChar"/>
    <w:semiHidden/>
    <w:rsid w:val="008F7205"/>
    <w:pPr>
      <w:spacing w:after="120"/>
    </w:pPr>
    <w:rPr>
      <w:rFonts w:ascii="Calibri" w:eastAsia="Calibri" w:hAnsi="Calibri"/>
    </w:rPr>
  </w:style>
  <w:style w:type="character" w:customStyle="1" w:styleId="BodyTextChar">
    <w:name w:val="Body Text Char"/>
    <w:link w:val="BodyText"/>
    <w:semiHidden/>
    <w:locked/>
    <w:rsid w:val="008F7205"/>
    <w:rPr>
      <w:rFonts w:eastAsia="Calibri"/>
      <w:sz w:val="24"/>
      <w:szCs w:val="24"/>
      <w:lang w:val="en-US" w:eastAsia="en-US" w:bidi="ar-SA"/>
    </w:rPr>
  </w:style>
  <w:style w:type="paragraph" w:customStyle="1" w:styleId="Naslov2CharCharCharCharCharCharCharCharCharCharChar1CharCharCharCharCharChar1CharCharCharChar">
    <w:name w:val="Naslov 2 Char Char Char Char Char Char Char Char Char Char Char1 Char Char Char Char Char Char1 Char Char Char Char"/>
    <w:basedOn w:val="Normal"/>
    <w:rsid w:val="00E23B24"/>
    <w:pPr>
      <w:tabs>
        <w:tab w:val="left" w:pos="567"/>
      </w:tabs>
      <w:spacing w:before="120" w:after="160" w:line="240" w:lineRule="exact"/>
      <w:ind w:left="1584" w:hanging="504"/>
    </w:pPr>
    <w:rPr>
      <w:rFonts w:ascii="Arial" w:hAnsi="Arial"/>
      <w:b/>
      <w:bCs/>
      <w:color w:val="000000"/>
    </w:rPr>
  </w:style>
  <w:style w:type="character" w:styleId="CommentReference">
    <w:name w:val="annotation reference"/>
    <w:uiPriority w:val="99"/>
    <w:semiHidden/>
    <w:unhideWhenUsed/>
    <w:rsid w:val="003678D0"/>
    <w:rPr>
      <w:sz w:val="16"/>
      <w:szCs w:val="16"/>
    </w:rPr>
  </w:style>
  <w:style w:type="paragraph" w:styleId="CommentText">
    <w:name w:val="annotation text"/>
    <w:basedOn w:val="Normal"/>
    <w:link w:val="CommentTextChar"/>
    <w:unhideWhenUsed/>
    <w:rsid w:val="003678D0"/>
    <w:rPr>
      <w:sz w:val="20"/>
      <w:szCs w:val="20"/>
    </w:rPr>
  </w:style>
  <w:style w:type="character" w:customStyle="1" w:styleId="CommentTextChar">
    <w:name w:val="Comment Text Char"/>
    <w:link w:val="CommentText"/>
    <w:rsid w:val="003678D0"/>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3678D0"/>
    <w:rPr>
      <w:b/>
      <w:bCs/>
    </w:rPr>
  </w:style>
  <w:style w:type="character" w:customStyle="1" w:styleId="CommentSubjectChar">
    <w:name w:val="Comment Subject Char"/>
    <w:link w:val="CommentSubject"/>
    <w:uiPriority w:val="99"/>
    <w:semiHidden/>
    <w:rsid w:val="003678D0"/>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3678D0"/>
    <w:rPr>
      <w:rFonts w:ascii="Tahoma" w:hAnsi="Tahoma"/>
      <w:sz w:val="16"/>
      <w:szCs w:val="16"/>
    </w:rPr>
  </w:style>
  <w:style w:type="character" w:customStyle="1" w:styleId="BalloonTextChar">
    <w:name w:val="Balloon Text Char"/>
    <w:link w:val="BalloonText"/>
    <w:uiPriority w:val="99"/>
    <w:semiHidden/>
    <w:rsid w:val="003678D0"/>
    <w:rPr>
      <w:rFonts w:ascii="Tahoma" w:eastAsia="Times New Roman" w:hAnsi="Tahoma" w:cs="Tahoma"/>
      <w:sz w:val="16"/>
      <w:szCs w:val="16"/>
      <w:lang w:val="en-US" w:eastAsia="en-US"/>
    </w:rPr>
  </w:style>
  <w:style w:type="character" w:customStyle="1" w:styleId="hps">
    <w:name w:val="hps"/>
    <w:rsid w:val="00552D81"/>
  </w:style>
  <w:style w:type="paragraph" w:customStyle="1" w:styleId="Default">
    <w:name w:val="Default"/>
    <w:rsid w:val="007976F8"/>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rsid w:val="007976F8"/>
    <w:rPr>
      <w:rFonts w:ascii="Arial" w:eastAsia="Times New Roman" w:hAnsi="Arial" w:cs="Arial"/>
      <w:b/>
      <w:bCs/>
      <w:noProof/>
      <w:kern w:val="32"/>
      <w:sz w:val="32"/>
      <w:szCs w:val="32"/>
      <w:lang w:val="sr-Latn-CS"/>
    </w:rPr>
  </w:style>
  <w:style w:type="paragraph" w:customStyle="1" w:styleId="Numerisanipasus">
    <w:name w:val="Numerisani pasus"/>
    <w:basedOn w:val="Normal"/>
    <w:link w:val="NumerisanipasusChar"/>
    <w:autoRedefine/>
    <w:qFormat/>
    <w:rsid w:val="007976F8"/>
    <w:pPr>
      <w:spacing w:before="120" w:after="120"/>
      <w:ind w:left="720" w:hanging="720"/>
      <w:jc w:val="both"/>
    </w:pPr>
    <w:rPr>
      <w:bCs/>
      <w:iCs/>
      <w:noProof/>
      <w:color w:val="000000"/>
      <w:sz w:val="22"/>
      <w:szCs w:val="22"/>
      <w:lang w:val="ru-RU"/>
    </w:rPr>
  </w:style>
  <w:style w:type="character" w:customStyle="1" w:styleId="NumerisanipasusChar">
    <w:name w:val="Numerisani pasus Char"/>
    <w:link w:val="Numerisanipasus"/>
    <w:rsid w:val="007976F8"/>
    <w:rPr>
      <w:rFonts w:ascii="Times New Roman" w:eastAsia="Times New Roman" w:hAnsi="Times New Roman"/>
      <w:bCs/>
      <w:iCs/>
      <w:noProof/>
      <w:color w:val="000000"/>
      <w:sz w:val="22"/>
      <w:szCs w:val="22"/>
      <w:lang w:val="ru-RU"/>
    </w:rPr>
  </w:style>
  <w:style w:type="character" w:customStyle="1" w:styleId="apple-style-span">
    <w:name w:val="apple-style-span"/>
    <w:rsid w:val="001F5733"/>
  </w:style>
  <w:style w:type="character" w:styleId="Hyperlink">
    <w:name w:val="Hyperlink"/>
    <w:uiPriority w:val="99"/>
    <w:unhideWhenUsed/>
    <w:rsid w:val="001F5733"/>
    <w:rPr>
      <w:color w:val="0000FF"/>
      <w:u w:val="single"/>
    </w:rPr>
  </w:style>
  <w:style w:type="character" w:customStyle="1" w:styleId="CommentTextChar1">
    <w:name w:val="Comment Text Char1"/>
    <w:rsid w:val="002C709B"/>
  </w:style>
  <w:style w:type="character" w:customStyle="1" w:styleId="Heading3Char">
    <w:name w:val="Heading 3 Char"/>
    <w:link w:val="Heading3"/>
    <w:rsid w:val="00C007AF"/>
    <w:rPr>
      <w:rFonts w:ascii="Arial" w:eastAsia="Times New Roman" w:hAnsi="Arial" w:cs="Arial"/>
      <w:b/>
      <w:bCs/>
      <w:sz w:val="26"/>
      <w:szCs w:val="26"/>
    </w:rPr>
  </w:style>
  <w:style w:type="character" w:styleId="FollowedHyperlink">
    <w:name w:val="FollowedHyperlink"/>
    <w:uiPriority w:val="99"/>
    <w:semiHidden/>
    <w:unhideWhenUsed/>
    <w:rsid w:val="006F4DA3"/>
    <w:rPr>
      <w:color w:val="800080"/>
      <w:u w:val="single"/>
    </w:rPr>
  </w:style>
  <w:style w:type="paragraph" w:styleId="Revision">
    <w:name w:val="Revision"/>
    <w:hidden/>
    <w:uiPriority w:val="99"/>
    <w:semiHidden/>
    <w:rsid w:val="00C334DD"/>
    <w:rPr>
      <w:rFonts w:ascii="Times New Roman" w:eastAsia="Times New Roman" w:hAnsi="Times New Roman"/>
      <w:sz w:val="24"/>
      <w:szCs w:val="24"/>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rsid w:val="00A33BB2"/>
    <w:pPr>
      <w:spacing w:after="160" w:line="240" w:lineRule="exact"/>
    </w:pPr>
    <w:rPr>
      <w:rFonts w:ascii="Calibri" w:eastAsia="Calibri" w:hAnsi="Calibri"/>
      <w:sz w:val="20"/>
      <w:szCs w:val="20"/>
      <w:vertAlign w:val="superscript"/>
    </w:rPr>
  </w:style>
  <w:style w:type="character" w:styleId="Strong">
    <w:name w:val="Strong"/>
    <w:uiPriority w:val="22"/>
    <w:qFormat/>
    <w:rsid w:val="006D039F"/>
    <w:rPr>
      <w:b/>
      <w:bCs/>
    </w:rPr>
  </w:style>
  <w:style w:type="paragraph" w:customStyle="1" w:styleId="Headinga">
    <w:name w:val="Heading a"/>
    <w:basedOn w:val="Normal"/>
    <w:rsid w:val="00A47C6D"/>
    <w:pPr>
      <w:widowControl w:val="0"/>
      <w:spacing w:after="120"/>
    </w:pPr>
    <w:rPr>
      <w:sz w:val="22"/>
      <w:szCs w:val="22"/>
    </w:rPr>
  </w:style>
  <w:style w:type="paragraph" w:customStyle="1" w:styleId="BankNormal">
    <w:name w:val="BankNormal"/>
    <w:basedOn w:val="Normal"/>
    <w:rsid w:val="00AB1AB4"/>
    <w:pPr>
      <w:spacing w:after="240"/>
    </w:pPr>
    <w:rPr>
      <w:szCs w:val="20"/>
    </w:rPr>
  </w:style>
  <w:style w:type="table" w:customStyle="1" w:styleId="TableGrid0">
    <w:name w:val="TableGrid"/>
    <w:rsid w:val="009E565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HTMLPreformatted">
    <w:name w:val="HTML Preformatted"/>
    <w:basedOn w:val="Normal"/>
    <w:link w:val="HTMLPreformattedChar"/>
    <w:uiPriority w:val="99"/>
    <w:semiHidden/>
    <w:unhideWhenUsed/>
    <w:rsid w:val="00EC15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C15C3"/>
    <w:rPr>
      <w:rFonts w:ascii="Courier New" w:eastAsia="Times New Roman" w:hAnsi="Courier New" w:cs="Courier New"/>
    </w:rPr>
  </w:style>
  <w:style w:type="paragraph" w:customStyle="1" w:styleId="Memoheading">
    <w:name w:val="Memo heading"/>
    <w:qFormat/>
    <w:rsid w:val="005538BB"/>
    <w:rPr>
      <w:rFonts w:ascii="Times New Roman" w:eastAsia="Times New Roman" w:hAnsi="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81271">
      <w:bodyDiv w:val="1"/>
      <w:marLeft w:val="0"/>
      <w:marRight w:val="0"/>
      <w:marTop w:val="0"/>
      <w:marBottom w:val="0"/>
      <w:divBdr>
        <w:top w:val="none" w:sz="0" w:space="0" w:color="auto"/>
        <w:left w:val="none" w:sz="0" w:space="0" w:color="auto"/>
        <w:bottom w:val="none" w:sz="0" w:space="0" w:color="auto"/>
        <w:right w:val="none" w:sz="0" w:space="0" w:color="auto"/>
      </w:divBdr>
    </w:div>
    <w:div w:id="476381576">
      <w:bodyDiv w:val="1"/>
      <w:marLeft w:val="0"/>
      <w:marRight w:val="0"/>
      <w:marTop w:val="0"/>
      <w:marBottom w:val="0"/>
      <w:divBdr>
        <w:top w:val="none" w:sz="0" w:space="0" w:color="auto"/>
        <w:left w:val="none" w:sz="0" w:space="0" w:color="auto"/>
        <w:bottom w:val="none" w:sz="0" w:space="0" w:color="auto"/>
        <w:right w:val="none" w:sz="0" w:space="0" w:color="auto"/>
      </w:divBdr>
    </w:div>
    <w:div w:id="611673026">
      <w:bodyDiv w:val="1"/>
      <w:marLeft w:val="0"/>
      <w:marRight w:val="0"/>
      <w:marTop w:val="0"/>
      <w:marBottom w:val="0"/>
      <w:divBdr>
        <w:top w:val="none" w:sz="0" w:space="0" w:color="auto"/>
        <w:left w:val="none" w:sz="0" w:space="0" w:color="auto"/>
        <w:bottom w:val="none" w:sz="0" w:space="0" w:color="auto"/>
        <w:right w:val="none" w:sz="0" w:space="0" w:color="auto"/>
      </w:divBdr>
    </w:div>
    <w:div w:id="758986646">
      <w:bodyDiv w:val="1"/>
      <w:marLeft w:val="0"/>
      <w:marRight w:val="0"/>
      <w:marTop w:val="0"/>
      <w:marBottom w:val="0"/>
      <w:divBdr>
        <w:top w:val="none" w:sz="0" w:space="0" w:color="auto"/>
        <w:left w:val="none" w:sz="0" w:space="0" w:color="auto"/>
        <w:bottom w:val="none" w:sz="0" w:space="0" w:color="auto"/>
        <w:right w:val="none" w:sz="0" w:space="0" w:color="auto"/>
      </w:divBdr>
      <w:divsChild>
        <w:div w:id="1636640627">
          <w:marLeft w:val="0"/>
          <w:marRight w:val="0"/>
          <w:marTop w:val="0"/>
          <w:marBottom w:val="0"/>
          <w:divBdr>
            <w:top w:val="single" w:sz="6" w:space="0" w:color="DFE1E5"/>
            <w:left w:val="single" w:sz="6" w:space="0" w:color="DFE1E5"/>
            <w:bottom w:val="single" w:sz="6" w:space="0" w:color="DFE1E5"/>
            <w:right w:val="single" w:sz="6" w:space="0" w:color="DFE1E5"/>
          </w:divBdr>
          <w:divsChild>
            <w:div w:id="265162228">
              <w:marLeft w:val="0"/>
              <w:marRight w:val="0"/>
              <w:marTop w:val="0"/>
              <w:marBottom w:val="0"/>
              <w:divBdr>
                <w:top w:val="none" w:sz="0" w:space="0" w:color="auto"/>
                <w:left w:val="none" w:sz="0" w:space="0" w:color="auto"/>
                <w:bottom w:val="none" w:sz="0" w:space="0" w:color="auto"/>
                <w:right w:val="none" w:sz="0" w:space="0" w:color="auto"/>
              </w:divBdr>
              <w:divsChild>
                <w:div w:id="385951390">
                  <w:marLeft w:val="0"/>
                  <w:marRight w:val="0"/>
                  <w:marTop w:val="0"/>
                  <w:marBottom w:val="0"/>
                  <w:divBdr>
                    <w:top w:val="none" w:sz="0" w:space="0" w:color="auto"/>
                    <w:left w:val="none" w:sz="0" w:space="0" w:color="auto"/>
                    <w:bottom w:val="none" w:sz="0" w:space="0" w:color="auto"/>
                    <w:right w:val="none" w:sz="0" w:space="0" w:color="auto"/>
                  </w:divBdr>
                  <w:divsChild>
                    <w:div w:id="283583598">
                      <w:marLeft w:val="0"/>
                      <w:marRight w:val="0"/>
                      <w:marTop w:val="0"/>
                      <w:marBottom w:val="0"/>
                      <w:divBdr>
                        <w:top w:val="none" w:sz="0" w:space="0" w:color="auto"/>
                        <w:left w:val="none" w:sz="0" w:space="0" w:color="auto"/>
                        <w:bottom w:val="none" w:sz="0" w:space="0" w:color="auto"/>
                        <w:right w:val="none" w:sz="0" w:space="0" w:color="auto"/>
                      </w:divBdr>
                      <w:divsChild>
                        <w:div w:id="1536892000">
                          <w:marLeft w:val="0"/>
                          <w:marRight w:val="0"/>
                          <w:marTop w:val="0"/>
                          <w:marBottom w:val="0"/>
                          <w:divBdr>
                            <w:top w:val="none" w:sz="0" w:space="0" w:color="auto"/>
                            <w:left w:val="none" w:sz="0" w:space="0" w:color="auto"/>
                            <w:bottom w:val="none" w:sz="0" w:space="0" w:color="auto"/>
                            <w:right w:val="none" w:sz="0" w:space="0" w:color="auto"/>
                          </w:divBdr>
                          <w:divsChild>
                            <w:div w:id="1047295153">
                              <w:marLeft w:val="-240"/>
                              <w:marRight w:val="-240"/>
                              <w:marTop w:val="0"/>
                              <w:marBottom w:val="0"/>
                              <w:divBdr>
                                <w:top w:val="none" w:sz="0" w:space="0" w:color="auto"/>
                                <w:left w:val="none" w:sz="0" w:space="0" w:color="auto"/>
                                <w:bottom w:val="none" w:sz="0" w:space="0" w:color="auto"/>
                                <w:right w:val="none" w:sz="0" w:space="0" w:color="auto"/>
                              </w:divBdr>
                              <w:divsChild>
                                <w:div w:id="1841509394">
                                  <w:marLeft w:val="0"/>
                                  <w:marRight w:val="0"/>
                                  <w:marTop w:val="0"/>
                                  <w:marBottom w:val="0"/>
                                  <w:divBdr>
                                    <w:top w:val="none" w:sz="0" w:space="0" w:color="auto"/>
                                    <w:left w:val="none" w:sz="0" w:space="0" w:color="auto"/>
                                    <w:bottom w:val="none" w:sz="0" w:space="0" w:color="auto"/>
                                    <w:right w:val="none" w:sz="0" w:space="0" w:color="auto"/>
                                  </w:divBdr>
                                  <w:divsChild>
                                    <w:div w:id="1469785678">
                                      <w:marLeft w:val="0"/>
                                      <w:marRight w:val="0"/>
                                      <w:marTop w:val="0"/>
                                      <w:marBottom w:val="0"/>
                                      <w:divBdr>
                                        <w:top w:val="none" w:sz="0" w:space="0" w:color="auto"/>
                                        <w:left w:val="none" w:sz="0" w:space="0" w:color="auto"/>
                                        <w:bottom w:val="none" w:sz="0" w:space="0" w:color="auto"/>
                                        <w:right w:val="none" w:sz="0" w:space="0" w:color="auto"/>
                                      </w:divBdr>
                                    </w:div>
                                    <w:div w:id="1882160867">
                                      <w:marLeft w:val="0"/>
                                      <w:marRight w:val="0"/>
                                      <w:marTop w:val="0"/>
                                      <w:marBottom w:val="0"/>
                                      <w:divBdr>
                                        <w:top w:val="none" w:sz="0" w:space="0" w:color="auto"/>
                                        <w:left w:val="none" w:sz="0" w:space="0" w:color="auto"/>
                                        <w:bottom w:val="none" w:sz="0" w:space="0" w:color="auto"/>
                                        <w:right w:val="none" w:sz="0" w:space="0" w:color="auto"/>
                                      </w:divBdr>
                                      <w:divsChild>
                                        <w:div w:id="1555114540">
                                          <w:marLeft w:val="165"/>
                                          <w:marRight w:val="165"/>
                                          <w:marTop w:val="0"/>
                                          <w:marBottom w:val="0"/>
                                          <w:divBdr>
                                            <w:top w:val="none" w:sz="0" w:space="0" w:color="auto"/>
                                            <w:left w:val="none" w:sz="0" w:space="0" w:color="auto"/>
                                            <w:bottom w:val="none" w:sz="0" w:space="0" w:color="auto"/>
                                            <w:right w:val="none" w:sz="0" w:space="0" w:color="auto"/>
                                          </w:divBdr>
                                          <w:divsChild>
                                            <w:div w:id="959992336">
                                              <w:marLeft w:val="0"/>
                                              <w:marRight w:val="0"/>
                                              <w:marTop w:val="0"/>
                                              <w:marBottom w:val="0"/>
                                              <w:divBdr>
                                                <w:top w:val="none" w:sz="0" w:space="0" w:color="auto"/>
                                                <w:left w:val="none" w:sz="0" w:space="0" w:color="auto"/>
                                                <w:bottom w:val="none" w:sz="0" w:space="0" w:color="auto"/>
                                                <w:right w:val="none" w:sz="0" w:space="0" w:color="auto"/>
                                              </w:divBdr>
                                              <w:divsChild>
                                                <w:div w:id="831920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441513">
      <w:bodyDiv w:val="1"/>
      <w:marLeft w:val="0"/>
      <w:marRight w:val="0"/>
      <w:marTop w:val="0"/>
      <w:marBottom w:val="0"/>
      <w:divBdr>
        <w:top w:val="none" w:sz="0" w:space="0" w:color="auto"/>
        <w:left w:val="none" w:sz="0" w:space="0" w:color="auto"/>
        <w:bottom w:val="none" w:sz="0" w:space="0" w:color="auto"/>
        <w:right w:val="none" w:sz="0" w:space="0" w:color="auto"/>
      </w:divBdr>
      <w:divsChild>
        <w:div w:id="1794396951">
          <w:marLeft w:val="0"/>
          <w:marRight w:val="0"/>
          <w:marTop w:val="0"/>
          <w:marBottom w:val="0"/>
          <w:divBdr>
            <w:top w:val="none" w:sz="0" w:space="0" w:color="auto"/>
            <w:left w:val="none" w:sz="0" w:space="0" w:color="auto"/>
            <w:bottom w:val="none" w:sz="0" w:space="0" w:color="auto"/>
            <w:right w:val="none" w:sz="0" w:space="0" w:color="auto"/>
          </w:divBdr>
          <w:divsChild>
            <w:div w:id="1424036394">
              <w:marLeft w:val="30"/>
              <w:marRight w:val="30"/>
              <w:marTop w:val="0"/>
              <w:marBottom w:val="30"/>
              <w:divBdr>
                <w:top w:val="none" w:sz="0" w:space="0" w:color="auto"/>
                <w:left w:val="none" w:sz="0" w:space="0" w:color="auto"/>
                <w:bottom w:val="none" w:sz="0" w:space="0" w:color="auto"/>
                <w:right w:val="none" w:sz="0" w:space="0" w:color="auto"/>
              </w:divBdr>
              <w:divsChild>
                <w:div w:id="1593971275">
                  <w:marLeft w:val="0"/>
                  <w:marRight w:val="0"/>
                  <w:marTop w:val="0"/>
                  <w:marBottom w:val="0"/>
                  <w:divBdr>
                    <w:top w:val="none" w:sz="0" w:space="0" w:color="auto"/>
                    <w:left w:val="none" w:sz="0" w:space="0" w:color="auto"/>
                    <w:bottom w:val="none" w:sz="0" w:space="0" w:color="auto"/>
                    <w:right w:val="none" w:sz="0" w:space="0" w:color="auto"/>
                  </w:divBdr>
                  <w:divsChild>
                    <w:div w:id="544878995">
                      <w:marLeft w:val="0"/>
                      <w:marRight w:val="0"/>
                      <w:marTop w:val="0"/>
                      <w:marBottom w:val="0"/>
                      <w:divBdr>
                        <w:top w:val="none" w:sz="0" w:space="0" w:color="auto"/>
                        <w:left w:val="none" w:sz="0" w:space="0" w:color="auto"/>
                        <w:bottom w:val="none" w:sz="0" w:space="0" w:color="auto"/>
                        <w:right w:val="none" w:sz="0" w:space="0" w:color="auto"/>
                      </w:divBdr>
                      <w:divsChild>
                        <w:div w:id="503397408">
                          <w:marLeft w:val="0"/>
                          <w:marRight w:val="0"/>
                          <w:marTop w:val="0"/>
                          <w:marBottom w:val="0"/>
                          <w:divBdr>
                            <w:top w:val="none" w:sz="0" w:space="0" w:color="auto"/>
                            <w:left w:val="none" w:sz="0" w:space="0" w:color="auto"/>
                            <w:bottom w:val="none" w:sz="0" w:space="0" w:color="auto"/>
                            <w:right w:val="none" w:sz="0" w:space="0" w:color="auto"/>
                          </w:divBdr>
                          <w:divsChild>
                            <w:div w:id="14214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389411">
      <w:bodyDiv w:val="1"/>
      <w:marLeft w:val="0"/>
      <w:marRight w:val="0"/>
      <w:marTop w:val="0"/>
      <w:marBottom w:val="0"/>
      <w:divBdr>
        <w:top w:val="none" w:sz="0" w:space="0" w:color="auto"/>
        <w:left w:val="none" w:sz="0" w:space="0" w:color="auto"/>
        <w:bottom w:val="none" w:sz="0" w:space="0" w:color="auto"/>
        <w:right w:val="none" w:sz="0" w:space="0" w:color="auto"/>
      </w:divBdr>
      <w:divsChild>
        <w:div w:id="146670010">
          <w:marLeft w:val="0"/>
          <w:marRight w:val="0"/>
          <w:marTop w:val="0"/>
          <w:marBottom w:val="0"/>
          <w:divBdr>
            <w:top w:val="none" w:sz="0" w:space="0" w:color="auto"/>
            <w:left w:val="none" w:sz="0" w:space="0" w:color="auto"/>
            <w:bottom w:val="none" w:sz="0" w:space="0" w:color="auto"/>
            <w:right w:val="none" w:sz="0" w:space="0" w:color="auto"/>
          </w:divBdr>
          <w:divsChild>
            <w:div w:id="1110929299">
              <w:marLeft w:val="0"/>
              <w:marRight w:val="0"/>
              <w:marTop w:val="0"/>
              <w:marBottom w:val="0"/>
              <w:divBdr>
                <w:top w:val="none" w:sz="0" w:space="0" w:color="auto"/>
                <w:left w:val="none" w:sz="0" w:space="0" w:color="auto"/>
                <w:bottom w:val="none" w:sz="0" w:space="0" w:color="auto"/>
                <w:right w:val="none" w:sz="0" w:space="0" w:color="auto"/>
              </w:divBdr>
              <w:divsChild>
                <w:div w:id="1278026803">
                  <w:marLeft w:val="-240"/>
                  <w:marRight w:val="-240"/>
                  <w:marTop w:val="0"/>
                  <w:marBottom w:val="0"/>
                  <w:divBdr>
                    <w:top w:val="none" w:sz="0" w:space="0" w:color="auto"/>
                    <w:left w:val="none" w:sz="0" w:space="0" w:color="auto"/>
                    <w:bottom w:val="none" w:sz="0" w:space="0" w:color="auto"/>
                    <w:right w:val="none" w:sz="0" w:space="0" w:color="auto"/>
                  </w:divBdr>
                  <w:divsChild>
                    <w:div w:id="984117638">
                      <w:marLeft w:val="0"/>
                      <w:marRight w:val="0"/>
                      <w:marTop w:val="0"/>
                      <w:marBottom w:val="0"/>
                      <w:divBdr>
                        <w:top w:val="none" w:sz="0" w:space="0" w:color="auto"/>
                        <w:left w:val="none" w:sz="0" w:space="0" w:color="auto"/>
                        <w:bottom w:val="none" w:sz="0" w:space="0" w:color="auto"/>
                        <w:right w:val="none" w:sz="0" w:space="0" w:color="auto"/>
                      </w:divBdr>
                      <w:divsChild>
                        <w:div w:id="1496218401">
                          <w:marLeft w:val="0"/>
                          <w:marRight w:val="0"/>
                          <w:marTop w:val="0"/>
                          <w:marBottom w:val="0"/>
                          <w:divBdr>
                            <w:top w:val="none" w:sz="0" w:space="0" w:color="auto"/>
                            <w:left w:val="none" w:sz="0" w:space="0" w:color="auto"/>
                            <w:bottom w:val="none" w:sz="0" w:space="0" w:color="auto"/>
                            <w:right w:val="none" w:sz="0" w:space="0" w:color="auto"/>
                          </w:divBdr>
                        </w:div>
                        <w:div w:id="789012768">
                          <w:marLeft w:val="0"/>
                          <w:marRight w:val="0"/>
                          <w:marTop w:val="0"/>
                          <w:marBottom w:val="0"/>
                          <w:divBdr>
                            <w:top w:val="none" w:sz="0" w:space="0" w:color="auto"/>
                            <w:left w:val="none" w:sz="0" w:space="0" w:color="auto"/>
                            <w:bottom w:val="none" w:sz="0" w:space="0" w:color="auto"/>
                            <w:right w:val="none" w:sz="0" w:space="0" w:color="auto"/>
                          </w:divBdr>
                          <w:divsChild>
                            <w:div w:id="1249197889">
                              <w:marLeft w:val="165"/>
                              <w:marRight w:val="165"/>
                              <w:marTop w:val="0"/>
                              <w:marBottom w:val="0"/>
                              <w:divBdr>
                                <w:top w:val="none" w:sz="0" w:space="0" w:color="auto"/>
                                <w:left w:val="none" w:sz="0" w:space="0" w:color="auto"/>
                                <w:bottom w:val="none" w:sz="0" w:space="0" w:color="auto"/>
                                <w:right w:val="none" w:sz="0" w:space="0" w:color="auto"/>
                              </w:divBdr>
                              <w:divsChild>
                                <w:div w:id="871966648">
                                  <w:marLeft w:val="0"/>
                                  <w:marRight w:val="0"/>
                                  <w:marTop w:val="0"/>
                                  <w:marBottom w:val="0"/>
                                  <w:divBdr>
                                    <w:top w:val="none" w:sz="0" w:space="0" w:color="auto"/>
                                    <w:left w:val="none" w:sz="0" w:space="0" w:color="auto"/>
                                    <w:bottom w:val="none" w:sz="0" w:space="0" w:color="auto"/>
                                    <w:right w:val="none" w:sz="0" w:space="0" w:color="auto"/>
                                  </w:divBdr>
                                  <w:divsChild>
                                    <w:div w:id="12027856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710074">
      <w:bodyDiv w:val="1"/>
      <w:marLeft w:val="0"/>
      <w:marRight w:val="0"/>
      <w:marTop w:val="0"/>
      <w:marBottom w:val="0"/>
      <w:divBdr>
        <w:top w:val="none" w:sz="0" w:space="0" w:color="auto"/>
        <w:left w:val="none" w:sz="0" w:space="0" w:color="auto"/>
        <w:bottom w:val="none" w:sz="0" w:space="0" w:color="auto"/>
        <w:right w:val="none" w:sz="0" w:space="0" w:color="auto"/>
      </w:divBdr>
      <w:divsChild>
        <w:div w:id="1574588245">
          <w:marLeft w:val="0"/>
          <w:marRight w:val="0"/>
          <w:marTop w:val="0"/>
          <w:marBottom w:val="0"/>
          <w:divBdr>
            <w:top w:val="single" w:sz="6" w:space="0" w:color="DFE1E5"/>
            <w:left w:val="single" w:sz="6" w:space="0" w:color="DFE1E5"/>
            <w:bottom w:val="single" w:sz="6" w:space="0" w:color="DFE1E5"/>
            <w:right w:val="single" w:sz="6" w:space="0" w:color="DFE1E5"/>
          </w:divBdr>
          <w:divsChild>
            <w:div w:id="480005027">
              <w:marLeft w:val="0"/>
              <w:marRight w:val="0"/>
              <w:marTop w:val="0"/>
              <w:marBottom w:val="0"/>
              <w:divBdr>
                <w:top w:val="none" w:sz="0" w:space="0" w:color="auto"/>
                <w:left w:val="none" w:sz="0" w:space="0" w:color="auto"/>
                <w:bottom w:val="none" w:sz="0" w:space="0" w:color="auto"/>
                <w:right w:val="none" w:sz="0" w:space="0" w:color="auto"/>
              </w:divBdr>
              <w:divsChild>
                <w:div w:id="2106462797">
                  <w:marLeft w:val="0"/>
                  <w:marRight w:val="0"/>
                  <w:marTop w:val="0"/>
                  <w:marBottom w:val="0"/>
                  <w:divBdr>
                    <w:top w:val="none" w:sz="0" w:space="0" w:color="auto"/>
                    <w:left w:val="none" w:sz="0" w:space="0" w:color="auto"/>
                    <w:bottom w:val="none" w:sz="0" w:space="0" w:color="auto"/>
                    <w:right w:val="none" w:sz="0" w:space="0" w:color="auto"/>
                  </w:divBdr>
                  <w:divsChild>
                    <w:div w:id="85929306">
                      <w:marLeft w:val="0"/>
                      <w:marRight w:val="0"/>
                      <w:marTop w:val="0"/>
                      <w:marBottom w:val="0"/>
                      <w:divBdr>
                        <w:top w:val="none" w:sz="0" w:space="0" w:color="auto"/>
                        <w:left w:val="none" w:sz="0" w:space="0" w:color="auto"/>
                        <w:bottom w:val="none" w:sz="0" w:space="0" w:color="auto"/>
                        <w:right w:val="none" w:sz="0" w:space="0" w:color="auto"/>
                      </w:divBdr>
                      <w:divsChild>
                        <w:div w:id="1088843977">
                          <w:marLeft w:val="0"/>
                          <w:marRight w:val="0"/>
                          <w:marTop w:val="0"/>
                          <w:marBottom w:val="0"/>
                          <w:divBdr>
                            <w:top w:val="none" w:sz="0" w:space="0" w:color="auto"/>
                            <w:left w:val="none" w:sz="0" w:space="0" w:color="auto"/>
                            <w:bottom w:val="none" w:sz="0" w:space="0" w:color="auto"/>
                            <w:right w:val="none" w:sz="0" w:space="0" w:color="auto"/>
                          </w:divBdr>
                          <w:divsChild>
                            <w:div w:id="1362629231">
                              <w:marLeft w:val="-240"/>
                              <w:marRight w:val="-240"/>
                              <w:marTop w:val="0"/>
                              <w:marBottom w:val="0"/>
                              <w:divBdr>
                                <w:top w:val="none" w:sz="0" w:space="0" w:color="auto"/>
                                <w:left w:val="none" w:sz="0" w:space="0" w:color="auto"/>
                                <w:bottom w:val="none" w:sz="0" w:space="0" w:color="auto"/>
                                <w:right w:val="none" w:sz="0" w:space="0" w:color="auto"/>
                              </w:divBdr>
                              <w:divsChild>
                                <w:div w:id="722019786">
                                  <w:marLeft w:val="0"/>
                                  <w:marRight w:val="0"/>
                                  <w:marTop w:val="0"/>
                                  <w:marBottom w:val="0"/>
                                  <w:divBdr>
                                    <w:top w:val="none" w:sz="0" w:space="0" w:color="auto"/>
                                    <w:left w:val="none" w:sz="0" w:space="0" w:color="auto"/>
                                    <w:bottom w:val="none" w:sz="0" w:space="0" w:color="auto"/>
                                    <w:right w:val="none" w:sz="0" w:space="0" w:color="auto"/>
                                  </w:divBdr>
                                  <w:divsChild>
                                    <w:div w:id="23144336">
                                      <w:marLeft w:val="0"/>
                                      <w:marRight w:val="0"/>
                                      <w:marTop w:val="0"/>
                                      <w:marBottom w:val="0"/>
                                      <w:divBdr>
                                        <w:top w:val="none" w:sz="0" w:space="0" w:color="auto"/>
                                        <w:left w:val="none" w:sz="0" w:space="0" w:color="auto"/>
                                        <w:bottom w:val="none" w:sz="0" w:space="0" w:color="auto"/>
                                        <w:right w:val="none" w:sz="0" w:space="0" w:color="auto"/>
                                      </w:divBdr>
                                    </w:div>
                                    <w:div w:id="1925996295">
                                      <w:marLeft w:val="0"/>
                                      <w:marRight w:val="0"/>
                                      <w:marTop w:val="0"/>
                                      <w:marBottom w:val="0"/>
                                      <w:divBdr>
                                        <w:top w:val="none" w:sz="0" w:space="0" w:color="auto"/>
                                        <w:left w:val="none" w:sz="0" w:space="0" w:color="auto"/>
                                        <w:bottom w:val="none" w:sz="0" w:space="0" w:color="auto"/>
                                        <w:right w:val="none" w:sz="0" w:space="0" w:color="auto"/>
                                      </w:divBdr>
                                      <w:divsChild>
                                        <w:div w:id="1761175025">
                                          <w:marLeft w:val="165"/>
                                          <w:marRight w:val="165"/>
                                          <w:marTop w:val="0"/>
                                          <w:marBottom w:val="0"/>
                                          <w:divBdr>
                                            <w:top w:val="none" w:sz="0" w:space="0" w:color="auto"/>
                                            <w:left w:val="none" w:sz="0" w:space="0" w:color="auto"/>
                                            <w:bottom w:val="none" w:sz="0" w:space="0" w:color="auto"/>
                                            <w:right w:val="none" w:sz="0" w:space="0" w:color="auto"/>
                                          </w:divBdr>
                                          <w:divsChild>
                                            <w:div w:id="1352756308">
                                              <w:marLeft w:val="0"/>
                                              <w:marRight w:val="0"/>
                                              <w:marTop w:val="0"/>
                                              <w:marBottom w:val="0"/>
                                              <w:divBdr>
                                                <w:top w:val="none" w:sz="0" w:space="0" w:color="auto"/>
                                                <w:left w:val="none" w:sz="0" w:space="0" w:color="auto"/>
                                                <w:bottom w:val="none" w:sz="0" w:space="0" w:color="auto"/>
                                                <w:right w:val="none" w:sz="0" w:space="0" w:color="auto"/>
                                              </w:divBdr>
                                              <w:divsChild>
                                                <w:div w:id="10852290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184728">
      <w:bodyDiv w:val="1"/>
      <w:marLeft w:val="0"/>
      <w:marRight w:val="0"/>
      <w:marTop w:val="0"/>
      <w:marBottom w:val="0"/>
      <w:divBdr>
        <w:top w:val="none" w:sz="0" w:space="0" w:color="auto"/>
        <w:left w:val="none" w:sz="0" w:space="0" w:color="auto"/>
        <w:bottom w:val="none" w:sz="0" w:space="0" w:color="auto"/>
        <w:right w:val="none" w:sz="0" w:space="0" w:color="auto"/>
      </w:divBdr>
      <w:divsChild>
        <w:div w:id="1007289373">
          <w:marLeft w:val="0"/>
          <w:marRight w:val="0"/>
          <w:marTop w:val="0"/>
          <w:marBottom w:val="0"/>
          <w:divBdr>
            <w:top w:val="single" w:sz="6" w:space="0" w:color="DFE1E5"/>
            <w:left w:val="single" w:sz="6" w:space="0" w:color="DFE1E5"/>
            <w:bottom w:val="single" w:sz="6" w:space="0" w:color="DFE1E5"/>
            <w:right w:val="single" w:sz="6" w:space="0" w:color="DFE1E5"/>
          </w:divBdr>
          <w:divsChild>
            <w:div w:id="1761561950">
              <w:marLeft w:val="0"/>
              <w:marRight w:val="0"/>
              <w:marTop w:val="0"/>
              <w:marBottom w:val="0"/>
              <w:divBdr>
                <w:top w:val="none" w:sz="0" w:space="0" w:color="auto"/>
                <w:left w:val="none" w:sz="0" w:space="0" w:color="auto"/>
                <w:bottom w:val="none" w:sz="0" w:space="0" w:color="auto"/>
                <w:right w:val="none" w:sz="0" w:space="0" w:color="auto"/>
              </w:divBdr>
              <w:divsChild>
                <w:div w:id="722943970">
                  <w:marLeft w:val="0"/>
                  <w:marRight w:val="0"/>
                  <w:marTop w:val="0"/>
                  <w:marBottom w:val="0"/>
                  <w:divBdr>
                    <w:top w:val="none" w:sz="0" w:space="0" w:color="auto"/>
                    <w:left w:val="none" w:sz="0" w:space="0" w:color="auto"/>
                    <w:bottom w:val="none" w:sz="0" w:space="0" w:color="auto"/>
                    <w:right w:val="none" w:sz="0" w:space="0" w:color="auto"/>
                  </w:divBdr>
                  <w:divsChild>
                    <w:div w:id="1569727134">
                      <w:marLeft w:val="0"/>
                      <w:marRight w:val="0"/>
                      <w:marTop w:val="0"/>
                      <w:marBottom w:val="0"/>
                      <w:divBdr>
                        <w:top w:val="none" w:sz="0" w:space="0" w:color="auto"/>
                        <w:left w:val="none" w:sz="0" w:space="0" w:color="auto"/>
                        <w:bottom w:val="none" w:sz="0" w:space="0" w:color="auto"/>
                        <w:right w:val="none" w:sz="0" w:space="0" w:color="auto"/>
                      </w:divBdr>
                      <w:divsChild>
                        <w:div w:id="1557619554">
                          <w:marLeft w:val="0"/>
                          <w:marRight w:val="0"/>
                          <w:marTop w:val="0"/>
                          <w:marBottom w:val="0"/>
                          <w:divBdr>
                            <w:top w:val="none" w:sz="0" w:space="0" w:color="auto"/>
                            <w:left w:val="none" w:sz="0" w:space="0" w:color="auto"/>
                            <w:bottom w:val="none" w:sz="0" w:space="0" w:color="auto"/>
                            <w:right w:val="none" w:sz="0" w:space="0" w:color="auto"/>
                          </w:divBdr>
                          <w:divsChild>
                            <w:div w:id="1006440822">
                              <w:marLeft w:val="-240"/>
                              <w:marRight w:val="-240"/>
                              <w:marTop w:val="0"/>
                              <w:marBottom w:val="0"/>
                              <w:divBdr>
                                <w:top w:val="none" w:sz="0" w:space="0" w:color="auto"/>
                                <w:left w:val="none" w:sz="0" w:space="0" w:color="auto"/>
                                <w:bottom w:val="none" w:sz="0" w:space="0" w:color="auto"/>
                                <w:right w:val="none" w:sz="0" w:space="0" w:color="auto"/>
                              </w:divBdr>
                              <w:divsChild>
                                <w:div w:id="1893737132">
                                  <w:marLeft w:val="0"/>
                                  <w:marRight w:val="0"/>
                                  <w:marTop w:val="0"/>
                                  <w:marBottom w:val="0"/>
                                  <w:divBdr>
                                    <w:top w:val="none" w:sz="0" w:space="0" w:color="auto"/>
                                    <w:left w:val="none" w:sz="0" w:space="0" w:color="auto"/>
                                    <w:bottom w:val="none" w:sz="0" w:space="0" w:color="auto"/>
                                    <w:right w:val="none" w:sz="0" w:space="0" w:color="auto"/>
                                  </w:divBdr>
                                  <w:divsChild>
                                    <w:div w:id="796417148">
                                      <w:marLeft w:val="0"/>
                                      <w:marRight w:val="0"/>
                                      <w:marTop w:val="0"/>
                                      <w:marBottom w:val="0"/>
                                      <w:divBdr>
                                        <w:top w:val="none" w:sz="0" w:space="0" w:color="auto"/>
                                        <w:left w:val="none" w:sz="0" w:space="0" w:color="auto"/>
                                        <w:bottom w:val="none" w:sz="0" w:space="0" w:color="auto"/>
                                        <w:right w:val="none" w:sz="0" w:space="0" w:color="auto"/>
                                      </w:divBdr>
                                    </w:div>
                                    <w:div w:id="402459341">
                                      <w:marLeft w:val="0"/>
                                      <w:marRight w:val="0"/>
                                      <w:marTop w:val="0"/>
                                      <w:marBottom w:val="0"/>
                                      <w:divBdr>
                                        <w:top w:val="none" w:sz="0" w:space="0" w:color="auto"/>
                                        <w:left w:val="none" w:sz="0" w:space="0" w:color="auto"/>
                                        <w:bottom w:val="none" w:sz="0" w:space="0" w:color="auto"/>
                                        <w:right w:val="none" w:sz="0" w:space="0" w:color="auto"/>
                                      </w:divBdr>
                                      <w:divsChild>
                                        <w:div w:id="839540853">
                                          <w:marLeft w:val="165"/>
                                          <w:marRight w:val="165"/>
                                          <w:marTop w:val="0"/>
                                          <w:marBottom w:val="0"/>
                                          <w:divBdr>
                                            <w:top w:val="none" w:sz="0" w:space="0" w:color="auto"/>
                                            <w:left w:val="none" w:sz="0" w:space="0" w:color="auto"/>
                                            <w:bottom w:val="none" w:sz="0" w:space="0" w:color="auto"/>
                                            <w:right w:val="none" w:sz="0" w:space="0" w:color="auto"/>
                                          </w:divBdr>
                                          <w:divsChild>
                                            <w:div w:id="619727368">
                                              <w:marLeft w:val="0"/>
                                              <w:marRight w:val="0"/>
                                              <w:marTop w:val="0"/>
                                              <w:marBottom w:val="0"/>
                                              <w:divBdr>
                                                <w:top w:val="none" w:sz="0" w:space="0" w:color="auto"/>
                                                <w:left w:val="none" w:sz="0" w:space="0" w:color="auto"/>
                                                <w:bottom w:val="none" w:sz="0" w:space="0" w:color="auto"/>
                                                <w:right w:val="none" w:sz="0" w:space="0" w:color="auto"/>
                                              </w:divBdr>
                                              <w:divsChild>
                                                <w:div w:id="5100268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996997">
      <w:bodyDiv w:val="1"/>
      <w:marLeft w:val="0"/>
      <w:marRight w:val="0"/>
      <w:marTop w:val="0"/>
      <w:marBottom w:val="0"/>
      <w:divBdr>
        <w:top w:val="none" w:sz="0" w:space="0" w:color="auto"/>
        <w:left w:val="none" w:sz="0" w:space="0" w:color="auto"/>
        <w:bottom w:val="none" w:sz="0" w:space="0" w:color="auto"/>
        <w:right w:val="none" w:sz="0" w:space="0" w:color="auto"/>
      </w:divBdr>
      <w:divsChild>
        <w:div w:id="692221672">
          <w:marLeft w:val="0"/>
          <w:marRight w:val="0"/>
          <w:marTop w:val="0"/>
          <w:marBottom w:val="0"/>
          <w:divBdr>
            <w:top w:val="none" w:sz="0" w:space="0" w:color="auto"/>
            <w:left w:val="none" w:sz="0" w:space="0" w:color="auto"/>
            <w:bottom w:val="none" w:sz="0" w:space="0" w:color="auto"/>
            <w:right w:val="none" w:sz="0" w:space="0" w:color="auto"/>
          </w:divBdr>
        </w:div>
        <w:div w:id="1249509451">
          <w:marLeft w:val="0"/>
          <w:marRight w:val="0"/>
          <w:marTop w:val="0"/>
          <w:marBottom w:val="0"/>
          <w:divBdr>
            <w:top w:val="none" w:sz="0" w:space="0" w:color="auto"/>
            <w:left w:val="none" w:sz="0" w:space="0" w:color="auto"/>
            <w:bottom w:val="none" w:sz="0" w:space="0" w:color="auto"/>
            <w:right w:val="none" w:sz="0" w:space="0" w:color="auto"/>
          </w:divBdr>
        </w:div>
      </w:divsChild>
    </w:div>
    <w:div w:id="1581451628">
      <w:bodyDiv w:val="1"/>
      <w:marLeft w:val="0"/>
      <w:marRight w:val="0"/>
      <w:marTop w:val="0"/>
      <w:marBottom w:val="0"/>
      <w:divBdr>
        <w:top w:val="none" w:sz="0" w:space="0" w:color="auto"/>
        <w:left w:val="none" w:sz="0" w:space="0" w:color="auto"/>
        <w:bottom w:val="none" w:sz="0" w:space="0" w:color="auto"/>
        <w:right w:val="none" w:sz="0" w:space="0" w:color="auto"/>
      </w:divBdr>
    </w:div>
    <w:div w:id="1991716102">
      <w:bodyDiv w:val="1"/>
      <w:marLeft w:val="0"/>
      <w:marRight w:val="0"/>
      <w:marTop w:val="0"/>
      <w:marBottom w:val="0"/>
      <w:divBdr>
        <w:top w:val="none" w:sz="0" w:space="0" w:color="auto"/>
        <w:left w:val="none" w:sz="0" w:space="0" w:color="auto"/>
        <w:bottom w:val="none" w:sz="0" w:space="0" w:color="auto"/>
        <w:right w:val="none" w:sz="0" w:space="0" w:color="auto"/>
      </w:divBdr>
    </w:div>
    <w:div w:id="2086871959">
      <w:bodyDiv w:val="1"/>
      <w:marLeft w:val="0"/>
      <w:marRight w:val="0"/>
      <w:marTop w:val="0"/>
      <w:marBottom w:val="0"/>
      <w:divBdr>
        <w:top w:val="none" w:sz="0" w:space="0" w:color="auto"/>
        <w:left w:val="none" w:sz="0" w:space="0" w:color="auto"/>
        <w:bottom w:val="none" w:sz="0" w:space="0" w:color="auto"/>
        <w:right w:val="none" w:sz="0" w:space="0" w:color="auto"/>
      </w:divBdr>
    </w:div>
    <w:div w:id="2110586977">
      <w:bodyDiv w:val="1"/>
      <w:marLeft w:val="0"/>
      <w:marRight w:val="0"/>
      <w:marTop w:val="0"/>
      <w:marBottom w:val="0"/>
      <w:divBdr>
        <w:top w:val="none" w:sz="0" w:space="0" w:color="auto"/>
        <w:left w:val="none" w:sz="0" w:space="0" w:color="auto"/>
        <w:bottom w:val="none" w:sz="0" w:space="0" w:color="auto"/>
        <w:right w:val="none" w:sz="0" w:space="0" w:color="auto"/>
      </w:divBdr>
    </w:div>
    <w:div w:id="212657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jalnoukljucivanje.gov.rs/wp-content/uploads/2020/04/Prilog-broj-4.d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iljana.bozovic@gov.rs" TargetMode="External"/><Relationship Id="rId4" Type="http://schemas.openxmlformats.org/officeDocument/2006/relationships/settings" Target="settings.xml"/><Relationship Id="rId9" Type="http://schemas.openxmlformats.org/officeDocument/2006/relationships/hyperlink" Target="http://socijalnoukljucivanje.gov.rs/rs/o-nama/javne-nabavke/"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4EA3E-813C-45EE-B4E4-54710156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1020</Words>
  <Characters>5816</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Annex A:</vt:lpstr>
      <vt:lpstr>Annex A:</vt:lpstr>
    </vt:vector>
  </TitlesOfParts>
  <Company>AOD</Company>
  <LinksUpToDate>false</LinksUpToDate>
  <CharactersWithSpaces>6823</CharactersWithSpaces>
  <SharedDoc>false</SharedDoc>
  <HLinks>
    <vt:vector size="6" baseType="variant">
      <vt:variant>
        <vt:i4>327753</vt:i4>
      </vt:variant>
      <vt:variant>
        <vt:i4>0</vt:i4>
      </vt:variant>
      <vt:variant>
        <vt:i4>0</vt:i4>
      </vt:variant>
      <vt:variant>
        <vt:i4>5</vt:i4>
      </vt:variant>
      <vt:variant>
        <vt:lpwstr>http://socijalnoukljucivanje.gov.rs/wp-content/uploads/2018/08/Prilog-broj-3.doc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A:</dc:title>
  <dc:creator>Biljana Djokic</dc:creator>
  <cp:lastModifiedBy>Jovana Ilic</cp:lastModifiedBy>
  <cp:revision>2</cp:revision>
  <cp:lastPrinted>2013-09-16T17:07:00Z</cp:lastPrinted>
  <dcterms:created xsi:type="dcterms:W3CDTF">2020-07-31T10:49:00Z</dcterms:created>
  <dcterms:modified xsi:type="dcterms:W3CDTF">2020-07-31T10:49:00Z</dcterms:modified>
</cp:coreProperties>
</file>