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6E5FF" w14:textId="175AF11B" w:rsidR="009751A2" w:rsidRDefault="009751A2" w:rsidP="00397B3D">
      <w:pPr>
        <w:spacing w:after="0" w:line="240" w:lineRule="auto"/>
        <w:ind w:left="-1411"/>
      </w:pPr>
      <w:r w:rsidRPr="009751A2">
        <w:rPr>
          <w:noProof/>
        </w:rPr>
        <w:drawing>
          <wp:anchor distT="0" distB="0" distL="114300" distR="114300" simplePos="0" relativeHeight="251661824" behindDoc="0" locked="0" layoutInCell="1" allowOverlap="1" wp14:anchorId="0C942DC9" wp14:editId="2077B442">
            <wp:simplePos x="0" y="0"/>
            <wp:positionH relativeFrom="column">
              <wp:posOffset>-890718</wp:posOffset>
            </wp:positionH>
            <wp:positionV relativeFrom="paragraph">
              <wp:posOffset>-388620</wp:posOffset>
            </wp:positionV>
            <wp:extent cx="7547740" cy="106720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jana.Mladenovic\AppData\Local\Microsoft\Windows\INetCache\Content.Outlook\86LMQBM3\korica4b.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7740" cy="10672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EE528" w14:textId="77777777" w:rsidR="006F2D97" w:rsidRDefault="006F2D97" w:rsidP="006F2D97">
      <w:pPr>
        <w:rPr>
          <w:lang w:val="sr-Latn-RS"/>
        </w:rPr>
      </w:pPr>
      <w:bookmarkStart w:id="0" w:name="_Toc493771929"/>
      <w:bookmarkStart w:id="1" w:name="_Toc494964871"/>
    </w:p>
    <w:p w14:paraId="1413C9CC" w14:textId="1DC56B17" w:rsidR="00EA10ED" w:rsidRPr="00EC31EC" w:rsidRDefault="006F380B" w:rsidP="006F2D97">
      <w:pPr>
        <w:pStyle w:val="Heading1"/>
        <w:numPr>
          <w:ilvl w:val="0"/>
          <w:numId w:val="0"/>
        </w:numPr>
        <w:spacing w:before="360" w:after="240" w:line="360" w:lineRule="auto"/>
        <w:rPr>
          <w:rFonts w:ascii="Arial" w:hAnsi="Arial" w:cs="Arial"/>
          <w:b w:val="0"/>
          <w:color w:val="5B9BD5"/>
          <w:sz w:val="21"/>
          <w:szCs w:val="21"/>
          <w:lang w:val="sr-Latn-RS"/>
        </w:rPr>
      </w:pPr>
      <w:bookmarkStart w:id="2" w:name="_Toc495069793"/>
      <w:bookmarkStart w:id="3" w:name="_Toc495073748"/>
      <w:r w:rsidRPr="00EC31EC">
        <w:rPr>
          <w:rFonts w:ascii="Arial" w:hAnsi="Arial" w:cs="Arial"/>
          <w:b w:val="0"/>
          <w:color w:val="5B9BD5"/>
          <w:sz w:val="21"/>
          <w:szCs w:val="21"/>
          <w:lang w:val="sr-Latn-RS"/>
        </w:rPr>
        <w:t>Praćenje s</w:t>
      </w:r>
      <w:r w:rsidR="00EA10ED" w:rsidRPr="00EC31EC">
        <w:rPr>
          <w:rFonts w:ascii="Arial" w:hAnsi="Arial" w:cs="Arial"/>
          <w:b w:val="0"/>
          <w:color w:val="5B9BD5"/>
          <w:sz w:val="21"/>
          <w:szCs w:val="21"/>
          <w:lang w:val="sr-Latn-RS"/>
        </w:rPr>
        <w:t>ocijaln</w:t>
      </w:r>
      <w:r w:rsidR="00B56B33" w:rsidRPr="00EC31EC">
        <w:rPr>
          <w:rFonts w:ascii="Arial" w:hAnsi="Arial" w:cs="Arial"/>
          <w:b w:val="0"/>
          <w:color w:val="5B9BD5"/>
          <w:sz w:val="21"/>
          <w:szCs w:val="21"/>
          <w:lang w:val="sr-Latn-RS"/>
        </w:rPr>
        <w:t>e</w:t>
      </w:r>
      <w:r w:rsidR="00EA10ED" w:rsidRPr="00EC31EC">
        <w:rPr>
          <w:rFonts w:ascii="Arial" w:hAnsi="Arial" w:cs="Arial"/>
          <w:b w:val="0"/>
          <w:color w:val="5B9BD5"/>
          <w:sz w:val="21"/>
          <w:szCs w:val="21"/>
          <w:lang w:val="sr-Latn-RS"/>
        </w:rPr>
        <w:t xml:space="preserve"> uključ</w:t>
      </w:r>
      <w:r w:rsidR="00B56B33" w:rsidRPr="00EC31EC">
        <w:rPr>
          <w:rFonts w:ascii="Arial" w:hAnsi="Arial" w:cs="Arial"/>
          <w:b w:val="0"/>
          <w:color w:val="5B9BD5"/>
          <w:sz w:val="21"/>
          <w:szCs w:val="21"/>
          <w:lang w:val="sr-Latn-RS"/>
        </w:rPr>
        <w:t>enosti</w:t>
      </w:r>
      <w:r w:rsidR="00EA10ED" w:rsidRPr="00EC31EC">
        <w:rPr>
          <w:rFonts w:ascii="Arial" w:hAnsi="Arial" w:cs="Arial"/>
          <w:b w:val="0"/>
          <w:color w:val="5B9BD5"/>
          <w:sz w:val="21"/>
          <w:szCs w:val="21"/>
          <w:lang w:val="sr-Latn-RS"/>
        </w:rPr>
        <w:t xml:space="preserve"> </w:t>
      </w:r>
      <w:r w:rsidRPr="00EC31EC">
        <w:rPr>
          <w:rFonts w:ascii="Arial" w:hAnsi="Arial" w:cs="Arial"/>
          <w:b w:val="0"/>
          <w:color w:val="5B9BD5"/>
          <w:sz w:val="21"/>
          <w:szCs w:val="21"/>
          <w:lang w:val="sr-Latn-RS"/>
        </w:rPr>
        <w:t>Republici Srbiji</w:t>
      </w:r>
      <w:bookmarkEnd w:id="0"/>
      <w:r w:rsidR="0094255A">
        <w:rPr>
          <w:rFonts w:ascii="Arial" w:hAnsi="Arial" w:cs="Arial"/>
          <w:b w:val="0"/>
          <w:color w:val="5B9BD5"/>
          <w:sz w:val="21"/>
          <w:szCs w:val="21"/>
          <w:lang w:val="sr-Latn-RS"/>
        </w:rPr>
        <w:t xml:space="preserve"> – Treće dopunjeno izdanje</w:t>
      </w:r>
      <w:bookmarkEnd w:id="1"/>
      <w:bookmarkEnd w:id="2"/>
      <w:bookmarkEnd w:id="3"/>
    </w:p>
    <w:p w14:paraId="56315586" w14:textId="77777777" w:rsidR="00EA10ED" w:rsidRPr="00EC31EC" w:rsidRDefault="00EA10ED" w:rsidP="00EA10ED">
      <w:pPr>
        <w:spacing w:after="0" w:line="360" w:lineRule="auto"/>
        <w:rPr>
          <w:rFonts w:ascii="Arial" w:hAnsi="Arial" w:cs="Arial"/>
          <w:b/>
          <w:sz w:val="21"/>
          <w:szCs w:val="21"/>
          <w:lang w:val="sr-Latn-RS"/>
        </w:rPr>
      </w:pPr>
      <w:r w:rsidRPr="00EC31EC">
        <w:rPr>
          <w:rFonts w:ascii="Arial" w:hAnsi="Arial" w:cs="Arial"/>
          <w:b/>
          <w:sz w:val="21"/>
          <w:szCs w:val="21"/>
          <w:lang w:val="sr-Latn-RS"/>
        </w:rPr>
        <w:t>Izdavač:</w:t>
      </w:r>
    </w:p>
    <w:p w14:paraId="3DAADB48" w14:textId="77777777" w:rsidR="00EA10ED" w:rsidRPr="00EC31EC" w:rsidRDefault="00EA10ED" w:rsidP="00EA10ED">
      <w:pPr>
        <w:spacing w:after="0" w:line="360" w:lineRule="auto"/>
        <w:rPr>
          <w:rFonts w:ascii="Arial" w:hAnsi="Arial" w:cs="Arial"/>
          <w:sz w:val="21"/>
          <w:szCs w:val="21"/>
          <w:lang w:val="sr-Latn-RS"/>
        </w:rPr>
      </w:pPr>
      <w:r w:rsidRPr="00EC31EC">
        <w:rPr>
          <w:rFonts w:ascii="Arial" w:hAnsi="Arial" w:cs="Arial"/>
          <w:sz w:val="21"/>
          <w:szCs w:val="21"/>
          <w:lang w:val="sr-Latn-RS"/>
        </w:rPr>
        <w:t xml:space="preserve">Tim za socijalno uklјučivanje i smanjenje siromaštva </w:t>
      </w:r>
    </w:p>
    <w:p w14:paraId="5EAB3EAF" w14:textId="77777777" w:rsidR="00EA10ED" w:rsidRPr="00EC31EC" w:rsidRDefault="00EA10ED" w:rsidP="00EA10ED">
      <w:pPr>
        <w:spacing w:after="0" w:line="360" w:lineRule="auto"/>
        <w:rPr>
          <w:rFonts w:ascii="Arial" w:hAnsi="Arial" w:cs="Arial"/>
          <w:sz w:val="21"/>
          <w:szCs w:val="21"/>
          <w:lang w:val="sr-Latn-RS"/>
        </w:rPr>
      </w:pPr>
      <w:r w:rsidRPr="00EC31EC">
        <w:rPr>
          <w:rFonts w:ascii="Arial" w:hAnsi="Arial" w:cs="Arial"/>
          <w:sz w:val="21"/>
          <w:szCs w:val="21"/>
          <w:lang w:val="sr-Latn-RS"/>
        </w:rPr>
        <w:t>Vlada Republike Srbije</w:t>
      </w:r>
    </w:p>
    <w:p w14:paraId="6A909E22" w14:textId="77777777" w:rsidR="00EA10ED" w:rsidRPr="00EC31EC" w:rsidRDefault="00EA10ED" w:rsidP="00EA10ED">
      <w:pPr>
        <w:spacing w:after="0" w:line="360" w:lineRule="auto"/>
        <w:rPr>
          <w:rFonts w:ascii="Arial" w:hAnsi="Arial" w:cs="Arial"/>
          <w:sz w:val="21"/>
          <w:szCs w:val="21"/>
          <w:lang w:val="sr-Latn-RS"/>
        </w:rPr>
      </w:pPr>
    </w:p>
    <w:p w14:paraId="490F6108" w14:textId="77777777" w:rsidR="00EA10ED" w:rsidRDefault="00EA10ED" w:rsidP="00EA10ED">
      <w:pPr>
        <w:spacing w:after="0" w:line="360" w:lineRule="auto"/>
        <w:rPr>
          <w:rFonts w:ascii="Arial" w:hAnsi="Arial" w:cs="Arial"/>
          <w:b/>
          <w:sz w:val="21"/>
          <w:szCs w:val="21"/>
          <w:lang w:val="sr-Latn-RS"/>
        </w:rPr>
      </w:pPr>
      <w:r w:rsidRPr="00EC31EC">
        <w:rPr>
          <w:rFonts w:ascii="Arial" w:hAnsi="Arial" w:cs="Arial"/>
          <w:b/>
          <w:sz w:val="21"/>
          <w:szCs w:val="21"/>
          <w:lang w:val="sr-Latn-RS"/>
        </w:rPr>
        <w:t>Urednik:</w:t>
      </w:r>
    </w:p>
    <w:p w14:paraId="5D21F820" w14:textId="3DDACB24" w:rsidR="00C32B04" w:rsidRPr="00C32B04" w:rsidRDefault="00C32B04" w:rsidP="00EA10ED">
      <w:pPr>
        <w:spacing w:after="0" w:line="360" w:lineRule="auto"/>
        <w:rPr>
          <w:rFonts w:ascii="Arial" w:hAnsi="Arial" w:cs="Arial"/>
          <w:sz w:val="21"/>
          <w:szCs w:val="21"/>
          <w:lang w:val="sr-Latn-RS"/>
        </w:rPr>
      </w:pPr>
      <w:r w:rsidRPr="00C32B04">
        <w:rPr>
          <w:rFonts w:ascii="Arial" w:hAnsi="Arial" w:cs="Arial"/>
          <w:sz w:val="21"/>
          <w:szCs w:val="21"/>
          <w:lang w:val="sr-Latn-RS"/>
        </w:rPr>
        <w:t>Biljana Mladenović</w:t>
      </w:r>
    </w:p>
    <w:p w14:paraId="1D00C772" w14:textId="77777777" w:rsidR="00EA10ED" w:rsidRPr="00EC31EC" w:rsidRDefault="00EA10ED" w:rsidP="00EA10ED">
      <w:pPr>
        <w:spacing w:after="0" w:line="360" w:lineRule="auto"/>
        <w:rPr>
          <w:rFonts w:ascii="Arial" w:hAnsi="Arial" w:cs="Arial"/>
          <w:sz w:val="21"/>
          <w:szCs w:val="21"/>
          <w:lang w:val="sr-Latn-RS"/>
        </w:rPr>
      </w:pPr>
    </w:p>
    <w:p w14:paraId="624C5775" w14:textId="77777777" w:rsidR="00EA10ED" w:rsidRPr="00EC31EC" w:rsidRDefault="00EA10ED" w:rsidP="00EA10ED">
      <w:pPr>
        <w:spacing w:after="0" w:line="360" w:lineRule="auto"/>
        <w:rPr>
          <w:rFonts w:ascii="Arial" w:hAnsi="Arial" w:cs="Arial"/>
          <w:b/>
          <w:sz w:val="21"/>
          <w:szCs w:val="21"/>
          <w:lang w:val="sr-Latn-RS"/>
        </w:rPr>
      </w:pPr>
      <w:r w:rsidRPr="00EC31EC">
        <w:rPr>
          <w:rFonts w:ascii="Arial" w:hAnsi="Arial" w:cs="Arial"/>
          <w:b/>
          <w:sz w:val="21"/>
          <w:szCs w:val="21"/>
          <w:lang w:val="sr-Latn-RS"/>
        </w:rPr>
        <w:t xml:space="preserve">Dizajn i priprema: </w:t>
      </w:r>
    </w:p>
    <w:p w14:paraId="25C414B9" w14:textId="18BD5D60" w:rsidR="00EA10ED" w:rsidRPr="00EC31EC" w:rsidRDefault="00C32B04" w:rsidP="00EA10ED">
      <w:pPr>
        <w:pStyle w:val="NoSpacing"/>
        <w:spacing w:line="276" w:lineRule="auto"/>
        <w:rPr>
          <w:rFonts w:cs="Arial"/>
          <w:szCs w:val="21"/>
          <w:lang w:val="sr-Latn-RS"/>
        </w:rPr>
      </w:pPr>
      <w:r>
        <w:rPr>
          <w:rFonts w:cs="Arial"/>
          <w:szCs w:val="21"/>
          <w:lang w:val="sr-Latn-RS"/>
        </w:rPr>
        <w:t>Miloš Radulović (korice), Dalibor Jovanović (prelom)</w:t>
      </w:r>
    </w:p>
    <w:p w14:paraId="6E5BC24A" w14:textId="77777777" w:rsidR="00EA10ED" w:rsidRPr="00EC31EC" w:rsidRDefault="00EA10ED" w:rsidP="00EA10ED">
      <w:pPr>
        <w:pStyle w:val="NoSpacing"/>
        <w:spacing w:line="276" w:lineRule="auto"/>
        <w:rPr>
          <w:rFonts w:cs="Arial"/>
          <w:szCs w:val="21"/>
          <w:lang w:val="sr-Latn-RS"/>
        </w:rPr>
      </w:pPr>
    </w:p>
    <w:p w14:paraId="51397CDB" w14:textId="77777777" w:rsidR="00EA10ED" w:rsidRPr="00EC31EC" w:rsidRDefault="00EA10ED" w:rsidP="00EA10ED">
      <w:pPr>
        <w:rPr>
          <w:rFonts w:ascii="Arial" w:hAnsi="Arial" w:cs="Arial"/>
          <w:sz w:val="21"/>
          <w:szCs w:val="21"/>
          <w:lang w:val="sr-Latn-RS"/>
        </w:rPr>
      </w:pPr>
    </w:p>
    <w:p w14:paraId="2577ADA9" w14:textId="77777777" w:rsidR="00EA10ED" w:rsidRPr="00EC31EC" w:rsidRDefault="00EA10ED" w:rsidP="00EA10ED">
      <w:pPr>
        <w:rPr>
          <w:rFonts w:ascii="Arial" w:hAnsi="Arial" w:cs="Arial"/>
          <w:sz w:val="21"/>
          <w:szCs w:val="21"/>
          <w:lang w:val="sr-Latn-RS"/>
        </w:rPr>
      </w:pPr>
    </w:p>
    <w:p w14:paraId="7B4DE689" w14:textId="77777777" w:rsidR="00EA10ED" w:rsidRPr="00EC31EC" w:rsidRDefault="00EA10ED" w:rsidP="00EA10ED">
      <w:pPr>
        <w:rPr>
          <w:rFonts w:ascii="Arial" w:hAnsi="Arial" w:cs="Arial"/>
          <w:sz w:val="21"/>
          <w:szCs w:val="21"/>
          <w:lang w:val="sr-Latn-RS"/>
        </w:rPr>
      </w:pPr>
    </w:p>
    <w:p w14:paraId="7692142C" w14:textId="77777777" w:rsidR="008A4BCD" w:rsidRPr="00EC31EC" w:rsidRDefault="008A4BCD" w:rsidP="00EA10ED">
      <w:pPr>
        <w:rPr>
          <w:rFonts w:ascii="Arial" w:hAnsi="Arial" w:cs="Arial"/>
          <w:sz w:val="21"/>
          <w:szCs w:val="21"/>
          <w:lang w:val="sr-Latn-RS"/>
        </w:rPr>
      </w:pPr>
    </w:p>
    <w:p w14:paraId="5D1CC64E" w14:textId="77777777" w:rsidR="008A4BCD" w:rsidRPr="00EC31EC" w:rsidRDefault="008A4BCD" w:rsidP="00EA10ED">
      <w:pPr>
        <w:rPr>
          <w:rFonts w:ascii="Arial" w:hAnsi="Arial" w:cs="Arial"/>
          <w:sz w:val="21"/>
          <w:szCs w:val="21"/>
          <w:lang w:val="sr-Latn-RS"/>
        </w:rPr>
      </w:pPr>
    </w:p>
    <w:p w14:paraId="33F094F3" w14:textId="77777777" w:rsidR="008A4BCD" w:rsidRPr="00EC31EC" w:rsidRDefault="008A4BCD" w:rsidP="00EA10ED">
      <w:pPr>
        <w:rPr>
          <w:rFonts w:ascii="Arial" w:hAnsi="Arial" w:cs="Arial"/>
          <w:sz w:val="21"/>
          <w:szCs w:val="21"/>
          <w:lang w:val="sr-Latn-RS"/>
        </w:rPr>
      </w:pPr>
    </w:p>
    <w:p w14:paraId="2F8EF65C" w14:textId="77777777" w:rsidR="008A4BCD" w:rsidRPr="00EC31EC" w:rsidRDefault="008A4BCD" w:rsidP="00EA10ED">
      <w:pPr>
        <w:rPr>
          <w:rFonts w:ascii="Arial" w:hAnsi="Arial" w:cs="Arial"/>
          <w:sz w:val="21"/>
          <w:szCs w:val="21"/>
          <w:lang w:val="sr-Latn-RS"/>
        </w:rPr>
      </w:pPr>
    </w:p>
    <w:p w14:paraId="1A8DF739" w14:textId="77777777" w:rsidR="00EA10ED" w:rsidRPr="00EC31EC" w:rsidRDefault="00EA10ED" w:rsidP="00EA10ED">
      <w:pPr>
        <w:rPr>
          <w:rFonts w:ascii="Arial" w:hAnsi="Arial" w:cs="Arial"/>
          <w:sz w:val="21"/>
          <w:szCs w:val="21"/>
          <w:lang w:val="sr-Latn-RS"/>
        </w:rPr>
      </w:pPr>
    </w:p>
    <w:p w14:paraId="53520A57" w14:textId="2D3131DC" w:rsidR="00EA10ED" w:rsidRPr="00EC31EC" w:rsidRDefault="005834D9" w:rsidP="00EA10ED">
      <w:pPr>
        <w:rPr>
          <w:rFonts w:ascii="Arial" w:hAnsi="Arial" w:cs="Arial"/>
          <w:sz w:val="21"/>
          <w:szCs w:val="21"/>
          <w:lang w:val="sr-Latn-RS"/>
        </w:rPr>
      </w:pPr>
      <w:r w:rsidRPr="00EC31EC">
        <w:rPr>
          <w:rFonts w:ascii="Arial" w:hAnsi="Arial" w:cs="Arial"/>
          <w:noProof/>
        </w:rPr>
        <w:drawing>
          <wp:anchor distT="0" distB="0" distL="114300" distR="114300" simplePos="0" relativeHeight="251638784" behindDoc="0" locked="0" layoutInCell="1" allowOverlap="1" wp14:anchorId="0CCEDFB6" wp14:editId="3D345919">
            <wp:simplePos x="0" y="0"/>
            <wp:positionH relativeFrom="column">
              <wp:posOffset>1537970</wp:posOffset>
            </wp:positionH>
            <wp:positionV relativeFrom="paragraph">
              <wp:posOffset>282472</wp:posOffset>
            </wp:positionV>
            <wp:extent cx="1333500" cy="290933"/>
            <wp:effectExtent l="0" t="0" r="0" b="0"/>
            <wp:wrapNone/>
            <wp:docPr id="16" name="Picture 2" descr="TIM_colou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_colour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583" cy="29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07B" w:rsidRPr="00EC31EC">
        <w:rPr>
          <w:rFonts w:ascii="Arial" w:hAnsi="Arial" w:cs="Arial"/>
          <w:noProof/>
        </w:rPr>
        <w:drawing>
          <wp:anchor distT="0" distB="0" distL="114300" distR="114300" simplePos="0" relativeHeight="251640832" behindDoc="1" locked="0" layoutInCell="1" allowOverlap="1" wp14:anchorId="71EBC3FE" wp14:editId="65A8A35A">
            <wp:simplePos x="0" y="0"/>
            <wp:positionH relativeFrom="margin">
              <wp:posOffset>4652645</wp:posOffset>
            </wp:positionH>
            <wp:positionV relativeFrom="paragraph">
              <wp:posOffset>229235</wp:posOffset>
            </wp:positionV>
            <wp:extent cx="1257336" cy="377115"/>
            <wp:effectExtent l="0" t="0" r="0" b="4445"/>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8703" cy="383524"/>
                    </a:xfrm>
                    <a:prstGeom prst="rect">
                      <a:avLst/>
                    </a:prstGeom>
                    <a:noFill/>
                    <a:ln>
                      <a:noFill/>
                    </a:ln>
                  </pic:spPr>
                </pic:pic>
              </a:graphicData>
            </a:graphic>
            <wp14:sizeRelH relativeFrom="page">
              <wp14:pctWidth>0</wp14:pctWidth>
            </wp14:sizeRelH>
            <wp14:sizeRelV relativeFrom="page">
              <wp14:pctHeight>0</wp14:pctHeight>
            </wp14:sizeRelV>
          </wp:anchor>
        </w:drawing>
      </w:r>
      <w:r w:rsidR="00A1707B" w:rsidRPr="00EC31EC">
        <w:rPr>
          <w:rFonts w:ascii="Arial" w:hAnsi="Arial" w:cs="Arial"/>
          <w:noProof/>
        </w:rPr>
        <w:drawing>
          <wp:anchor distT="0" distB="0" distL="114300" distR="114300" simplePos="0" relativeHeight="251637760" behindDoc="1" locked="0" layoutInCell="1" allowOverlap="1" wp14:anchorId="1369D0FA" wp14:editId="7E023688">
            <wp:simplePos x="0" y="0"/>
            <wp:positionH relativeFrom="column">
              <wp:posOffset>-57150</wp:posOffset>
            </wp:positionH>
            <wp:positionV relativeFrom="paragraph">
              <wp:posOffset>191770</wp:posOffset>
            </wp:positionV>
            <wp:extent cx="247015" cy="367665"/>
            <wp:effectExtent l="0" t="0" r="0" b="0"/>
            <wp:wrapThrough wrapText="bothSides">
              <wp:wrapPolygon edited="0">
                <wp:start x="0" y="0"/>
                <wp:lineTo x="0" y="19265"/>
                <wp:lineTo x="18290" y="19265"/>
                <wp:lineTo x="18290" y="0"/>
                <wp:lineTo x="0" y="0"/>
              </wp:wrapPolygon>
            </wp:wrapThrough>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15"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39422" w14:textId="77777777" w:rsidR="00EA10ED" w:rsidRPr="00EC31EC" w:rsidRDefault="00A1707B" w:rsidP="00EA10ED">
      <w:pPr>
        <w:spacing w:after="0"/>
        <w:rPr>
          <w:rFonts w:ascii="Arial" w:hAnsi="Arial" w:cs="Arial"/>
          <w:bCs/>
          <w:sz w:val="21"/>
          <w:szCs w:val="21"/>
          <w:lang w:val="sr-Latn-RS"/>
        </w:rPr>
      </w:pPr>
      <w:r w:rsidRPr="00EC31EC">
        <w:rPr>
          <w:rFonts w:ascii="Arial" w:hAnsi="Arial" w:cs="Arial"/>
          <w:noProof/>
        </w:rPr>
        <w:drawing>
          <wp:anchor distT="0" distB="0" distL="114300" distR="114300" simplePos="0" relativeHeight="251639808" behindDoc="1" locked="0" layoutInCell="1" allowOverlap="1" wp14:anchorId="7DC129CB" wp14:editId="766D3D9D">
            <wp:simplePos x="0" y="0"/>
            <wp:positionH relativeFrom="column">
              <wp:posOffset>3308350</wp:posOffset>
            </wp:positionH>
            <wp:positionV relativeFrom="paragraph">
              <wp:posOffset>33020</wp:posOffset>
            </wp:positionV>
            <wp:extent cx="709295" cy="187325"/>
            <wp:effectExtent l="0" t="0" r="381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29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0ED" w:rsidRPr="00EC31EC">
        <w:rPr>
          <w:rFonts w:ascii="Arial" w:hAnsi="Arial" w:cs="Arial"/>
          <w:bCs/>
          <w:sz w:val="21"/>
          <w:szCs w:val="21"/>
          <w:lang w:val="sr-Latn-RS"/>
        </w:rPr>
        <w:t>Vlada</w:t>
      </w:r>
    </w:p>
    <w:p w14:paraId="40369EBD" w14:textId="77777777" w:rsidR="00EA10ED" w:rsidRPr="00EC31EC" w:rsidRDefault="00EA10ED" w:rsidP="00EA10ED">
      <w:pPr>
        <w:spacing w:after="0"/>
        <w:rPr>
          <w:rFonts w:ascii="Arial" w:hAnsi="Arial" w:cs="Arial"/>
          <w:bCs/>
          <w:sz w:val="21"/>
          <w:szCs w:val="21"/>
          <w:lang w:val="sr-Latn-RS"/>
        </w:rPr>
      </w:pPr>
      <w:r w:rsidRPr="00EC31EC">
        <w:rPr>
          <w:rFonts w:ascii="Arial" w:hAnsi="Arial" w:cs="Arial"/>
          <w:bCs/>
          <w:sz w:val="21"/>
          <w:szCs w:val="21"/>
          <w:lang w:val="sr-Latn-RS"/>
        </w:rPr>
        <w:t xml:space="preserve">Republike </w:t>
      </w:r>
    </w:p>
    <w:p w14:paraId="0A748FF5" w14:textId="77777777" w:rsidR="00EA10ED" w:rsidRPr="00EC31EC" w:rsidRDefault="00EA10ED" w:rsidP="00EA10ED">
      <w:pPr>
        <w:spacing w:after="0"/>
        <w:rPr>
          <w:rFonts w:ascii="Arial" w:hAnsi="Arial" w:cs="Arial"/>
          <w:bCs/>
          <w:sz w:val="21"/>
          <w:szCs w:val="21"/>
          <w:lang w:val="sr-Latn-RS"/>
        </w:rPr>
      </w:pPr>
      <w:r w:rsidRPr="00EC31EC">
        <w:rPr>
          <w:rFonts w:ascii="Arial" w:hAnsi="Arial" w:cs="Arial"/>
          <w:bCs/>
          <w:sz w:val="21"/>
          <w:szCs w:val="21"/>
          <w:lang w:val="sr-Latn-RS"/>
        </w:rPr>
        <w:t>Srbije</w:t>
      </w:r>
    </w:p>
    <w:p w14:paraId="34C34E92" w14:textId="77777777" w:rsidR="00EA10ED" w:rsidRPr="00EC31EC" w:rsidRDefault="00EA10ED" w:rsidP="00EA10ED">
      <w:pPr>
        <w:rPr>
          <w:rFonts w:ascii="Arial" w:hAnsi="Arial" w:cs="Arial"/>
          <w:sz w:val="18"/>
          <w:szCs w:val="21"/>
          <w:lang w:val="sr-Latn-RS"/>
        </w:rPr>
      </w:pPr>
    </w:p>
    <w:p w14:paraId="43AA0317" w14:textId="77777777" w:rsidR="00EA10ED" w:rsidRPr="00EC31EC" w:rsidRDefault="00A1707B" w:rsidP="00EA10ED">
      <w:pPr>
        <w:spacing w:after="240"/>
        <w:rPr>
          <w:rFonts w:ascii="Arial" w:hAnsi="Arial" w:cs="Arial"/>
          <w:sz w:val="18"/>
          <w:szCs w:val="21"/>
          <w:lang w:val="sr-Latn-RS"/>
        </w:rPr>
      </w:pPr>
      <w:r w:rsidRPr="00EC31EC">
        <w:rPr>
          <w:rFonts w:ascii="Arial" w:hAnsi="Arial" w:cs="Arial"/>
          <w:noProof/>
          <w:sz w:val="18"/>
        </w:rPr>
        <w:drawing>
          <wp:anchor distT="0" distB="0" distL="114300" distR="114300" simplePos="0" relativeHeight="251641856" behindDoc="0" locked="0" layoutInCell="1" allowOverlap="1" wp14:anchorId="57E1AD64" wp14:editId="07C5AAD3">
            <wp:simplePos x="0" y="0"/>
            <wp:positionH relativeFrom="margin">
              <wp:align>left</wp:align>
            </wp:positionH>
            <wp:positionV relativeFrom="paragraph">
              <wp:posOffset>9525</wp:posOffset>
            </wp:positionV>
            <wp:extent cx="1205230" cy="447675"/>
            <wp:effectExtent l="0" t="0" r="0" b="0"/>
            <wp:wrapThrough wrapText="bothSides">
              <wp:wrapPolygon edited="0">
                <wp:start x="0" y="0"/>
                <wp:lineTo x="0" y="20115"/>
                <wp:lineTo x="20817" y="20115"/>
                <wp:lineTo x="20817" y="0"/>
                <wp:lineTo x="0" y="0"/>
              </wp:wrapPolygon>
            </wp:wrapThrough>
            <wp:docPr id="15" name="Picture 1" descr="Description: 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titled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523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0ED" w:rsidRPr="00EC31EC">
        <w:rPr>
          <w:rFonts w:ascii="Arial" w:hAnsi="Arial" w:cs="Arial"/>
          <w:b/>
          <w:color w:val="000000"/>
          <w:sz w:val="18"/>
          <w:szCs w:val="21"/>
          <w:shd w:val="clear" w:color="auto" w:fill="FFFFFF"/>
          <w:lang w:val="sr-Latn-RS"/>
        </w:rPr>
        <w:t>PODRŠKA:</w:t>
      </w:r>
      <w:r w:rsidR="00EA10ED" w:rsidRPr="00EC31EC">
        <w:rPr>
          <w:rFonts w:ascii="Arial" w:hAnsi="Arial" w:cs="Arial"/>
          <w:color w:val="000000"/>
          <w:sz w:val="18"/>
          <w:szCs w:val="21"/>
          <w:shd w:val="clear" w:color="auto" w:fill="FFFFFF"/>
          <w:lang w:val="sr-Latn-RS"/>
        </w:rPr>
        <w:t xml:space="preserve"> </w:t>
      </w:r>
      <w:r w:rsidR="00EA10ED" w:rsidRPr="00EC31EC">
        <w:rPr>
          <w:rFonts w:ascii="Arial" w:hAnsi="Arial" w:cs="Arial"/>
          <w:sz w:val="18"/>
          <w:szCs w:val="21"/>
          <w:lang w:val="sr-Latn-RS"/>
        </w:rPr>
        <w:t>Izrada publikacije omogućena je sredstvima Švajcarske agencije za razvoj i saradnju u okviru projekta „Podrška unapređenju procesa socijalnog uključivanja u Republici Srbiji”.</w:t>
      </w:r>
    </w:p>
    <w:p w14:paraId="6C457134" w14:textId="77777777" w:rsidR="00EA10ED" w:rsidRPr="00EC31EC" w:rsidRDefault="00EA10ED" w:rsidP="00EA10ED">
      <w:pPr>
        <w:spacing w:after="240"/>
        <w:rPr>
          <w:rFonts w:ascii="Arial" w:hAnsi="Arial" w:cs="Arial"/>
          <w:sz w:val="18"/>
          <w:szCs w:val="21"/>
          <w:lang w:val="sr-Latn-RS"/>
        </w:rPr>
        <w:sectPr w:rsidR="00EA10ED" w:rsidRPr="00EC31EC" w:rsidSect="006F2D97">
          <w:headerReference w:type="default" r:id="rId14"/>
          <w:footerReference w:type="even" r:id="rId15"/>
          <w:footerReference w:type="default" r:id="rId16"/>
          <w:footerReference w:type="first" r:id="rId17"/>
          <w:pgSz w:w="11900" w:h="16840"/>
          <w:pgMar w:top="0" w:right="1418" w:bottom="1701" w:left="1418" w:header="144" w:footer="709" w:gutter="0"/>
          <w:pgNumType w:start="0"/>
          <w:cols w:space="708"/>
          <w:docGrid w:linePitch="360"/>
        </w:sectPr>
      </w:pPr>
      <w:r w:rsidRPr="00EC31EC">
        <w:rPr>
          <w:rFonts w:ascii="Arial" w:hAnsi="Arial" w:cs="Arial"/>
          <w:sz w:val="18"/>
          <w:szCs w:val="21"/>
          <w:lang w:val="sr-Latn-RS"/>
        </w:rPr>
        <w:t>Ova publikacija ne predstavlja zvaničan stav Vlade Republike Srbije. Svi pojmovi koji su upotrebljeni u ovom tekstu u muškom gramatičkom rodu obuhvataju muški i ženski rod lica na koja se odnose.</w:t>
      </w:r>
    </w:p>
    <w:p w14:paraId="29BE6179" w14:textId="218B9CD5" w:rsidR="00D11DAD" w:rsidRPr="00170F4F" w:rsidRDefault="00D11DAD" w:rsidP="00D11DAD">
      <w:pPr>
        <w:pStyle w:val="Heading1"/>
        <w:numPr>
          <w:ilvl w:val="0"/>
          <w:numId w:val="0"/>
        </w:numPr>
        <w:spacing w:before="0" w:after="240" w:line="360" w:lineRule="auto"/>
        <w:rPr>
          <w:rFonts w:ascii="Arial" w:hAnsi="Arial" w:cs="Arial"/>
          <w:b w:val="0"/>
          <w:color w:val="2E74B5" w:themeColor="accent1" w:themeShade="BF"/>
          <w:sz w:val="21"/>
          <w:szCs w:val="21"/>
          <w:lang w:val="sr-Latn-RS"/>
        </w:rPr>
      </w:pPr>
      <w:bookmarkStart w:id="4" w:name="_Toc495069794"/>
      <w:bookmarkStart w:id="5" w:name="_Toc495073749"/>
      <w:r w:rsidRPr="00170F4F">
        <w:rPr>
          <w:rFonts w:ascii="Arial" w:hAnsi="Arial" w:cs="Arial"/>
          <w:b w:val="0"/>
          <w:color w:val="2E74B5" w:themeColor="accent1" w:themeShade="BF"/>
          <w:sz w:val="21"/>
          <w:szCs w:val="21"/>
          <w:lang w:val="sr-Latn-RS"/>
        </w:rPr>
        <w:lastRenderedPageBreak/>
        <w:t xml:space="preserve">Praćenje socijalne uključenosti </w:t>
      </w:r>
      <w:r w:rsidR="001C6373">
        <w:rPr>
          <w:rFonts w:ascii="Arial" w:hAnsi="Arial" w:cs="Arial"/>
          <w:b w:val="0"/>
          <w:color w:val="2E74B5" w:themeColor="accent1" w:themeShade="BF"/>
          <w:sz w:val="21"/>
          <w:szCs w:val="21"/>
          <w:lang w:val="sr-Latn-RS"/>
        </w:rPr>
        <w:t xml:space="preserve">u </w:t>
      </w:r>
      <w:r w:rsidRPr="00170F4F">
        <w:rPr>
          <w:rFonts w:ascii="Arial" w:hAnsi="Arial" w:cs="Arial"/>
          <w:b w:val="0"/>
          <w:color w:val="2E74B5" w:themeColor="accent1" w:themeShade="BF"/>
          <w:sz w:val="21"/>
          <w:szCs w:val="21"/>
          <w:lang w:val="sr-Latn-RS"/>
        </w:rPr>
        <w:t>Republici Srbiji – Treće dopunjeno izdanje</w:t>
      </w:r>
      <w:bookmarkEnd w:id="4"/>
      <w:bookmarkEnd w:id="5"/>
    </w:p>
    <w:p w14:paraId="07AE2A44" w14:textId="77777777" w:rsidR="00D11DAD" w:rsidRPr="00EC31EC" w:rsidRDefault="00D11DAD" w:rsidP="00D90815">
      <w:pPr>
        <w:spacing w:after="0" w:line="240" w:lineRule="auto"/>
        <w:rPr>
          <w:rFonts w:ascii="Arial" w:hAnsi="Arial" w:cs="Arial"/>
          <w:b/>
          <w:sz w:val="21"/>
          <w:szCs w:val="21"/>
          <w:lang w:val="sr-Latn-RS"/>
        </w:rPr>
      </w:pPr>
      <w:r w:rsidRPr="00EC31EC">
        <w:rPr>
          <w:rFonts w:ascii="Arial" w:hAnsi="Arial" w:cs="Arial"/>
          <w:b/>
          <w:sz w:val="21"/>
          <w:szCs w:val="21"/>
          <w:lang w:val="sr-Latn-RS"/>
        </w:rPr>
        <w:t>Izdavač:</w:t>
      </w:r>
    </w:p>
    <w:p w14:paraId="3F9814DF" w14:textId="77777777" w:rsidR="00D11DAD" w:rsidRPr="00EC31EC" w:rsidRDefault="00D11DAD" w:rsidP="00D90815">
      <w:pPr>
        <w:spacing w:after="0" w:line="240" w:lineRule="auto"/>
        <w:rPr>
          <w:rFonts w:ascii="Arial" w:hAnsi="Arial" w:cs="Arial"/>
          <w:sz w:val="21"/>
          <w:szCs w:val="21"/>
          <w:lang w:val="sr-Latn-RS"/>
        </w:rPr>
      </w:pPr>
      <w:r w:rsidRPr="00EC31EC">
        <w:rPr>
          <w:rFonts w:ascii="Arial" w:hAnsi="Arial" w:cs="Arial"/>
          <w:sz w:val="21"/>
          <w:szCs w:val="21"/>
          <w:lang w:val="sr-Latn-RS"/>
        </w:rPr>
        <w:t xml:space="preserve">Tim za socijalno uklјučivanje i smanjenje siromaštva </w:t>
      </w:r>
    </w:p>
    <w:p w14:paraId="48658242" w14:textId="77777777" w:rsidR="00D11DAD" w:rsidRPr="00EC31EC" w:rsidRDefault="00D11DAD" w:rsidP="00D90815">
      <w:pPr>
        <w:spacing w:after="0" w:line="240" w:lineRule="auto"/>
        <w:rPr>
          <w:rFonts w:ascii="Arial" w:hAnsi="Arial" w:cs="Arial"/>
          <w:sz w:val="21"/>
          <w:szCs w:val="21"/>
          <w:lang w:val="sr-Latn-RS"/>
        </w:rPr>
      </w:pPr>
      <w:r w:rsidRPr="00EC31EC">
        <w:rPr>
          <w:rFonts w:ascii="Arial" w:hAnsi="Arial" w:cs="Arial"/>
          <w:sz w:val="21"/>
          <w:szCs w:val="21"/>
          <w:lang w:val="sr-Latn-RS"/>
        </w:rPr>
        <w:t>Vlada Republike Srbije</w:t>
      </w:r>
    </w:p>
    <w:p w14:paraId="7942F03F" w14:textId="77777777" w:rsidR="00D11DAD" w:rsidRPr="00EC31EC" w:rsidRDefault="00D11DAD" w:rsidP="00D90815">
      <w:pPr>
        <w:spacing w:after="0" w:line="240" w:lineRule="auto"/>
        <w:rPr>
          <w:rFonts w:ascii="Arial" w:hAnsi="Arial" w:cs="Arial"/>
          <w:sz w:val="21"/>
          <w:szCs w:val="21"/>
          <w:lang w:val="sr-Latn-RS"/>
        </w:rPr>
      </w:pPr>
    </w:p>
    <w:p w14:paraId="18078BAA" w14:textId="769EB3E6" w:rsidR="00D11DAD" w:rsidRDefault="00D11DAD" w:rsidP="00D90815">
      <w:pPr>
        <w:spacing w:after="0" w:line="240" w:lineRule="auto"/>
        <w:rPr>
          <w:rFonts w:ascii="Arial" w:hAnsi="Arial" w:cs="Arial"/>
          <w:b/>
          <w:sz w:val="21"/>
          <w:szCs w:val="21"/>
          <w:lang w:val="sr-Latn-RS"/>
        </w:rPr>
      </w:pPr>
      <w:r w:rsidRPr="00EC31EC">
        <w:rPr>
          <w:rFonts w:ascii="Arial" w:hAnsi="Arial" w:cs="Arial"/>
          <w:b/>
          <w:sz w:val="21"/>
          <w:szCs w:val="21"/>
          <w:lang w:val="sr-Latn-RS"/>
        </w:rPr>
        <w:t>Uredni</w:t>
      </w:r>
      <w:r w:rsidR="001117AB">
        <w:rPr>
          <w:rFonts w:ascii="Arial" w:hAnsi="Arial" w:cs="Arial"/>
          <w:b/>
          <w:sz w:val="21"/>
          <w:szCs w:val="21"/>
          <w:lang w:val="sr-Latn-RS"/>
        </w:rPr>
        <w:t>ca</w:t>
      </w:r>
      <w:r w:rsidRPr="00EC31EC">
        <w:rPr>
          <w:rFonts w:ascii="Arial" w:hAnsi="Arial" w:cs="Arial"/>
          <w:b/>
          <w:sz w:val="21"/>
          <w:szCs w:val="21"/>
          <w:lang w:val="sr-Latn-RS"/>
        </w:rPr>
        <w:t>:</w:t>
      </w:r>
    </w:p>
    <w:p w14:paraId="7485A616" w14:textId="77777777" w:rsidR="00D11DAD" w:rsidRPr="00C32B04" w:rsidRDefault="00D11DAD" w:rsidP="00D90815">
      <w:pPr>
        <w:spacing w:after="0" w:line="240" w:lineRule="auto"/>
        <w:rPr>
          <w:rFonts w:ascii="Arial" w:hAnsi="Arial" w:cs="Arial"/>
          <w:sz w:val="21"/>
          <w:szCs w:val="21"/>
          <w:lang w:val="sr-Latn-RS"/>
        </w:rPr>
      </w:pPr>
      <w:r w:rsidRPr="00C32B04">
        <w:rPr>
          <w:rFonts w:ascii="Arial" w:hAnsi="Arial" w:cs="Arial"/>
          <w:sz w:val="21"/>
          <w:szCs w:val="21"/>
          <w:lang w:val="sr-Latn-RS"/>
        </w:rPr>
        <w:t>Biljana Mladenović</w:t>
      </w:r>
    </w:p>
    <w:p w14:paraId="46419613" w14:textId="77777777" w:rsidR="00D11DAD" w:rsidRPr="00EC31EC" w:rsidRDefault="00D11DAD" w:rsidP="00D90815">
      <w:pPr>
        <w:spacing w:after="0" w:line="240" w:lineRule="auto"/>
        <w:rPr>
          <w:rFonts w:ascii="Arial" w:hAnsi="Arial" w:cs="Arial"/>
          <w:sz w:val="21"/>
          <w:szCs w:val="21"/>
          <w:lang w:val="sr-Latn-RS"/>
        </w:rPr>
      </w:pPr>
    </w:p>
    <w:p w14:paraId="5D2728F3" w14:textId="77777777" w:rsidR="00D11DAD" w:rsidRPr="00EC31EC" w:rsidRDefault="00D11DAD" w:rsidP="00D90815">
      <w:pPr>
        <w:spacing w:after="0" w:line="240" w:lineRule="auto"/>
        <w:rPr>
          <w:rFonts w:ascii="Arial" w:hAnsi="Arial" w:cs="Arial"/>
          <w:b/>
          <w:sz w:val="21"/>
          <w:szCs w:val="21"/>
          <w:lang w:val="sr-Latn-RS"/>
        </w:rPr>
      </w:pPr>
      <w:r w:rsidRPr="00EC31EC">
        <w:rPr>
          <w:rFonts w:ascii="Arial" w:hAnsi="Arial" w:cs="Arial"/>
          <w:b/>
          <w:sz w:val="21"/>
          <w:szCs w:val="21"/>
          <w:lang w:val="sr-Latn-RS"/>
        </w:rPr>
        <w:t xml:space="preserve">Dizajn i priprema: </w:t>
      </w:r>
    </w:p>
    <w:p w14:paraId="425AC825" w14:textId="77777777" w:rsidR="00D11DAD" w:rsidRPr="00EC31EC" w:rsidRDefault="00D11DAD" w:rsidP="00D90815">
      <w:pPr>
        <w:pStyle w:val="NoSpacing"/>
        <w:spacing w:line="240" w:lineRule="auto"/>
        <w:rPr>
          <w:rFonts w:cs="Arial"/>
          <w:szCs w:val="21"/>
          <w:lang w:val="sr-Latn-RS"/>
        </w:rPr>
      </w:pPr>
      <w:r>
        <w:rPr>
          <w:rFonts w:cs="Arial"/>
          <w:szCs w:val="21"/>
          <w:lang w:val="sr-Latn-RS"/>
        </w:rPr>
        <w:t>Miloš Radulović (korice), Dalibor Jovanović (prelom)</w:t>
      </w:r>
    </w:p>
    <w:p w14:paraId="2FBD136D" w14:textId="77777777" w:rsidR="00D11DAD" w:rsidRPr="00EC31EC" w:rsidRDefault="00D11DAD" w:rsidP="00D11DAD">
      <w:pPr>
        <w:pStyle w:val="NoSpacing"/>
        <w:spacing w:line="276" w:lineRule="auto"/>
        <w:rPr>
          <w:rFonts w:cs="Arial"/>
          <w:szCs w:val="21"/>
          <w:lang w:val="sr-Latn-RS"/>
        </w:rPr>
      </w:pPr>
    </w:p>
    <w:p w14:paraId="039F0A3A" w14:textId="77777777" w:rsidR="00D11DAD" w:rsidRPr="00EC31EC" w:rsidRDefault="00D11DAD" w:rsidP="00D11DAD">
      <w:pPr>
        <w:rPr>
          <w:rFonts w:ascii="Arial" w:hAnsi="Arial" w:cs="Arial"/>
          <w:sz w:val="21"/>
          <w:szCs w:val="21"/>
          <w:lang w:val="sr-Latn-RS"/>
        </w:rPr>
      </w:pPr>
    </w:p>
    <w:p w14:paraId="07580D71" w14:textId="77777777" w:rsidR="00D11DAD" w:rsidRPr="00EC31EC" w:rsidRDefault="00D11DAD" w:rsidP="00D11DAD">
      <w:pPr>
        <w:rPr>
          <w:rFonts w:ascii="Arial" w:hAnsi="Arial" w:cs="Arial"/>
          <w:sz w:val="21"/>
          <w:szCs w:val="21"/>
          <w:lang w:val="sr-Latn-RS"/>
        </w:rPr>
      </w:pPr>
    </w:p>
    <w:p w14:paraId="58086EA2" w14:textId="77777777" w:rsidR="00D11DAD" w:rsidRPr="00EC31EC" w:rsidRDefault="00D11DAD" w:rsidP="00D11DAD">
      <w:pPr>
        <w:rPr>
          <w:rFonts w:ascii="Arial" w:hAnsi="Arial" w:cs="Arial"/>
          <w:sz w:val="21"/>
          <w:szCs w:val="21"/>
          <w:lang w:val="sr-Latn-RS"/>
        </w:rPr>
      </w:pPr>
    </w:p>
    <w:p w14:paraId="56891ABC" w14:textId="77777777" w:rsidR="00D11DAD" w:rsidRPr="00EC31EC" w:rsidRDefault="00D11DAD" w:rsidP="00D11DAD">
      <w:pPr>
        <w:rPr>
          <w:rFonts w:ascii="Arial" w:hAnsi="Arial" w:cs="Arial"/>
          <w:sz w:val="21"/>
          <w:szCs w:val="21"/>
          <w:lang w:val="sr-Latn-RS"/>
        </w:rPr>
      </w:pPr>
    </w:p>
    <w:p w14:paraId="64D38EFD" w14:textId="77777777" w:rsidR="00D11DAD" w:rsidRPr="00EC31EC" w:rsidRDefault="00D11DAD" w:rsidP="00D11DAD">
      <w:pPr>
        <w:rPr>
          <w:rFonts w:ascii="Arial" w:hAnsi="Arial" w:cs="Arial"/>
          <w:sz w:val="21"/>
          <w:szCs w:val="21"/>
          <w:lang w:val="sr-Latn-RS"/>
        </w:rPr>
      </w:pPr>
    </w:p>
    <w:p w14:paraId="232160F2" w14:textId="77777777" w:rsidR="00D11DAD" w:rsidRPr="00EC31EC" w:rsidRDefault="00D11DAD" w:rsidP="00D11DAD">
      <w:pPr>
        <w:rPr>
          <w:rFonts w:ascii="Arial" w:hAnsi="Arial" w:cs="Arial"/>
          <w:sz w:val="21"/>
          <w:szCs w:val="21"/>
          <w:lang w:val="sr-Latn-RS"/>
        </w:rPr>
      </w:pPr>
    </w:p>
    <w:p w14:paraId="5290E001" w14:textId="77777777" w:rsidR="00D11DAD" w:rsidRDefault="00D11DAD" w:rsidP="00D11DAD">
      <w:pPr>
        <w:rPr>
          <w:rFonts w:ascii="Arial" w:hAnsi="Arial" w:cs="Arial"/>
          <w:sz w:val="21"/>
          <w:szCs w:val="21"/>
          <w:lang w:val="sr-Latn-RS"/>
        </w:rPr>
      </w:pPr>
    </w:p>
    <w:p w14:paraId="6429DEE4" w14:textId="77777777" w:rsidR="00723CEC" w:rsidRDefault="00723CEC" w:rsidP="00D11DAD">
      <w:pPr>
        <w:rPr>
          <w:rFonts w:ascii="Arial" w:hAnsi="Arial" w:cs="Arial"/>
          <w:sz w:val="21"/>
          <w:szCs w:val="21"/>
          <w:lang w:val="sr-Latn-RS"/>
        </w:rPr>
      </w:pPr>
    </w:p>
    <w:p w14:paraId="3558AA71" w14:textId="77777777" w:rsidR="00723CEC" w:rsidRDefault="00723CEC" w:rsidP="00D11DAD">
      <w:pPr>
        <w:rPr>
          <w:rFonts w:ascii="Arial" w:hAnsi="Arial" w:cs="Arial"/>
          <w:sz w:val="21"/>
          <w:szCs w:val="21"/>
          <w:lang w:val="sr-Latn-RS"/>
        </w:rPr>
      </w:pPr>
    </w:p>
    <w:p w14:paraId="258F942F" w14:textId="77777777" w:rsidR="00723CEC" w:rsidRDefault="00723CEC" w:rsidP="00D11DAD">
      <w:pPr>
        <w:rPr>
          <w:rFonts w:ascii="Arial" w:hAnsi="Arial" w:cs="Arial"/>
          <w:sz w:val="21"/>
          <w:szCs w:val="21"/>
          <w:lang w:val="sr-Latn-RS"/>
        </w:rPr>
      </w:pPr>
    </w:p>
    <w:p w14:paraId="1D5E1BF8" w14:textId="77777777" w:rsidR="00D90815" w:rsidRDefault="00D90815" w:rsidP="00D11DAD">
      <w:pPr>
        <w:rPr>
          <w:rFonts w:ascii="Arial" w:hAnsi="Arial" w:cs="Arial"/>
          <w:sz w:val="21"/>
          <w:szCs w:val="21"/>
          <w:lang w:val="sr-Latn-RS"/>
        </w:rPr>
      </w:pPr>
    </w:p>
    <w:p w14:paraId="3E63BF01" w14:textId="77777777" w:rsidR="00D90815" w:rsidRDefault="00D90815" w:rsidP="00D11DAD">
      <w:pPr>
        <w:rPr>
          <w:rFonts w:ascii="Arial" w:hAnsi="Arial" w:cs="Arial"/>
          <w:sz w:val="21"/>
          <w:szCs w:val="21"/>
          <w:lang w:val="sr-Latn-RS"/>
        </w:rPr>
      </w:pPr>
    </w:p>
    <w:p w14:paraId="13A34EE6" w14:textId="77777777" w:rsidR="00D90815" w:rsidRDefault="00D90815" w:rsidP="00D11DAD">
      <w:pPr>
        <w:rPr>
          <w:rFonts w:ascii="Arial" w:hAnsi="Arial" w:cs="Arial"/>
          <w:sz w:val="21"/>
          <w:szCs w:val="21"/>
          <w:lang w:val="sr-Latn-RS"/>
        </w:rPr>
      </w:pPr>
    </w:p>
    <w:p w14:paraId="71EFE7F0" w14:textId="77777777" w:rsidR="00A61519" w:rsidRPr="00A61519" w:rsidRDefault="00A61519" w:rsidP="00A61519">
      <w:pPr>
        <w:tabs>
          <w:tab w:val="left" w:pos="720"/>
          <w:tab w:val="left" w:pos="1489"/>
        </w:tabs>
        <w:spacing w:after="0" w:line="240" w:lineRule="auto"/>
        <w:rPr>
          <w:rFonts w:ascii="Arial" w:eastAsia="Times New Roman" w:hAnsi="Arial" w:cs="Arial"/>
          <w:sz w:val="21"/>
          <w:szCs w:val="21"/>
        </w:rPr>
      </w:pPr>
      <w:r w:rsidRPr="00A61519">
        <w:rPr>
          <w:rFonts w:ascii="Arial" w:eastAsia="Times New Roman" w:hAnsi="Arial" w:cs="Arial"/>
          <w:sz w:val="21"/>
          <w:szCs w:val="21"/>
        </w:rPr>
        <w:tab/>
      </w:r>
      <w:r w:rsidRPr="00A61519">
        <w:rPr>
          <w:rFonts w:ascii="Arial" w:eastAsia="Times New Roman" w:hAnsi="Arial" w:cs="Arial"/>
          <w:sz w:val="21"/>
          <w:szCs w:val="21"/>
        </w:rPr>
        <w:tab/>
      </w:r>
    </w:p>
    <w:p w14:paraId="1BA1E5C4" w14:textId="77777777" w:rsidR="00A61519" w:rsidRPr="00A61519" w:rsidRDefault="00A61519" w:rsidP="00A61519">
      <w:pPr>
        <w:spacing w:after="0" w:line="240" w:lineRule="auto"/>
        <w:ind w:left="-90"/>
        <w:rPr>
          <w:rFonts w:ascii="Arial" w:eastAsia="Times New Roman" w:hAnsi="Arial" w:cs="Arial"/>
          <w:sz w:val="21"/>
          <w:szCs w:val="21"/>
        </w:rPr>
      </w:pPr>
      <w:r w:rsidRPr="00A61519">
        <w:rPr>
          <w:rFonts w:ascii="Arial" w:eastAsia="Times New Roman" w:hAnsi="Arial" w:cs="Arial"/>
          <w:noProof/>
          <w:sz w:val="21"/>
          <w:szCs w:val="21"/>
        </w:rPr>
        <w:drawing>
          <wp:anchor distT="0" distB="0" distL="114300" distR="114300" simplePos="0" relativeHeight="251644928" behindDoc="1" locked="0" layoutInCell="1" allowOverlap="1" wp14:anchorId="618430E5" wp14:editId="2754B735">
            <wp:simplePos x="0" y="0"/>
            <wp:positionH relativeFrom="column">
              <wp:posOffset>-133350</wp:posOffset>
            </wp:positionH>
            <wp:positionV relativeFrom="paragraph">
              <wp:posOffset>141605</wp:posOffset>
            </wp:positionV>
            <wp:extent cx="433705" cy="645160"/>
            <wp:effectExtent l="0" t="0" r="4445" b="2540"/>
            <wp:wrapThrough wrapText="bothSides">
              <wp:wrapPolygon edited="0">
                <wp:start x="0" y="0"/>
                <wp:lineTo x="0" y="21047"/>
                <wp:lineTo x="20873" y="21047"/>
                <wp:lineTo x="208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705"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8422F" w14:textId="7264102A" w:rsidR="00A61519" w:rsidRPr="00A61519" w:rsidRDefault="00A61519" w:rsidP="00A61519">
      <w:pPr>
        <w:tabs>
          <w:tab w:val="left" w:pos="6075"/>
        </w:tabs>
        <w:spacing w:after="0" w:line="240" w:lineRule="auto"/>
        <w:ind w:right="-70"/>
        <w:rPr>
          <w:rFonts w:ascii="Arial" w:eastAsia="Times New Roman" w:hAnsi="Arial" w:cs="Arial"/>
          <w:sz w:val="21"/>
          <w:szCs w:val="21"/>
        </w:rPr>
      </w:pPr>
    </w:p>
    <w:p w14:paraId="4B0FBE78" w14:textId="03CD12C6" w:rsidR="00A61519" w:rsidRPr="00A61519" w:rsidRDefault="00C5465B" w:rsidP="00A61519">
      <w:pPr>
        <w:tabs>
          <w:tab w:val="left" w:pos="6075"/>
        </w:tabs>
        <w:spacing w:after="0" w:line="240" w:lineRule="auto"/>
        <w:ind w:right="110"/>
        <w:rPr>
          <w:rFonts w:ascii="Arial" w:eastAsia="Times New Roman" w:hAnsi="Arial"/>
          <w:bCs/>
          <w:sz w:val="21"/>
          <w:szCs w:val="21"/>
        </w:rPr>
      </w:pPr>
      <w:r>
        <w:rPr>
          <w:noProof/>
        </w:rPr>
        <mc:AlternateContent>
          <mc:Choice Requires="wpg">
            <w:drawing>
              <wp:anchor distT="0" distB="0" distL="114300" distR="114300" simplePos="0" relativeHeight="251679744" behindDoc="0" locked="0" layoutInCell="1" allowOverlap="1" wp14:anchorId="5800D0D6" wp14:editId="3B6B025B">
                <wp:simplePos x="0" y="0"/>
                <wp:positionH relativeFrom="column">
                  <wp:posOffset>1124171</wp:posOffset>
                </wp:positionH>
                <wp:positionV relativeFrom="paragraph">
                  <wp:posOffset>5039</wp:posOffset>
                </wp:positionV>
                <wp:extent cx="4799330" cy="484505"/>
                <wp:effectExtent l="0" t="0" r="1270" b="0"/>
                <wp:wrapNone/>
                <wp:docPr id="3" name="Group 3"/>
                <wp:cNvGraphicFramePr/>
                <a:graphic xmlns:a="http://schemas.openxmlformats.org/drawingml/2006/main">
                  <a:graphicData uri="http://schemas.microsoft.com/office/word/2010/wordprocessingGroup">
                    <wpg:wgp>
                      <wpg:cNvGrpSpPr/>
                      <wpg:grpSpPr>
                        <a:xfrm>
                          <a:off x="0" y="0"/>
                          <a:ext cx="4799330" cy="484505"/>
                          <a:chOff x="0" y="0"/>
                          <a:chExt cx="4799330" cy="484505"/>
                        </a:xfrm>
                      </wpg:grpSpPr>
                      <pic:pic xmlns:pic="http://schemas.openxmlformats.org/drawingml/2006/picture">
                        <pic:nvPicPr>
                          <pic:cNvPr id="6" name="Picture 6" descr="TIM_colour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9525"/>
                            <a:ext cx="1929130" cy="420370"/>
                          </a:xfrm>
                          <a:prstGeom prst="rect">
                            <a:avLst/>
                          </a:prstGeom>
                          <a:noFill/>
                          <a:ln>
                            <a:noFill/>
                          </a:ln>
                        </pic:spPr>
                      </pic:pic>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028825" y="114300"/>
                            <a:ext cx="1069340" cy="283210"/>
                          </a:xfrm>
                          <a:prstGeom prst="rect">
                            <a:avLst/>
                          </a:prstGeom>
                        </pic:spPr>
                      </pic:pic>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181350" y="0"/>
                            <a:ext cx="1617980" cy="484505"/>
                          </a:xfrm>
                          <a:prstGeom prst="rect">
                            <a:avLst/>
                          </a:prstGeom>
                        </pic:spPr>
                      </pic:pic>
                    </wpg:wgp>
                  </a:graphicData>
                </a:graphic>
              </wp:anchor>
            </w:drawing>
          </mc:Choice>
          <mc:Fallback>
            <w:pict>
              <v:group w14:anchorId="54606B94" id="Group 3" o:spid="_x0000_s1026" style="position:absolute;margin-left:88.5pt;margin-top:.4pt;width:377.9pt;height:38.15pt;z-index:251679744" coordsize="47993,484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IM_colour01" style="position:absolute;top:95;width:19291;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4D2+AAAA2gAAAA8AAABkcnMvZG93bnJldi54bWxEj80KwjAQhO+C7xBW8KapgiLVKOIfgnrQ&#10;+gBLs7bFZlOaqPXtjSB4HGbmG2a2aEwpnlS7wrKCQT8CQZxaXXCm4JpsexMQziNrLC2Tgjc5WMzb&#10;rRnG2r74TM+Lz0SAsItRQe59FUvp0pwMur6tiIN3s7VBH2SdSV3jK8BNKYdRNJYGCw4LOVa0yim9&#10;Xx5GwXEjd+l6WZ3sYWSLSSKT9YYSpbqdZjkF4anx//CvvdcKxvC9Em6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vJ4D2+AAAA2gAAAA8AAAAAAAAAAAAAAAAAnwIAAGRy&#10;cy9kb3ducmV2LnhtbFBLBQYAAAAABAAEAPcAAACKAwAAAAA=&#10;">
                  <v:imagedata r:id="rId22" o:title="TIM_colour01"/>
                  <v:path arrowok="t"/>
                </v:shape>
                <v:shape id="Picture 7" o:spid="_x0000_s1028" type="#_x0000_t75" style="position:absolute;left:20288;top:1143;width:1069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h5TBAAAA2gAAAA8AAABkcnMvZG93bnJldi54bWxEj81qwzAQhO+FvIPYQC6lkZtDWtwoIU5J&#10;yK3k5wEWaWsbWysjybHz9lGg0OMwM98wq81oW3EjH2rHCt7nGQhi7UzNpYLrZf/2CSJEZIOtY1Jw&#10;pwCb9eRlhblxA5/odo6lSBAOOSqoYuxyKYOuyGKYu444eb/OW4xJ+lIaj0OC21YusmwpLdacFirs&#10;aFeRbs69VXD46a4NxuEbM+ds81poLHqt1Gw6br9ARBrjf/ivfTQKPuB5Jd0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jh5TBAAAA2gAAAA8AAAAAAAAAAAAAAAAAnwIA&#10;AGRycy9kb3ducmV2LnhtbFBLBQYAAAAABAAEAPcAAACNAwAAAAA=&#10;">
                  <v:imagedata r:id="rId23" o:title=""/>
                  <v:path arrowok="t"/>
                </v:shape>
                <v:shape id="Picture 8" o:spid="_x0000_s1029" type="#_x0000_t75" style="position:absolute;left:31813;width:16180;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ZjW/AAAA2gAAAA8AAABkcnMvZG93bnJldi54bWxET8lqwzAQvRfyD2ICvTVySinFjRJCiYlP&#10;Kc1CroM1tU2tkZDkWP376FDo8fH21SaZQdzIh96yguWiAEHcWN1zq+B8qp7eQISIrHGwTAp+KcBm&#10;PXtYYantxF90O8ZW5BAOJSroYnSllKHpyGBYWEecuW/rDcYMfSu1xymHm0E+F8WrNNhzbujQ0UdH&#10;zc9xNAqSQ1OPfnd9cftmf0im+tyeL0o9ztP2HUSkFP/Ff+5aK8hb85V8A+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kmY1vwAAANoAAAAPAAAAAAAAAAAAAAAAAJ8CAABk&#10;cnMvZG93bnJldi54bWxQSwUGAAAAAAQABAD3AAAAiwMAAAAA&#10;">
                  <v:imagedata r:id="rId24" o:title=""/>
                  <v:path arrowok="t"/>
                </v:shape>
              </v:group>
            </w:pict>
          </mc:Fallback>
        </mc:AlternateContent>
      </w:r>
      <w:r w:rsidR="00A61519" w:rsidRPr="00A61519">
        <w:rPr>
          <w:rFonts w:ascii="Arial" w:eastAsia="Times New Roman" w:hAnsi="Arial"/>
          <w:bCs/>
          <w:sz w:val="21"/>
          <w:szCs w:val="21"/>
        </w:rPr>
        <w:t>Vlada</w:t>
      </w:r>
      <w:r w:rsidR="00A61519" w:rsidRPr="00A61519">
        <w:rPr>
          <w:rFonts w:ascii="Arial" w:eastAsia="Times New Roman" w:hAnsi="Arial"/>
          <w:bCs/>
          <w:sz w:val="21"/>
          <w:szCs w:val="21"/>
        </w:rPr>
        <w:tab/>
      </w:r>
    </w:p>
    <w:p w14:paraId="360AE0AE" w14:textId="08E82CE4" w:rsidR="00A61519" w:rsidRPr="00A61519" w:rsidRDefault="00A61519" w:rsidP="00A61519">
      <w:pPr>
        <w:tabs>
          <w:tab w:val="left" w:pos="4500"/>
          <w:tab w:val="left" w:pos="5400"/>
          <w:tab w:val="left" w:pos="7230"/>
          <w:tab w:val="right" w:pos="8315"/>
        </w:tabs>
        <w:spacing w:after="0" w:line="240" w:lineRule="auto"/>
        <w:ind w:right="-70"/>
        <w:rPr>
          <w:rFonts w:ascii="Arial" w:eastAsia="Times New Roman" w:hAnsi="Arial"/>
          <w:bCs/>
          <w:sz w:val="21"/>
          <w:szCs w:val="21"/>
        </w:rPr>
      </w:pPr>
      <w:r w:rsidRPr="00A61519">
        <w:rPr>
          <w:rFonts w:ascii="Arial" w:eastAsia="Times New Roman" w:hAnsi="Arial"/>
          <w:bCs/>
          <w:sz w:val="21"/>
          <w:szCs w:val="21"/>
        </w:rPr>
        <w:t xml:space="preserve">Republike </w:t>
      </w:r>
      <w:r w:rsidRPr="00A61519">
        <w:rPr>
          <w:rFonts w:ascii="Arial" w:eastAsia="Times New Roman" w:hAnsi="Arial"/>
          <w:bCs/>
          <w:sz w:val="21"/>
          <w:szCs w:val="21"/>
        </w:rPr>
        <w:tab/>
      </w:r>
      <w:r w:rsidRPr="00A61519">
        <w:rPr>
          <w:rFonts w:ascii="Arial" w:eastAsia="Times New Roman" w:hAnsi="Arial"/>
          <w:bCs/>
          <w:sz w:val="21"/>
          <w:szCs w:val="21"/>
        </w:rPr>
        <w:tab/>
      </w:r>
      <w:r w:rsidRPr="00A61519">
        <w:rPr>
          <w:rFonts w:ascii="Arial" w:eastAsia="Times New Roman" w:hAnsi="Arial"/>
          <w:bCs/>
          <w:sz w:val="21"/>
          <w:szCs w:val="21"/>
        </w:rPr>
        <w:tab/>
      </w:r>
      <w:r w:rsidRPr="00A61519">
        <w:rPr>
          <w:rFonts w:ascii="Arial" w:eastAsia="Times New Roman" w:hAnsi="Arial"/>
          <w:bCs/>
          <w:sz w:val="21"/>
          <w:szCs w:val="21"/>
        </w:rPr>
        <w:tab/>
      </w:r>
    </w:p>
    <w:p w14:paraId="5A5A39F1" w14:textId="77777777" w:rsidR="00A61519" w:rsidRPr="00A61519" w:rsidRDefault="00A61519" w:rsidP="00A61519">
      <w:pPr>
        <w:tabs>
          <w:tab w:val="left" w:pos="5220"/>
          <w:tab w:val="left" w:pos="7830"/>
        </w:tabs>
        <w:spacing w:after="0" w:line="240" w:lineRule="auto"/>
        <w:rPr>
          <w:rFonts w:ascii="Arial" w:eastAsia="Times New Roman" w:hAnsi="Arial"/>
          <w:bCs/>
          <w:sz w:val="21"/>
          <w:szCs w:val="21"/>
        </w:rPr>
      </w:pPr>
      <w:r w:rsidRPr="00A61519">
        <w:rPr>
          <w:rFonts w:ascii="Arial" w:eastAsia="Times New Roman" w:hAnsi="Arial"/>
          <w:bCs/>
          <w:sz w:val="21"/>
          <w:szCs w:val="21"/>
        </w:rPr>
        <w:t>Srbije</w:t>
      </w:r>
      <w:r w:rsidRPr="00A61519">
        <w:rPr>
          <w:rFonts w:ascii="Arial" w:eastAsia="Times New Roman" w:hAnsi="Arial"/>
          <w:bCs/>
          <w:sz w:val="21"/>
          <w:szCs w:val="21"/>
        </w:rPr>
        <w:tab/>
      </w:r>
      <w:r w:rsidRPr="00A61519">
        <w:rPr>
          <w:rFonts w:ascii="Arial" w:eastAsia="Times New Roman" w:hAnsi="Arial"/>
          <w:bCs/>
          <w:sz w:val="21"/>
          <w:szCs w:val="21"/>
        </w:rPr>
        <w:tab/>
      </w:r>
      <w:r w:rsidRPr="00A61519">
        <w:rPr>
          <w:rFonts w:ascii="Arial" w:eastAsia="Times New Roman" w:hAnsi="Arial"/>
          <w:bCs/>
          <w:sz w:val="21"/>
          <w:szCs w:val="21"/>
        </w:rPr>
        <w:tab/>
      </w:r>
    </w:p>
    <w:p w14:paraId="526DBE5F" w14:textId="77777777" w:rsidR="00A61519" w:rsidRPr="00A61519" w:rsidRDefault="00A61519" w:rsidP="00A61519">
      <w:pPr>
        <w:spacing w:after="240" w:line="240" w:lineRule="auto"/>
        <w:rPr>
          <w:rFonts w:ascii="Arial" w:eastAsia="Times New Roman" w:hAnsi="Arial" w:cs="Arial"/>
          <w:b/>
          <w:color w:val="000000"/>
          <w:sz w:val="18"/>
          <w:szCs w:val="18"/>
          <w:shd w:val="clear" w:color="auto" w:fill="FFFFFF"/>
        </w:rPr>
      </w:pPr>
      <w:r w:rsidRPr="00A61519">
        <w:rPr>
          <w:rFonts w:ascii="Arial" w:eastAsia="Times New Roman" w:hAnsi="Arial" w:cs="Arial"/>
          <w:noProof/>
          <w:sz w:val="21"/>
          <w:szCs w:val="21"/>
        </w:rPr>
        <w:drawing>
          <wp:anchor distT="0" distB="0" distL="114300" distR="114300" simplePos="0" relativeHeight="251669504" behindDoc="1" locked="0" layoutInCell="1" allowOverlap="1" wp14:anchorId="44AB7FB9" wp14:editId="024FA2B8">
            <wp:simplePos x="0" y="0"/>
            <wp:positionH relativeFrom="margin">
              <wp:posOffset>-49530</wp:posOffset>
            </wp:positionH>
            <wp:positionV relativeFrom="paragraph">
              <wp:posOffset>226060</wp:posOffset>
            </wp:positionV>
            <wp:extent cx="2037715" cy="757555"/>
            <wp:effectExtent l="0" t="0" r="635" b="4445"/>
            <wp:wrapTight wrapText="bothSides">
              <wp:wrapPolygon edited="0">
                <wp:start x="0" y="0"/>
                <wp:lineTo x="0" y="21184"/>
                <wp:lineTo x="21405" y="21184"/>
                <wp:lineTo x="21405" y="0"/>
                <wp:lineTo x="0" y="0"/>
              </wp:wrapPolygon>
            </wp:wrapTight>
            <wp:docPr id="14" name="Picture 14" descr="Description: 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title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771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D2AF6" w14:textId="77777777" w:rsidR="00A61519" w:rsidRPr="00A61519" w:rsidRDefault="00A61519" w:rsidP="00A61519">
      <w:pPr>
        <w:spacing w:after="240" w:line="240" w:lineRule="auto"/>
        <w:ind w:left="3600" w:right="-70"/>
        <w:rPr>
          <w:rFonts w:ascii="Arial" w:eastAsia="Times New Roman" w:hAnsi="Arial"/>
          <w:sz w:val="21"/>
          <w:szCs w:val="21"/>
        </w:rPr>
      </w:pPr>
      <w:r w:rsidRPr="00A61519">
        <w:rPr>
          <w:rFonts w:ascii="Arial" w:eastAsia="Times New Roman" w:hAnsi="Arial" w:cs="Arial"/>
          <w:b/>
          <w:color w:val="000000"/>
          <w:sz w:val="21"/>
          <w:szCs w:val="21"/>
          <w:shd w:val="clear" w:color="auto" w:fill="FFFFFF"/>
        </w:rPr>
        <w:t>PODRŠKA:</w:t>
      </w:r>
      <w:r w:rsidRPr="00A61519">
        <w:rPr>
          <w:rFonts w:ascii="Arial" w:eastAsia="Times New Roman" w:hAnsi="Arial" w:cs="Arial"/>
          <w:color w:val="000000"/>
          <w:sz w:val="21"/>
          <w:szCs w:val="21"/>
          <w:shd w:val="clear" w:color="auto" w:fill="FFFFFF"/>
        </w:rPr>
        <w:t xml:space="preserve"> </w:t>
      </w:r>
      <w:r w:rsidRPr="00A61519">
        <w:rPr>
          <w:rFonts w:ascii="Arial" w:eastAsia="Times New Roman" w:hAnsi="Arial"/>
          <w:sz w:val="21"/>
          <w:szCs w:val="21"/>
        </w:rPr>
        <w:t>Izrada publikacije omogućena je sredstvima Švajcarske agencije za razvoj i saradnju u okviru projekta „Podrška unapređenju procesa socijalnog uključivanja u Republici Srbiji”.</w:t>
      </w:r>
    </w:p>
    <w:p w14:paraId="7AD60125" w14:textId="77777777" w:rsidR="00A61519" w:rsidRPr="00A61519" w:rsidRDefault="00A61519" w:rsidP="00A61519">
      <w:pPr>
        <w:spacing w:after="0" w:line="240" w:lineRule="auto"/>
        <w:rPr>
          <w:rFonts w:ascii="Arial" w:eastAsia="Times New Roman" w:hAnsi="Arial"/>
          <w:sz w:val="21"/>
          <w:szCs w:val="21"/>
        </w:rPr>
      </w:pPr>
    </w:p>
    <w:p w14:paraId="7EF6EA37" w14:textId="77777777" w:rsidR="00A61519" w:rsidRPr="00A61519" w:rsidRDefault="00A61519" w:rsidP="00A61519">
      <w:pPr>
        <w:spacing w:after="0" w:line="240" w:lineRule="auto"/>
        <w:rPr>
          <w:rFonts w:ascii="Arial" w:eastAsia="Times New Roman" w:hAnsi="Arial"/>
          <w:sz w:val="21"/>
          <w:szCs w:val="21"/>
        </w:rPr>
        <w:sectPr w:rsidR="00A61519" w:rsidRPr="00A61519" w:rsidSect="00A61519">
          <w:footerReference w:type="default" r:id="rId26"/>
          <w:pgSz w:w="11900" w:h="16840" w:code="9"/>
          <w:pgMar w:top="1440" w:right="1440" w:bottom="1008" w:left="1440" w:header="706" w:footer="706" w:gutter="0"/>
          <w:pgNumType w:start="0"/>
          <w:cols w:space="708"/>
          <w:titlePg/>
          <w:docGrid w:linePitch="360"/>
        </w:sectPr>
      </w:pPr>
      <w:r w:rsidRPr="00A61519">
        <w:rPr>
          <w:rFonts w:ascii="Arial" w:eastAsia="Times New Roman" w:hAnsi="Arial"/>
          <w:b/>
          <w:sz w:val="21"/>
          <w:szCs w:val="21"/>
        </w:rPr>
        <w:t>NAPOMENA:</w:t>
      </w:r>
      <w:r w:rsidRPr="00A61519">
        <w:rPr>
          <w:rFonts w:ascii="Arial" w:eastAsia="Times New Roman" w:hAnsi="Arial"/>
          <w:sz w:val="21"/>
          <w:szCs w:val="21"/>
        </w:rPr>
        <w:t xml:space="preserve"> Ova publikacija ne predstavlja zvaničan stav Vlade Republike Srbije. Svi pojmovi upotrebljeni u publikaciji u muškom gramatičkom rodu obuhvataju muški i ženski rod lica na koja se odnose.</w:t>
      </w:r>
      <w:r w:rsidRPr="00A61519">
        <w:rPr>
          <w:rFonts w:ascii="Arial" w:eastAsia="Times New Roman" w:hAnsi="Arial"/>
          <w:sz w:val="21"/>
          <w:szCs w:val="21"/>
        </w:rPr>
        <w:tab/>
      </w:r>
    </w:p>
    <w:p w14:paraId="788DCF8F" w14:textId="514A6A04" w:rsidR="00A75E23" w:rsidRPr="006F2D97" w:rsidRDefault="00A75E23">
      <w:pPr>
        <w:rPr>
          <w:rFonts w:ascii="Arial" w:hAnsi="Arial" w:cs="Arial"/>
          <w:sz w:val="24"/>
          <w:szCs w:val="20"/>
        </w:rPr>
      </w:pPr>
    </w:p>
    <w:bookmarkStart w:id="6" w:name="_Toc495073750" w:displacedByCustomXml="next"/>
    <w:bookmarkStart w:id="7" w:name="_Toc494964872" w:displacedByCustomXml="next"/>
    <w:bookmarkStart w:id="8" w:name="_Toc495069795" w:displacedByCustomXml="next"/>
    <w:sdt>
      <w:sdtPr>
        <w:rPr>
          <w:rFonts w:ascii="Arial" w:eastAsia="Calibri" w:hAnsi="Arial" w:cs="Arial"/>
          <w:b w:val="0"/>
          <w:bCs w:val="0"/>
          <w:color w:val="auto"/>
          <w:sz w:val="24"/>
          <w:szCs w:val="21"/>
        </w:rPr>
        <w:id w:val="-565023544"/>
        <w:docPartObj>
          <w:docPartGallery w:val="Table of Contents"/>
          <w:docPartUnique/>
        </w:docPartObj>
      </w:sdtPr>
      <w:sdtEndPr>
        <w:rPr>
          <w:noProof/>
          <w:sz w:val="20"/>
          <w:szCs w:val="20"/>
        </w:rPr>
      </w:sdtEndPr>
      <w:sdtContent>
        <w:p w14:paraId="036AFF40" w14:textId="77777777" w:rsidR="006F2D97" w:rsidRPr="00407CA0" w:rsidRDefault="006F2D97" w:rsidP="006F2D97">
          <w:pPr>
            <w:pStyle w:val="Heading1"/>
            <w:numPr>
              <w:ilvl w:val="0"/>
              <w:numId w:val="0"/>
            </w:numPr>
            <w:spacing w:before="0" w:after="240" w:line="360" w:lineRule="auto"/>
            <w:rPr>
              <w:rFonts w:ascii="Arial" w:hAnsi="Arial" w:cs="Arial"/>
              <w:sz w:val="21"/>
              <w:szCs w:val="21"/>
              <w:lang w:val="sr-Latn-RS"/>
            </w:rPr>
          </w:pPr>
          <w:r w:rsidRPr="006F2D97">
            <w:rPr>
              <w:rFonts w:ascii="Arial" w:hAnsi="Arial" w:cs="Arial"/>
              <w:sz w:val="24"/>
              <w:szCs w:val="21"/>
              <w:lang w:val="sr-Latn-RS"/>
            </w:rPr>
            <w:t>Sadržaj</w:t>
          </w:r>
          <w:bookmarkEnd w:id="8"/>
          <w:bookmarkEnd w:id="7"/>
          <w:bookmarkEnd w:id="6"/>
        </w:p>
        <w:p w14:paraId="4F2CC221" w14:textId="2ED1C6F2" w:rsidR="00407CA0" w:rsidRPr="00407CA0" w:rsidRDefault="006F2D97">
          <w:pPr>
            <w:pStyle w:val="TOC1"/>
            <w:rPr>
              <w:rFonts w:ascii="Arial" w:eastAsiaTheme="minorEastAsia" w:hAnsi="Arial" w:cs="Arial"/>
              <w:noProof/>
              <w:sz w:val="21"/>
              <w:szCs w:val="21"/>
            </w:rPr>
          </w:pPr>
          <w:r w:rsidRPr="00407CA0">
            <w:rPr>
              <w:rFonts w:ascii="Arial" w:hAnsi="Arial" w:cs="Arial"/>
              <w:sz w:val="21"/>
              <w:szCs w:val="21"/>
            </w:rPr>
            <w:fldChar w:fldCharType="begin"/>
          </w:r>
          <w:r w:rsidRPr="00407CA0">
            <w:rPr>
              <w:rFonts w:ascii="Arial" w:hAnsi="Arial" w:cs="Arial"/>
              <w:sz w:val="21"/>
              <w:szCs w:val="21"/>
            </w:rPr>
            <w:instrText xml:space="preserve"> TOC \o "1-3" \h \z \u </w:instrText>
          </w:r>
          <w:r w:rsidRPr="00407CA0">
            <w:rPr>
              <w:rFonts w:ascii="Arial" w:hAnsi="Arial" w:cs="Arial"/>
              <w:sz w:val="21"/>
              <w:szCs w:val="21"/>
            </w:rPr>
            <w:fldChar w:fldCharType="separate"/>
          </w:r>
          <w:hyperlink w:anchor="_Toc495073751" w:history="1">
            <w:r w:rsidR="00407CA0" w:rsidRPr="00407CA0">
              <w:rPr>
                <w:rStyle w:val="Hyperlink"/>
                <w:rFonts w:ascii="Arial" w:hAnsi="Arial" w:cs="Arial"/>
                <w:noProof/>
                <w:sz w:val="21"/>
                <w:szCs w:val="21"/>
                <w:lang w:val="sr-Latn-RS"/>
              </w:rPr>
              <w:t>Legenda/skraćenice:</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_Toc495073751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1</w:t>
            </w:r>
            <w:r w:rsidR="00407CA0" w:rsidRPr="00407CA0">
              <w:rPr>
                <w:rFonts w:ascii="Arial" w:hAnsi="Arial" w:cs="Arial"/>
                <w:noProof/>
                <w:webHidden/>
                <w:sz w:val="21"/>
                <w:szCs w:val="21"/>
              </w:rPr>
              <w:fldChar w:fldCharType="end"/>
            </w:r>
          </w:hyperlink>
        </w:p>
        <w:p w14:paraId="03205771" w14:textId="00FE781A" w:rsidR="00407CA0" w:rsidRPr="00407CA0" w:rsidRDefault="00BF721C">
          <w:pPr>
            <w:pStyle w:val="TOC1"/>
            <w:rPr>
              <w:rFonts w:ascii="Arial" w:eastAsiaTheme="minorEastAsia" w:hAnsi="Arial" w:cs="Arial"/>
              <w:noProof/>
              <w:sz w:val="21"/>
              <w:szCs w:val="21"/>
            </w:rPr>
          </w:pPr>
          <w:hyperlink w:anchor="_Toc495073752" w:history="1">
            <w:r w:rsidR="00407CA0" w:rsidRPr="00407CA0">
              <w:rPr>
                <w:rStyle w:val="Hyperlink"/>
                <w:rFonts w:ascii="Arial" w:hAnsi="Arial" w:cs="Arial"/>
                <w:noProof/>
                <w:sz w:val="21"/>
                <w:szCs w:val="21"/>
                <w:lang w:val="sr-Latn-RS"/>
              </w:rPr>
              <w:t>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Uvodnik</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_Toc495073752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3</w:t>
            </w:r>
            <w:r w:rsidR="00407CA0" w:rsidRPr="00407CA0">
              <w:rPr>
                <w:rFonts w:ascii="Arial" w:hAnsi="Arial" w:cs="Arial"/>
                <w:noProof/>
                <w:webHidden/>
                <w:sz w:val="21"/>
                <w:szCs w:val="21"/>
              </w:rPr>
              <w:fldChar w:fldCharType="end"/>
            </w:r>
          </w:hyperlink>
        </w:p>
        <w:p w14:paraId="0AC7294D" w14:textId="3DDD0F17" w:rsidR="00407CA0" w:rsidRPr="00407CA0" w:rsidRDefault="00BF721C">
          <w:pPr>
            <w:pStyle w:val="TOC1"/>
            <w:rPr>
              <w:rFonts w:ascii="Arial" w:eastAsiaTheme="minorEastAsia" w:hAnsi="Arial" w:cs="Arial"/>
              <w:noProof/>
              <w:sz w:val="21"/>
              <w:szCs w:val="21"/>
            </w:rPr>
          </w:pPr>
          <w:hyperlink w:anchor="_Toc495073753" w:history="1">
            <w:r w:rsidR="00407CA0" w:rsidRPr="00407CA0">
              <w:rPr>
                <w:rStyle w:val="Hyperlink"/>
                <w:rFonts w:ascii="Arial" w:hAnsi="Arial" w:cs="Arial"/>
                <w:noProof/>
                <w:sz w:val="21"/>
                <w:szCs w:val="21"/>
                <w:lang w:val="sr-Latn-RS"/>
              </w:rPr>
              <w:t>II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Predgovor</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_Toc495073753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5</w:t>
            </w:r>
            <w:r w:rsidR="00407CA0" w:rsidRPr="00407CA0">
              <w:rPr>
                <w:rFonts w:ascii="Arial" w:hAnsi="Arial" w:cs="Arial"/>
                <w:noProof/>
                <w:webHidden/>
                <w:sz w:val="21"/>
                <w:szCs w:val="21"/>
              </w:rPr>
              <w:fldChar w:fldCharType="end"/>
            </w:r>
          </w:hyperlink>
        </w:p>
        <w:p w14:paraId="158818A3" w14:textId="799D080B" w:rsidR="00407CA0" w:rsidRPr="00407CA0" w:rsidRDefault="00BF721C">
          <w:pPr>
            <w:pStyle w:val="TOC1"/>
            <w:rPr>
              <w:rFonts w:ascii="Arial" w:eastAsiaTheme="minorEastAsia" w:hAnsi="Arial" w:cs="Arial"/>
              <w:noProof/>
              <w:sz w:val="21"/>
              <w:szCs w:val="21"/>
            </w:rPr>
          </w:pPr>
          <w:hyperlink w:anchor="_Toc495073754" w:history="1">
            <w:r w:rsidR="00407CA0" w:rsidRPr="00407CA0">
              <w:rPr>
                <w:rStyle w:val="Hyperlink"/>
                <w:rFonts w:ascii="Arial" w:hAnsi="Arial" w:cs="Arial"/>
                <w:noProof/>
                <w:sz w:val="21"/>
                <w:szCs w:val="21"/>
                <w:lang w:val="sr-Latn-RS"/>
              </w:rPr>
              <w:t>III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Kontekstualne informacije</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_Toc495073754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6</w:t>
            </w:r>
            <w:r w:rsidR="00407CA0" w:rsidRPr="00407CA0">
              <w:rPr>
                <w:rFonts w:ascii="Arial" w:hAnsi="Arial" w:cs="Arial"/>
                <w:noProof/>
                <w:webHidden/>
                <w:sz w:val="21"/>
                <w:szCs w:val="21"/>
              </w:rPr>
              <w:fldChar w:fldCharType="end"/>
            </w:r>
          </w:hyperlink>
        </w:p>
        <w:p w14:paraId="2125EF63" w14:textId="2B33C3EB" w:rsidR="00407CA0" w:rsidRPr="00407CA0" w:rsidRDefault="00BF721C">
          <w:pPr>
            <w:pStyle w:val="TOC1"/>
            <w:rPr>
              <w:rFonts w:ascii="Arial" w:eastAsiaTheme="minorEastAsia" w:hAnsi="Arial" w:cs="Arial"/>
              <w:noProof/>
              <w:sz w:val="21"/>
              <w:szCs w:val="21"/>
            </w:rPr>
          </w:pPr>
          <w:hyperlink w:anchor="_Toc495073755" w:history="1">
            <w:r w:rsidR="00407CA0" w:rsidRPr="00407CA0">
              <w:rPr>
                <w:rStyle w:val="Hyperlink"/>
                <w:rFonts w:ascii="Arial" w:hAnsi="Arial" w:cs="Arial"/>
                <w:noProof/>
                <w:sz w:val="21"/>
                <w:szCs w:val="21"/>
                <w:lang w:val="sr-Latn-RS"/>
              </w:rPr>
              <w:t>IV</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Stopa rizika siromaštva ili socijalne isključenosti (AROPE) i preseci indikatora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_Toc495073755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8</w:t>
            </w:r>
            <w:r w:rsidR="00407CA0" w:rsidRPr="00407CA0">
              <w:rPr>
                <w:rFonts w:ascii="Arial" w:hAnsi="Arial" w:cs="Arial"/>
                <w:noProof/>
                <w:webHidden/>
                <w:sz w:val="21"/>
                <w:szCs w:val="21"/>
              </w:rPr>
              <w:fldChar w:fldCharType="end"/>
            </w:r>
          </w:hyperlink>
        </w:p>
        <w:p w14:paraId="475D6CD0" w14:textId="1389DEC4" w:rsidR="00407CA0" w:rsidRPr="00407CA0" w:rsidRDefault="00BF721C">
          <w:pPr>
            <w:pStyle w:val="TOC1"/>
            <w:rPr>
              <w:rFonts w:ascii="Arial" w:eastAsiaTheme="minorEastAsia" w:hAnsi="Arial" w:cs="Arial"/>
              <w:noProof/>
              <w:sz w:val="21"/>
              <w:szCs w:val="21"/>
            </w:rPr>
          </w:pPr>
          <w:hyperlink w:anchor="_Toc495073756" w:history="1">
            <w:r w:rsidR="00407CA0" w:rsidRPr="00407CA0">
              <w:rPr>
                <w:rStyle w:val="Hyperlink"/>
                <w:rFonts w:ascii="Arial" w:hAnsi="Arial" w:cs="Arial"/>
                <w:noProof/>
                <w:sz w:val="21"/>
                <w:szCs w:val="21"/>
                <w:lang w:val="sr-Latn-RS"/>
              </w:rPr>
              <w:t>V</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Socijalna zaštita i socijalna sigurnost</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_Toc495073756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11</w:t>
            </w:r>
            <w:r w:rsidR="00407CA0" w:rsidRPr="00407CA0">
              <w:rPr>
                <w:rFonts w:ascii="Arial" w:hAnsi="Arial" w:cs="Arial"/>
                <w:noProof/>
                <w:webHidden/>
                <w:sz w:val="21"/>
                <w:szCs w:val="21"/>
              </w:rPr>
              <w:fldChar w:fldCharType="end"/>
            </w:r>
          </w:hyperlink>
        </w:p>
        <w:p w14:paraId="66244077" w14:textId="4F7F653F" w:rsidR="00407CA0" w:rsidRPr="00407CA0" w:rsidRDefault="00BF721C">
          <w:pPr>
            <w:pStyle w:val="TOC1"/>
            <w:rPr>
              <w:rFonts w:ascii="Arial" w:eastAsiaTheme="minorEastAsia" w:hAnsi="Arial" w:cs="Arial"/>
              <w:noProof/>
              <w:sz w:val="21"/>
              <w:szCs w:val="21"/>
            </w:rPr>
          </w:pPr>
          <w:hyperlink w:anchor="_Toc495073757" w:history="1">
            <w:r w:rsidR="005646F5">
              <w:rPr>
                <w:rStyle w:val="Hyperlink"/>
                <w:rFonts w:ascii="Arial" w:hAnsi="Arial" w:cs="Arial"/>
                <w:noProof/>
                <w:sz w:val="21"/>
                <w:szCs w:val="21"/>
                <w:lang w:val="sr-Latn-RS"/>
              </w:rPr>
              <w:t>VI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Siromaštvo, nejednakost i materijalna deprivacija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_Toc495073757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16</w:t>
            </w:r>
            <w:r w:rsidR="00407CA0" w:rsidRPr="00407CA0">
              <w:rPr>
                <w:rFonts w:ascii="Arial" w:hAnsi="Arial" w:cs="Arial"/>
                <w:noProof/>
                <w:webHidden/>
                <w:sz w:val="21"/>
                <w:szCs w:val="21"/>
              </w:rPr>
              <w:fldChar w:fldCharType="end"/>
            </w:r>
          </w:hyperlink>
        </w:p>
        <w:p w14:paraId="17C9EFBF" w14:textId="159B3752" w:rsidR="00407CA0" w:rsidRPr="00407CA0" w:rsidRDefault="00BF721C">
          <w:pPr>
            <w:pStyle w:val="TOC1"/>
            <w:rPr>
              <w:rFonts w:ascii="Arial" w:eastAsiaTheme="minorEastAsia" w:hAnsi="Arial" w:cs="Arial"/>
              <w:noProof/>
              <w:sz w:val="21"/>
              <w:szCs w:val="21"/>
            </w:rPr>
          </w:pPr>
          <w:hyperlink w:anchor="_Toc495073758" w:history="1">
            <w:r w:rsidR="005646F5">
              <w:rPr>
                <w:rStyle w:val="Hyperlink"/>
                <w:rFonts w:ascii="Arial" w:hAnsi="Arial" w:cs="Arial"/>
                <w:noProof/>
                <w:sz w:val="21"/>
                <w:szCs w:val="21"/>
                <w:lang w:val="sr-Latn-RS"/>
              </w:rPr>
              <w:t>VII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Zaposlenost i tržište rada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_Toc495073758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27</w:t>
            </w:r>
            <w:r w:rsidR="00407CA0" w:rsidRPr="00407CA0">
              <w:rPr>
                <w:rFonts w:ascii="Arial" w:hAnsi="Arial" w:cs="Arial"/>
                <w:noProof/>
                <w:webHidden/>
                <w:sz w:val="21"/>
                <w:szCs w:val="21"/>
              </w:rPr>
              <w:fldChar w:fldCharType="end"/>
            </w:r>
          </w:hyperlink>
        </w:p>
        <w:p w14:paraId="38FF360C" w14:textId="1A80ECE0" w:rsidR="00407CA0" w:rsidRPr="00407CA0" w:rsidRDefault="00BF721C">
          <w:pPr>
            <w:pStyle w:val="TOC1"/>
            <w:rPr>
              <w:rFonts w:ascii="Arial" w:eastAsiaTheme="minorEastAsia" w:hAnsi="Arial" w:cs="Arial"/>
              <w:noProof/>
              <w:sz w:val="21"/>
              <w:szCs w:val="21"/>
            </w:rPr>
          </w:pPr>
          <w:hyperlink w:anchor="_Toc495073759" w:history="1">
            <w:r w:rsidR="005646F5">
              <w:rPr>
                <w:rStyle w:val="Hyperlink"/>
                <w:rFonts w:ascii="Arial" w:hAnsi="Arial" w:cs="Arial"/>
                <w:noProof/>
                <w:sz w:val="21"/>
                <w:szCs w:val="21"/>
                <w:lang w:val="sr-Latn-RS"/>
              </w:rPr>
              <w:t>VIII</w:t>
            </w:r>
            <w:bookmarkStart w:id="9" w:name="_GoBack"/>
            <w:bookmarkEnd w:id="9"/>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Obrazovanje</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_Toc495073759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36</w:t>
            </w:r>
            <w:r w:rsidR="00407CA0" w:rsidRPr="00407CA0">
              <w:rPr>
                <w:rFonts w:ascii="Arial" w:hAnsi="Arial" w:cs="Arial"/>
                <w:noProof/>
                <w:webHidden/>
                <w:sz w:val="21"/>
                <w:szCs w:val="21"/>
              </w:rPr>
              <w:fldChar w:fldCharType="end"/>
            </w:r>
          </w:hyperlink>
        </w:p>
        <w:p w14:paraId="31C94506" w14:textId="704EB415" w:rsidR="00407CA0" w:rsidRPr="00407CA0" w:rsidRDefault="005646F5">
          <w:pPr>
            <w:pStyle w:val="TOC1"/>
            <w:rPr>
              <w:rFonts w:ascii="Arial" w:eastAsiaTheme="minorEastAsia" w:hAnsi="Arial" w:cs="Arial"/>
              <w:noProof/>
              <w:sz w:val="21"/>
              <w:szCs w:val="21"/>
            </w:rPr>
          </w:pPr>
          <w:r>
            <w:rPr>
              <w:noProof/>
            </w:rPr>
            <w:t>I</w:t>
          </w:r>
          <w:hyperlink w:anchor="_Toc495073760" w:history="1">
            <w:r w:rsidR="00407CA0" w:rsidRPr="00407CA0">
              <w:rPr>
                <w:rStyle w:val="Hyperlink"/>
                <w:rFonts w:ascii="Arial" w:hAnsi="Arial" w:cs="Arial"/>
                <w:noProof/>
                <w:sz w:val="21"/>
                <w:szCs w:val="21"/>
                <w:lang w:val="sr-Latn-RS"/>
              </w:rPr>
              <w:t>X</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Zdravlje</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_Toc495073760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Pr>
                <w:rFonts w:ascii="Arial" w:hAnsi="Arial" w:cs="Arial"/>
                <w:noProof/>
                <w:webHidden/>
                <w:sz w:val="21"/>
                <w:szCs w:val="21"/>
              </w:rPr>
              <w:t>50</w:t>
            </w:r>
            <w:r w:rsidR="00407CA0" w:rsidRPr="00407CA0">
              <w:rPr>
                <w:rFonts w:ascii="Arial" w:hAnsi="Arial" w:cs="Arial"/>
                <w:noProof/>
                <w:webHidden/>
                <w:sz w:val="21"/>
                <w:szCs w:val="21"/>
              </w:rPr>
              <w:fldChar w:fldCharType="end"/>
            </w:r>
          </w:hyperlink>
        </w:p>
        <w:p w14:paraId="1169C8C8" w14:textId="68D5F1F5" w:rsidR="00407CA0" w:rsidRPr="00407CA0" w:rsidRDefault="00BF721C">
          <w:pPr>
            <w:pStyle w:val="TOC1"/>
            <w:rPr>
              <w:rFonts w:ascii="Arial" w:eastAsiaTheme="minorEastAsia" w:hAnsi="Arial" w:cs="Arial"/>
              <w:noProof/>
              <w:sz w:val="21"/>
              <w:szCs w:val="21"/>
            </w:rPr>
          </w:pPr>
          <w:hyperlink w:anchor="_Toc495073761" w:history="1">
            <w:r w:rsidR="005646F5">
              <w:rPr>
                <w:rStyle w:val="Hyperlink"/>
                <w:rFonts w:ascii="Arial" w:hAnsi="Arial" w:cs="Arial"/>
                <w:noProof/>
                <w:sz w:val="21"/>
                <w:szCs w:val="21"/>
                <w:lang w:val="sr-Latn-RS"/>
              </w:rPr>
              <w:t>X</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Dugotrajna nega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_Toc495073761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59</w:t>
            </w:r>
            <w:r w:rsidR="00407CA0" w:rsidRPr="00407CA0">
              <w:rPr>
                <w:rFonts w:ascii="Arial" w:hAnsi="Arial" w:cs="Arial"/>
                <w:noProof/>
                <w:webHidden/>
                <w:sz w:val="21"/>
                <w:szCs w:val="21"/>
              </w:rPr>
              <w:fldChar w:fldCharType="end"/>
            </w:r>
          </w:hyperlink>
        </w:p>
        <w:p w14:paraId="22484CB7" w14:textId="6A9DCBD1" w:rsidR="00407CA0" w:rsidRPr="00407CA0" w:rsidRDefault="00BF721C">
          <w:pPr>
            <w:pStyle w:val="TOC1"/>
            <w:rPr>
              <w:rFonts w:ascii="Arial" w:eastAsiaTheme="minorEastAsia" w:hAnsi="Arial" w:cs="Arial"/>
              <w:noProof/>
              <w:sz w:val="21"/>
              <w:szCs w:val="21"/>
            </w:rPr>
          </w:pPr>
          <w:hyperlink w:anchor="_Toc495073762" w:history="1">
            <w:r w:rsidR="005646F5">
              <w:rPr>
                <w:rStyle w:val="Hyperlink"/>
                <w:rFonts w:ascii="Arial" w:hAnsi="Arial" w:cs="Arial"/>
                <w:noProof/>
                <w:sz w:val="21"/>
                <w:szCs w:val="21"/>
                <w:lang w:val="sr-Latn-RS"/>
              </w:rPr>
              <w:t>XI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Penzijski indikatori</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_Toc495073762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68</w:t>
            </w:r>
            <w:r w:rsidR="00407CA0" w:rsidRPr="00407CA0">
              <w:rPr>
                <w:rFonts w:ascii="Arial" w:hAnsi="Arial" w:cs="Arial"/>
                <w:noProof/>
                <w:webHidden/>
                <w:sz w:val="21"/>
                <w:szCs w:val="21"/>
              </w:rPr>
              <w:fldChar w:fldCharType="end"/>
            </w:r>
          </w:hyperlink>
        </w:p>
        <w:p w14:paraId="4AB3DAD4" w14:textId="37ADB593" w:rsidR="00407CA0" w:rsidRPr="00407CA0" w:rsidRDefault="00BF721C">
          <w:pPr>
            <w:pStyle w:val="TOC1"/>
            <w:rPr>
              <w:rFonts w:ascii="Arial" w:eastAsiaTheme="minorEastAsia" w:hAnsi="Arial" w:cs="Arial"/>
              <w:noProof/>
              <w:sz w:val="21"/>
              <w:szCs w:val="21"/>
            </w:rPr>
          </w:pPr>
          <w:hyperlink w:anchor="_Toc495073763" w:history="1">
            <w:r w:rsidR="005646F5">
              <w:rPr>
                <w:rStyle w:val="Hyperlink"/>
                <w:rFonts w:ascii="Arial" w:hAnsi="Arial" w:cs="Arial"/>
                <w:noProof/>
                <w:sz w:val="21"/>
                <w:szCs w:val="21"/>
                <w:lang w:val="sr-Latn-RS"/>
              </w:rPr>
              <w:t>XII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Socijalna i dečija zaštita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_Toc495073763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75</w:t>
            </w:r>
            <w:r w:rsidR="00407CA0" w:rsidRPr="00407CA0">
              <w:rPr>
                <w:rFonts w:ascii="Arial" w:hAnsi="Arial" w:cs="Arial"/>
                <w:noProof/>
                <w:webHidden/>
                <w:sz w:val="21"/>
                <w:szCs w:val="21"/>
              </w:rPr>
              <w:fldChar w:fldCharType="end"/>
            </w:r>
          </w:hyperlink>
        </w:p>
        <w:p w14:paraId="70DEC264" w14:textId="77777777" w:rsidR="00407CA0" w:rsidRPr="00407CA0" w:rsidRDefault="00BF721C">
          <w:pPr>
            <w:pStyle w:val="TOC2"/>
            <w:tabs>
              <w:tab w:val="right" w:leader="dot" w:pos="9350"/>
            </w:tabs>
            <w:rPr>
              <w:rFonts w:ascii="Arial" w:eastAsiaTheme="minorEastAsia" w:hAnsi="Arial" w:cs="Arial"/>
              <w:noProof/>
              <w:sz w:val="21"/>
              <w:szCs w:val="21"/>
            </w:rPr>
          </w:pPr>
          <w:hyperlink w:anchor="_Toc495073764" w:history="1">
            <w:r w:rsidR="00407CA0" w:rsidRPr="00407CA0">
              <w:rPr>
                <w:rStyle w:val="Hyperlink"/>
                <w:rFonts w:ascii="Arial" w:hAnsi="Arial" w:cs="Arial"/>
                <w:noProof/>
                <w:sz w:val="21"/>
                <w:szCs w:val="21"/>
                <w:lang w:val="sr-Latn-RS"/>
              </w:rPr>
              <w:t>Novčana davanja i naknade</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_Toc495073764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75</w:t>
            </w:r>
            <w:r w:rsidR="00407CA0" w:rsidRPr="00407CA0">
              <w:rPr>
                <w:rFonts w:ascii="Arial" w:hAnsi="Arial" w:cs="Arial"/>
                <w:noProof/>
                <w:webHidden/>
                <w:sz w:val="21"/>
                <w:szCs w:val="21"/>
              </w:rPr>
              <w:fldChar w:fldCharType="end"/>
            </w:r>
          </w:hyperlink>
        </w:p>
        <w:p w14:paraId="2CD46C31" w14:textId="77777777" w:rsidR="00407CA0" w:rsidRPr="00407CA0" w:rsidRDefault="00BF721C">
          <w:pPr>
            <w:pStyle w:val="TOC2"/>
            <w:tabs>
              <w:tab w:val="right" w:leader="dot" w:pos="9350"/>
            </w:tabs>
            <w:rPr>
              <w:rFonts w:ascii="Arial" w:eastAsiaTheme="minorEastAsia" w:hAnsi="Arial" w:cs="Arial"/>
              <w:noProof/>
              <w:sz w:val="21"/>
              <w:szCs w:val="21"/>
            </w:rPr>
          </w:pPr>
          <w:hyperlink w:anchor="_Toc495073765" w:history="1">
            <w:r w:rsidR="00407CA0" w:rsidRPr="00407CA0">
              <w:rPr>
                <w:rStyle w:val="Hyperlink"/>
                <w:rFonts w:ascii="Arial" w:hAnsi="Arial" w:cs="Arial"/>
                <w:noProof/>
                <w:sz w:val="21"/>
                <w:szCs w:val="21"/>
                <w:lang w:val="sr-Latn-RS"/>
              </w:rPr>
              <w:t>Usluge socijalne zaštite</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_Toc495073765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77</w:t>
            </w:r>
            <w:r w:rsidR="00407CA0" w:rsidRPr="00407CA0">
              <w:rPr>
                <w:rFonts w:ascii="Arial" w:hAnsi="Arial" w:cs="Arial"/>
                <w:noProof/>
                <w:webHidden/>
                <w:sz w:val="21"/>
                <w:szCs w:val="21"/>
              </w:rPr>
              <w:fldChar w:fldCharType="end"/>
            </w:r>
          </w:hyperlink>
        </w:p>
        <w:p w14:paraId="6C4762FF" w14:textId="2593718B" w:rsidR="00407CA0" w:rsidRPr="00407CA0" w:rsidRDefault="00BF721C">
          <w:pPr>
            <w:pStyle w:val="TOC1"/>
            <w:rPr>
              <w:rFonts w:ascii="Arial" w:eastAsiaTheme="minorEastAsia" w:hAnsi="Arial" w:cs="Arial"/>
              <w:noProof/>
              <w:sz w:val="21"/>
              <w:szCs w:val="21"/>
            </w:rPr>
          </w:pPr>
          <w:hyperlink w:anchor="_Toc495073766" w:history="1">
            <w:r w:rsidR="005646F5">
              <w:rPr>
                <w:rStyle w:val="Hyperlink"/>
                <w:rFonts w:ascii="Arial" w:hAnsi="Arial" w:cs="Arial"/>
                <w:noProof/>
                <w:sz w:val="21"/>
                <w:szCs w:val="21"/>
                <w:lang w:val="sr-Latn-RS"/>
              </w:rPr>
              <w:t>XIII</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Indikatori kvaliteta života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_Toc495073766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93</w:t>
            </w:r>
            <w:r w:rsidR="00407CA0" w:rsidRPr="00407CA0">
              <w:rPr>
                <w:rFonts w:ascii="Arial" w:hAnsi="Arial" w:cs="Arial"/>
                <w:noProof/>
                <w:webHidden/>
                <w:sz w:val="21"/>
                <w:szCs w:val="21"/>
              </w:rPr>
              <w:fldChar w:fldCharType="end"/>
            </w:r>
          </w:hyperlink>
        </w:p>
        <w:p w14:paraId="09ADD09E" w14:textId="2477999F" w:rsidR="00407CA0" w:rsidRPr="00407CA0" w:rsidRDefault="00BF721C">
          <w:pPr>
            <w:pStyle w:val="TOC1"/>
            <w:rPr>
              <w:rFonts w:ascii="Arial" w:eastAsiaTheme="minorEastAsia" w:hAnsi="Arial" w:cs="Arial"/>
              <w:noProof/>
              <w:sz w:val="21"/>
              <w:szCs w:val="21"/>
            </w:rPr>
          </w:pPr>
          <w:hyperlink w:anchor="_Toc495073767" w:history="1">
            <w:r w:rsidR="00407CA0" w:rsidRPr="00407CA0">
              <w:rPr>
                <w:rStyle w:val="Hyperlink"/>
                <w:rFonts w:ascii="Arial" w:hAnsi="Arial" w:cs="Arial"/>
                <w:noProof/>
                <w:sz w:val="21"/>
                <w:szCs w:val="21"/>
                <w:lang w:val="sr-Latn-RS"/>
              </w:rPr>
              <w:t>X</w:t>
            </w:r>
            <w:r w:rsidR="005646F5">
              <w:rPr>
                <w:rStyle w:val="Hyperlink"/>
                <w:rFonts w:ascii="Arial" w:hAnsi="Arial" w:cs="Arial"/>
                <w:noProof/>
                <w:sz w:val="21"/>
                <w:szCs w:val="21"/>
                <w:lang w:val="sr-Latn-RS"/>
              </w:rPr>
              <w:t>I</w:t>
            </w:r>
            <w:r w:rsidR="00407CA0" w:rsidRPr="00407CA0">
              <w:rPr>
                <w:rStyle w:val="Hyperlink"/>
                <w:rFonts w:ascii="Arial" w:hAnsi="Arial" w:cs="Arial"/>
                <w:noProof/>
                <w:sz w:val="21"/>
                <w:szCs w:val="21"/>
                <w:lang w:val="sr-Latn-RS"/>
              </w:rPr>
              <w:t>V</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Tematski portfolio – Investiranje u decu</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_Toc495073767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99</w:t>
            </w:r>
            <w:r w:rsidR="00407CA0" w:rsidRPr="00407CA0">
              <w:rPr>
                <w:rFonts w:ascii="Arial" w:hAnsi="Arial" w:cs="Arial"/>
                <w:noProof/>
                <w:webHidden/>
                <w:sz w:val="21"/>
                <w:szCs w:val="21"/>
              </w:rPr>
              <w:fldChar w:fldCharType="end"/>
            </w:r>
          </w:hyperlink>
        </w:p>
        <w:p w14:paraId="6C28FA2A" w14:textId="7888FE99" w:rsidR="00407CA0" w:rsidRPr="00407CA0" w:rsidRDefault="00BF721C">
          <w:pPr>
            <w:pStyle w:val="TOC1"/>
            <w:rPr>
              <w:rFonts w:ascii="Arial" w:eastAsiaTheme="minorEastAsia" w:hAnsi="Arial" w:cs="Arial"/>
              <w:noProof/>
              <w:sz w:val="21"/>
              <w:szCs w:val="21"/>
            </w:rPr>
          </w:pPr>
          <w:hyperlink w:anchor="_Toc495073768" w:history="1">
            <w:r w:rsidR="005646F5">
              <w:rPr>
                <w:rStyle w:val="Hyperlink"/>
                <w:rFonts w:ascii="Arial" w:hAnsi="Arial" w:cs="Arial"/>
                <w:noProof/>
                <w:sz w:val="21"/>
                <w:szCs w:val="21"/>
                <w:lang w:val="sr-Latn-RS"/>
              </w:rPr>
              <w:t>XV</w:t>
            </w:r>
            <w:r w:rsidR="00407CA0" w:rsidRPr="00407CA0">
              <w:rPr>
                <w:rFonts w:ascii="Arial" w:eastAsiaTheme="minorEastAsia" w:hAnsi="Arial" w:cs="Arial"/>
                <w:noProof/>
                <w:sz w:val="21"/>
                <w:szCs w:val="21"/>
              </w:rPr>
              <w:tab/>
            </w:r>
            <w:r w:rsidR="00407CA0" w:rsidRPr="00407CA0">
              <w:rPr>
                <w:rStyle w:val="Hyperlink"/>
                <w:rFonts w:ascii="Arial" w:hAnsi="Arial" w:cs="Arial"/>
                <w:noProof/>
                <w:sz w:val="21"/>
                <w:szCs w:val="21"/>
                <w:lang w:val="sr-Latn-RS"/>
              </w:rPr>
              <w:t>Pregled najvažnijih korišćenih publikacija i oznaka skraćenica</w:t>
            </w:r>
            <w:r w:rsidR="00407CA0" w:rsidRPr="00407CA0">
              <w:rPr>
                <w:rFonts w:ascii="Arial" w:hAnsi="Arial" w:cs="Arial"/>
                <w:noProof/>
                <w:webHidden/>
                <w:sz w:val="21"/>
                <w:szCs w:val="21"/>
              </w:rPr>
              <w:tab/>
            </w:r>
            <w:r w:rsidR="00407CA0" w:rsidRPr="00407CA0">
              <w:rPr>
                <w:rFonts w:ascii="Arial" w:hAnsi="Arial" w:cs="Arial"/>
                <w:noProof/>
                <w:webHidden/>
                <w:sz w:val="21"/>
                <w:szCs w:val="21"/>
              </w:rPr>
              <w:fldChar w:fldCharType="begin"/>
            </w:r>
            <w:r w:rsidR="00407CA0" w:rsidRPr="00407CA0">
              <w:rPr>
                <w:rFonts w:ascii="Arial" w:hAnsi="Arial" w:cs="Arial"/>
                <w:noProof/>
                <w:webHidden/>
                <w:sz w:val="21"/>
                <w:szCs w:val="21"/>
              </w:rPr>
              <w:instrText xml:space="preserve"> PAGEREF _Toc495073768 \h </w:instrText>
            </w:r>
            <w:r w:rsidR="00407CA0" w:rsidRPr="00407CA0">
              <w:rPr>
                <w:rFonts w:ascii="Arial" w:hAnsi="Arial" w:cs="Arial"/>
                <w:noProof/>
                <w:webHidden/>
                <w:sz w:val="21"/>
                <w:szCs w:val="21"/>
              </w:rPr>
            </w:r>
            <w:r w:rsidR="00407CA0" w:rsidRPr="00407CA0">
              <w:rPr>
                <w:rFonts w:ascii="Arial" w:hAnsi="Arial" w:cs="Arial"/>
                <w:noProof/>
                <w:webHidden/>
                <w:sz w:val="21"/>
                <w:szCs w:val="21"/>
              </w:rPr>
              <w:fldChar w:fldCharType="separate"/>
            </w:r>
            <w:r w:rsidR="005646F5">
              <w:rPr>
                <w:rFonts w:ascii="Arial" w:hAnsi="Arial" w:cs="Arial"/>
                <w:noProof/>
                <w:webHidden/>
                <w:sz w:val="21"/>
                <w:szCs w:val="21"/>
              </w:rPr>
              <w:t>109</w:t>
            </w:r>
            <w:r w:rsidR="00407CA0" w:rsidRPr="00407CA0">
              <w:rPr>
                <w:rFonts w:ascii="Arial" w:hAnsi="Arial" w:cs="Arial"/>
                <w:noProof/>
                <w:webHidden/>
                <w:sz w:val="21"/>
                <w:szCs w:val="21"/>
              </w:rPr>
              <w:fldChar w:fldCharType="end"/>
            </w:r>
          </w:hyperlink>
        </w:p>
        <w:p w14:paraId="6952461F" w14:textId="77777777" w:rsidR="006F2D97" w:rsidRDefault="006F2D97" w:rsidP="006F2D97">
          <w:pPr>
            <w:rPr>
              <w:rFonts w:ascii="Arial" w:hAnsi="Arial" w:cs="Arial"/>
              <w:noProof/>
              <w:sz w:val="20"/>
              <w:szCs w:val="20"/>
            </w:rPr>
          </w:pPr>
          <w:r w:rsidRPr="00407CA0">
            <w:rPr>
              <w:rFonts w:ascii="Arial" w:hAnsi="Arial" w:cs="Arial"/>
              <w:b/>
              <w:bCs/>
              <w:noProof/>
              <w:sz w:val="21"/>
              <w:szCs w:val="21"/>
            </w:rPr>
            <w:fldChar w:fldCharType="end"/>
          </w:r>
        </w:p>
      </w:sdtContent>
    </w:sdt>
    <w:p w14:paraId="2ED1E9E8" w14:textId="77777777" w:rsidR="006F2D97" w:rsidRPr="005834D9" w:rsidRDefault="006F2D97">
      <w:pPr>
        <w:rPr>
          <w:rFonts w:ascii="Arial" w:hAnsi="Arial" w:cs="Arial"/>
          <w:sz w:val="20"/>
          <w:szCs w:val="20"/>
        </w:rPr>
      </w:pPr>
    </w:p>
    <w:p w14:paraId="7360A7E4" w14:textId="77777777" w:rsidR="00A75E23" w:rsidRPr="00EC31EC" w:rsidRDefault="00A75E23">
      <w:pPr>
        <w:spacing w:after="0" w:line="240" w:lineRule="auto"/>
        <w:rPr>
          <w:rFonts w:ascii="Arial" w:hAnsi="Arial" w:cs="Arial"/>
          <w:color w:val="5B9BD5"/>
          <w:sz w:val="24"/>
          <w:szCs w:val="24"/>
          <w:lang w:val="sr-Latn-RS"/>
        </w:rPr>
      </w:pPr>
      <w:r w:rsidRPr="00EC31EC">
        <w:rPr>
          <w:rFonts w:ascii="Arial" w:hAnsi="Arial" w:cs="Arial"/>
          <w:color w:val="5B9BD5"/>
          <w:sz w:val="24"/>
          <w:szCs w:val="24"/>
          <w:lang w:val="sr-Latn-RS"/>
        </w:rPr>
        <w:br w:type="page"/>
      </w:r>
    </w:p>
    <w:p w14:paraId="5E15DB46" w14:textId="77777777" w:rsidR="008F2495" w:rsidRPr="00B810A7" w:rsidRDefault="008F2495" w:rsidP="00B810A7">
      <w:pPr>
        <w:pStyle w:val="Heading1"/>
        <w:numPr>
          <w:ilvl w:val="0"/>
          <w:numId w:val="0"/>
        </w:numPr>
        <w:spacing w:before="0" w:after="240" w:line="360" w:lineRule="auto"/>
        <w:rPr>
          <w:rFonts w:ascii="Arial" w:hAnsi="Arial" w:cs="Arial"/>
          <w:sz w:val="24"/>
          <w:szCs w:val="24"/>
          <w:lang w:val="sr-Latn-RS"/>
        </w:rPr>
      </w:pPr>
      <w:bookmarkStart w:id="10" w:name="_Toc495073751"/>
      <w:r w:rsidRPr="00B810A7">
        <w:rPr>
          <w:rFonts w:ascii="Arial" w:hAnsi="Arial" w:cs="Arial"/>
          <w:sz w:val="24"/>
          <w:szCs w:val="24"/>
          <w:lang w:val="sr-Latn-RS"/>
        </w:rPr>
        <w:lastRenderedPageBreak/>
        <w:t>Legenda/skraćenice:</w:t>
      </w:r>
      <w:bookmarkEnd w:id="10"/>
    </w:p>
    <w:p w14:paraId="5339555F"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APR – Agencija za privredne registre</w:t>
      </w:r>
    </w:p>
    <w:p w14:paraId="598D01D7"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AROPE – U riziku od siromaštva ili socijalne isključenosti (At risk of poverty or social exclusion)</w:t>
      </w:r>
    </w:p>
    <w:p w14:paraId="118C7744"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EQLS – Evropska anketa o kvalitetu života (European Quality of Life Surveys)</w:t>
      </w:r>
    </w:p>
    <w:p w14:paraId="54C81D3B"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 xml:space="preserve">ESS – Evropska socijalna anketa (European Social Surveys) </w:t>
      </w:r>
    </w:p>
    <w:p w14:paraId="1C163CBF"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IAEG-GS – Inter-Agency and Expert Group on Gender Statistics</w:t>
      </w:r>
    </w:p>
    <w:p w14:paraId="1C253CD6"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ICVS – Međunarodna anketa o žrtvama zločina (International Crime Victims Survey)</w:t>
      </w:r>
    </w:p>
    <w:p w14:paraId="5B9BA23A"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ILGA – International Lesbian, Gay, Bisexual, Trans and Intersex Association</w:t>
      </w:r>
    </w:p>
    <w:p w14:paraId="7CAB65A8"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ISCED – Međunarodna standardna klasifikacija obrazovanja (International Standard Classification of Education)</w:t>
      </w:r>
    </w:p>
    <w:p w14:paraId="5667CF06"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 xml:space="preserve">LFS – Anketa o radnoj snazi (Labour Force Survey) </w:t>
      </w:r>
    </w:p>
    <w:p w14:paraId="677DEFB8"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LGBT – Lesbian, Gay, Bisexual and Transgender</w:t>
      </w:r>
    </w:p>
    <w:p w14:paraId="65625E2D"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MICS – Istraživanja višestrukih indikatora (Multiple Indicator Cluster Survey)</w:t>
      </w:r>
    </w:p>
    <w:p w14:paraId="09C3D99D"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MRZBSP – Ministarstvo za rad, zapošljavanje, boračka i socijalna pitanja</w:t>
      </w:r>
    </w:p>
    <w:p w14:paraId="398019C7"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MUP – Ministarstvo unutrašnjih poslova</w:t>
      </w:r>
    </w:p>
    <w:p w14:paraId="0269B48C"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OECD – Organizacija za ekonomsku saradnju i razvoj (Organisation for Economic Co-operation and Development)</w:t>
      </w:r>
    </w:p>
    <w:p w14:paraId="2C401CC0" w14:textId="77777777" w:rsidR="008F2495" w:rsidRPr="00EC31EC" w:rsidRDefault="008F2495" w:rsidP="006F2D97">
      <w:pPr>
        <w:spacing w:after="120" w:line="240" w:lineRule="auto"/>
        <w:rPr>
          <w:rFonts w:ascii="Arial" w:hAnsi="Arial" w:cs="Arial"/>
          <w:sz w:val="21"/>
          <w:szCs w:val="21"/>
        </w:rPr>
      </w:pPr>
      <w:r w:rsidRPr="00EC31EC">
        <w:rPr>
          <w:rFonts w:ascii="Arial" w:hAnsi="Arial" w:cs="Arial"/>
          <w:sz w:val="21"/>
          <w:szCs w:val="21"/>
        </w:rPr>
        <w:t xml:space="preserve">PPS – paritet kupovne snage (purchasing power parity) </w:t>
      </w:r>
    </w:p>
    <w:p w14:paraId="329BCCF1"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RSD – srpski dinar</w:t>
      </w:r>
    </w:p>
    <w:p w14:paraId="1E120634"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RZS – Republički zavod za statistiku</w:t>
      </w:r>
    </w:p>
    <w:p w14:paraId="3484CBC3"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RZSZ – Republički zavod za socijalnu zaštitu</w:t>
      </w:r>
    </w:p>
    <w:p w14:paraId="6589CDA1" w14:textId="38B79335"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SDG – C</w:t>
      </w:r>
      <w:r w:rsidR="005834D9">
        <w:rPr>
          <w:rFonts w:ascii="Arial" w:hAnsi="Arial" w:cs="Arial"/>
          <w:sz w:val="21"/>
          <w:szCs w:val="21"/>
          <w:lang w:val="sr-Latn-RS"/>
        </w:rPr>
        <w:t>ilj</w:t>
      </w:r>
      <w:r w:rsidRPr="00EC31EC">
        <w:rPr>
          <w:rFonts w:ascii="Arial" w:hAnsi="Arial" w:cs="Arial"/>
          <w:sz w:val="21"/>
          <w:szCs w:val="21"/>
          <w:lang w:val="sr-Latn-RS"/>
        </w:rPr>
        <w:t xml:space="preserve"> održivog razvoja (Sustainable Development Goals)</w:t>
      </w:r>
    </w:p>
    <w:p w14:paraId="72A298DD"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SE – Savet Evrope</w:t>
      </w:r>
    </w:p>
    <w:p w14:paraId="62CF4E65"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 xml:space="preserve">SES – Anketa o strukturi primanja (Structure of Earnings Survey) </w:t>
      </w:r>
    </w:p>
    <w:p w14:paraId="45FF5920"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SILC – Anketa o prihodima i uslovima života (Survey on Income and Living Conditions)</w:t>
      </w:r>
    </w:p>
    <w:p w14:paraId="700AF1B2"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SIPRU – Tim za socijalno uključivanje i smanjenje siromaštva (Social Inclusion and Poverty Reduction Unit)</w:t>
      </w:r>
    </w:p>
    <w:p w14:paraId="6EE72808"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UN – Ujedinjene nacije (United Nations)</w:t>
      </w:r>
    </w:p>
    <w:p w14:paraId="34F7AA2D"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UNODC – Kancelarija Ujedinjenih nacija za drogu i kriminal (United Nations Office on Drugs and Crime)</w:t>
      </w:r>
    </w:p>
    <w:p w14:paraId="1C485026"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UNSCR 1325 – žene, mir i bezbednost (United Nations Security Council Resolution 1325 (2000) on Women, Peace and Security)</w:t>
      </w:r>
    </w:p>
    <w:p w14:paraId="1D378671"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WVS – Word Value Survey</w:t>
      </w:r>
    </w:p>
    <w:p w14:paraId="762D5F36" w14:textId="77777777" w:rsidR="008F2495" w:rsidRDefault="008F2495" w:rsidP="008F2495">
      <w:pPr>
        <w:spacing w:after="240"/>
        <w:rPr>
          <w:rFonts w:ascii="Arial" w:hAnsi="Arial" w:cs="Arial"/>
          <w:sz w:val="21"/>
          <w:szCs w:val="21"/>
          <w:lang w:val="sr-Latn-RS"/>
        </w:rPr>
      </w:pPr>
    </w:p>
    <w:p w14:paraId="7537A242" w14:textId="77777777" w:rsidR="006F2D97" w:rsidRDefault="006F2D97" w:rsidP="008F2495">
      <w:pPr>
        <w:spacing w:after="240"/>
        <w:rPr>
          <w:rFonts w:ascii="Arial" w:hAnsi="Arial" w:cs="Arial"/>
          <w:sz w:val="21"/>
          <w:szCs w:val="21"/>
          <w:lang w:val="sr-Latn-RS"/>
        </w:rPr>
      </w:pPr>
    </w:p>
    <w:p w14:paraId="79CD2B98" w14:textId="77777777" w:rsidR="006F2D97" w:rsidRPr="00EC31EC" w:rsidRDefault="006F2D97" w:rsidP="008F2495">
      <w:pPr>
        <w:spacing w:after="240"/>
        <w:rPr>
          <w:rFonts w:ascii="Arial" w:hAnsi="Arial" w:cs="Arial"/>
          <w:sz w:val="21"/>
          <w:szCs w:val="21"/>
          <w:lang w:val="sr-Latn-RS"/>
        </w:rPr>
      </w:pPr>
    </w:p>
    <w:p w14:paraId="45AA835E" w14:textId="77777777" w:rsidR="008F2495" w:rsidRPr="00A61519" w:rsidRDefault="008F2495" w:rsidP="008F2495">
      <w:pPr>
        <w:spacing w:after="240" w:line="360" w:lineRule="auto"/>
        <w:rPr>
          <w:rFonts w:ascii="Arial" w:hAnsi="Arial" w:cs="Arial"/>
          <w:b/>
          <w:color w:val="2E74B5" w:themeColor="accent1" w:themeShade="BF"/>
          <w:sz w:val="24"/>
          <w:szCs w:val="24"/>
          <w:lang w:val="sr-Latn-RS"/>
        </w:rPr>
      </w:pPr>
      <w:r w:rsidRPr="00A61519">
        <w:rPr>
          <w:rFonts w:ascii="Arial" w:hAnsi="Arial" w:cs="Arial"/>
          <w:b/>
          <w:color w:val="2E74B5" w:themeColor="accent1" w:themeShade="BF"/>
          <w:sz w:val="24"/>
          <w:szCs w:val="24"/>
          <w:lang w:val="sr-Latn-RS"/>
        </w:rPr>
        <w:lastRenderedPageBreak/>
        <w:t>Legenda za tip indikatora:</w:t>
      </w:r>
    </w:p>
    <w:p w14:paraId="45B16DB8"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 xml:space="preserve">ESPN – </w:t>
      </w:r>
      <w:r w:rsidRPr="006F2D97">
        <w:rPr>
          <w:rFonts w:ascii="Arial" w:hAnsi="Arial" w:cs="Arial"/>
          <w:sz w:val="21"/>
          <w:szCs w:val="21"/>
          <w:lang w:val="sr-Latn-RS"/>
        </w:rPr>
        <w:t>European social policy network</w:t>
      </w:r>
    </w:p>
    <w:p w14:paraId="42CB1604"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ESSP – Evropski stub socijalnih prava</w:t>
      </w:r>
    </w:p>
    <w:p w14:paraId="0418800F"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DTR – Dinamika tržišta rada i jednaki uslovi rada</w:t>
      </w:r>
    </w:p>
    <w:p w14:paraId="3AF56271"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SRS – Struktura radne snage</w:t>
      </w:r>
    </w:p>
    <w:p w14:paraId="72CE5C38" w14:textId="7B747A9A" w:rsidR="008F2495" w:rsidRPr="00EC31EC" w:rsidRDefault="001117AB" w:rsidP="006F2D97">
      <w:pPr>
        <w:spacing w:after="120" w:line="240" w:lineRule="auto"/>
        <w:rPr>
          <w:rFonts w:ascii="Arial" w:hAnsi="Arial" w:cs="Arial"/>
          <w:sz w:val="21"/>
          <w:szCs w:val="21"/>
          <w:lang w:val="sr-Latn-RS"/>
        </w:rPr>
      </w:pPr>
      <w:r>
        <w:rPr>
          <w:rFonts w:ascii="Arial" w:hAnsi="Arial" w:cs="Arial"/>
          <w:sz w:val="21"/>
          <w:szCs w:val="21"/>
          <w:lang w:val="sr-Latn-RS"/>
        </w:rPr>
        <w:tab/>
      </w:r>
      <w:r w:rsidR="008F2495" w:rsidRPr="00EC31EC">
        <w:rPr>
          <w:rFonts w:ascii="Arial" w:hAnsi="Arial" w:cs="Arial"/>
          <w:sz w:val="21"/>
          <w:szCs w:val="21"/>
          <w:lang w:val="sr-Latn-RS"/>
        </w:rPr>
        <w:t>DTR – Dinamika tržišta rada</w:t>
      </w:r>
    </w:p>
    <w:p w14:paraId="71B4C202"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GMI – Globalni monitoring indikator</w:t>
      </w:r>
    </w:p>
    <w:p w14:paraId="3E83B5B2"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ID – Tematski portfolio – Investiranje u decu</w:t>
      </w:r>
    </w:p>
    <w:p w14:paraId="5DDE47F3"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ab/>
        <w:t>ID-P Primarni indikator u tematskom portfoliju ID</w:t>
      </w:r>
    </w:p>
    <w:p w14:paraId="337B30C3"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ILO – Indikator Međunarodne organizacije rada</w:t>
      </w:r>
    </w:p>
    <w:p w14:paraId="180A6981"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KI – Kontekstualne informacije</w:t>
      </w:r>
    </w:p>
    <w:p w14:paraId="627E4A56"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KSI – Ključni socijalni indikator (Dashboard of key social indicators)</w:t>
      </w:r>
    </w:p>
    <w:p w14:paraId="21F6A23B"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NS – Nacionalno specifičan</w:t>
      </w:r>
    </w:p>
    <w:p w14:paraId="0DBA74DF"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PI – Primarni indikator</w:t>
      </w:r>
    </w:p>
    <w:p w14:paraId="3992CB44" w14:textId="77777777" w:rsidR="00AD554C" w:rsidRPr="006F2D97"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 xml:space="preserve">SDG – Sustainable Development Goal </w:t>
      </w:r>
      <w:r w:rsidR="00AD554C" w:rsidRPr="006F2D97">
        <w:rPr>
          <w:rFonts w:ascii="Arial" w:hAnsi="Arial" w:cs="Arial"/>
          <w:sz w:val="21"/>
          <w:szCs w:val="21"/>
          <w:lang w:val="sr-Latn-RS"/>
        </w:rPr>
        <w:t>(Cilj održivog razvoja)</w:t>
      </w:r>
    </w:p>
    <w:p w14:paraId="511AE787"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SI – Portfolio socijalna uključenost</w:t>
      </w:r>
    </w:p>
    <w:p w14:paraId="1030F758" w14:textId="3E906FD0" w:rsidR="008F2495" w:rsidRPr="00EC31EC" w:rsidRDefault="008F2495" w:rsidP="001117AB">
      <w:pPr>
        <w:spacing w:after="120" w:line="240" w:lineRule="auto"/>
        <w:ind w:left="720"/>
        <w:rPr>
          <w:rFonts w:ascii="Arial" w:hAnsi="Arial" w:cs="Arial"/>
          <w:sz w:val="21"/>
          <w:szCs w:val="21"/>
          <w:lang w:val="sr-Latn-RS"/>
        </w:rPr>
      </w:pPr>
      <w:r w:rsidRPr="00EC31EC">
        <w:rPr>
          <w:rFonts w:ascii="Arial" w:hAnsi="Arial" w:cs="Arial"/>
          <w:sz w:val="21"/>
          <w:szCs w:val="21"/>
          <w:lang w:val="sr-Latn-RS"/>
        </w:rPr>
        <w:t>SI-K Kontekstualni indikator u portfoliju SI</w:t>
      </w:r>
    </w:p>
    <w:p w14:paraId="418DA184"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ab/>
        <w:t>SI-P Primarni indikator u portfoliju SI</w:t>
      </w:r>
    </w:p>
    <w:p w14:paraId="717A27C8"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SP – Sveobuhvatni portfolio</w:t>
      </w:r>
    </w:p>
    <w:p w14:paraId="765513E5"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SPC – Social Protection Comittee indicators</w:t>
      </w:r>
    </w:p>
    <w:p w14:paraId="38E93C4A" w14:textId="77777777" w:rsidR="008F2495" w:rsidRPr="00EC31EC" w:rsidRDefault="008F2495" w:rsidP="006F2D97">
      <w:pPr>
        <w:spacing w:after="120" w:line="240" w:lineRule="auto"/>
        <w:rPr>
          <w:rFonts w:ascii="Arial" w:hAnsi="Arial" w:cs="Arial"/>
          <w:sz w:val="21"/>
          <w:szCs w:val="21"/>
          <w:lang w:val="sr-Latn-RS"/>
        </w:rPr>
      </w:pPr>
      <w:r w:rsidRPr="00EC31EC">
        <w:rPr>
          <w:rFonts w:ascii="Arial" w:hAnsi="Arial" w:cs="Arial"/>
          <w:sz w:val="21"/>
          <w:szCs w:val="21"/>
          <w:lang w:val="sr-Latn-RS"/>
        </w:rPr>
        <w:t>SPPM – Social Protection Performance Monitor</w:t>
      </w:r>
    </w:p>
    <w:p w14:paraId="66BAC5B6" w14:textId="77777777" w:rsidR="008F2495" w:rsidRPr="00EC31EC" w:rsidRDefault="008F2495" w:rsidP="008F2495">
      <w:pPr>
        <w:spacing w:after="0" w:line="240" w:lineRule="auto"/>
        <w:rPr>
          <w:rFonts w:ascii="Arial" w:hAnsi="Arial" w:cs="Arial"/>
          <w:color w:val="5B9BD5"/>
          <w:sz w:val="24"/>
          <w:szCs w:val="24"/>
          <w:lang w:val="sr-Latn-RS"/>
        </w:rPr>
      </w:pPr>
      <w:r w:rsidRPr="00EC31EC">
        <w:rPr>
          <w:rFonts w:ascii="Arial" w:hAnsi="Arial" w:cs="Arial"/>
          <w:color w:val="5B9BD5"/>
          <w:sz w:val="24"/>
          <w:szCs w:val="24"/>
          <w:lang w:val="sr-Latn-RS"/>
        </w:rPr>
        <w:br w:type="page"/>
      </w:r>
    </w:p>
    <w:p w14:paraId="263FC75D" w14:textId="0EC2EF68" w:rsidR="00EA10ED" w:rsidRPr="00B810A7" w:rsidRDefault="00E8245E" w:rsidP="00EA10ED">
      <w:pPr>
        <w:pStyle w:val="Heading1"/>
        <w:spacing w:before="0" w:after="240" w:line="360" w:lineRule="auto"/>
        <w:rPr>
          <w:rFonts w:ascii="Arial" w:hAnsi="Arial" w:cs="Arial"/>
          <w:sz w:val="24"/>
          <w:szCs w:val="24"/>
          <w:lang w:val="sr-Latn-RS"/>
        </w:rPr>
      </w:pPr>
      <w:bookmarkStart w:id="11" w:name="_Toc495073752"/>
      <w:r w:rsidRPr="00B810A7">
        <w:rPr>
          <w:rFonts w:ascii="Arial" w:hAnsi="Arial" w:cs="Arial"/>
          <w:sz w:val="24"/>
          <w:szCs w:val="24"/>
          <w:lang w:val="sr-Latn-RS"/>
        </w:rPr>
        <w:lastRenderedPageBreak/>
        <w:t>Uvod</w:t>
      </w:r>
      <w:r w:rsidR="00506B5C">
        <w:rPr>
          <w:rFonts w:ascii="Arial" w:hAnsi="Arial" w:cs="Arial"/>
          <w:sz w:val="24"/>
          <w:szCs w:val="24"/>
          <w:lang w:val="sr-Latn-RS"/>
        </w:rPr>
        <w:t>nik</w:t>
      </w:r>
      <w:bookmarkEnd w:id="11"/>
    </w:p>
    <w:p w14:paraId="08EDA7B8" w14:textId="77777777" w:rsidR="001117AB" w:rsidRDefault="001117AB" w:rsidP="001117AB">
      <w:pPr>
        <w:spacing w:before="240" w:after="240" w:line="360" w:lineRule="auto"/>
        <w:jc w:val="both"/>
        <w:rPr>
          <w:rFonts w:ascii="Arial" w:hAnsi="Arial" w:cs="Arial"/>
          <w:sz w:val="21"/>
          <w:szCs w:val="21"/>
          <w:lang w:val="sr-Latn-RS"/>
        </w:rPr>
      </w:pPr>
    </w:p>
    <w:p w14:paraId="77CFF201" w14:textId="30A6DB25" w:rsidR="005D3B35" w:rsidRPr="00EC31EC" w:rsidRDefault="005D3B35" w:rsidP="001117AB">
      <w:pPr>
        <w:spacing w:before="240" w:after="240" w:line="360" w:lineRule="auto"/>
        <w:jc w:val="both"/>
        <w:rPr>
          <w:rFonts w:ascii="Arial" w:hAnsi="Arial" w:cs="Arial"/>
          <w:sz w:val="21"/>
          <w:szCs w:val="21"/>
          <w:lang w:val="sr-Latn-RS"/>
        </w:rPr>
      </w:pPr>
      <w:r w:rsidRPr="00EC31EC">
        <w:rPr>
          <w:rFonts w:ascii="Arial" w:hAnsi="Arial" w:cs="Arial"/>
          <w:sz w:val="21"/>
          <w:szCs w:val="21"/>
          <w:lang w:val="sr-Latn-RS"/>
        </w:rPr>
        <w:t xml:space="preserve">Tim za socijalno uključivanje Vlade Republike Srbije u saradnji sa UNICEF kancelarijom u Srbiji i uz podršku Republičkog zavoda za statistiku tokom 2016. godine pokrenuo je proces revizije indikatora socijalnog uključivanja i smanjenja siromaštva. Prvi koraci u pravcu definisanja </w:t>
      </w:r>
      <w:r w:rsidR="00EA21EA" w:rsidRPr="00EC31EC">
        <w:rPr>
          <w:rFonts w:ascii="Arial" w:hAnsi="Arial" w:cs="Arial"/>
          <w:sz w:val="21"/>
          <w:szCs w:val="21"/>
          <w:lang w:val="sr-Latn-RS"/>
        </w:rPr>
        <w:t>indikatora</w:t>
      </w:r>
      <w:r w:rsidRPr="00EC31EC">
        <w:rPr>
          <w:rFonts w:ascii="Arial" w:hAnsi="Arial" w:cs="Arial"/>
          <w:sz w:val="21"/>
          <w:szCs w:val="21"/>
          <w:lang w:val="sr-Latn-RS"/>
        </w:rPr>
        <w:t xml:space="preserve"> socijalnog uključivanja i smanjenja siromaštva napravljeni su 2009. godine</w:t>
      </w:r>
      <w:r w:rsidR="00EA21EA" w:rsidRPr="00EC31EC">
        <w:rPr>
          <w:rStyle w:val="FootnoteReference"/>
          <w:rFonts w:ascii="Arial" w:hAnsi="Arial" w:cs="Arial"/>
          <w:sz w:val="21"/>
          <w:szCs w:val="21"/>
          <w:lang w:val="sr-Latn-RS"/>
        </w:rPr>
        <w:footnoteReference w:id="1"/>
      </w:r>
      <w:r w:rsidRPr="00EC31EC">
        <w:rPr>
          <w:rFonts w:ascii="Arial" w:hAnsi="Arial" w:cs="Arial"/>
          <w:sz w:val="21"/>
          <w:szCs w:val="21"/>
          <w:lang w:val="sr-Latn-RS"/>
        </w:rPr>
        <w:t xml:space="preserve">, a praksa izveštavanja prema definisanim indikatorima </w:t>
      </w:r>
      <w:r w:rsidR="00EA21EA" w:rsidRPr="00EC31EC">
        <w:rPr>
          <w:rFonts w:ascii="Arial" w:hAnsi="Arial" w:cs="Arial"/>
          <w:sz w:val="21"/>
          <w:szCs w:val="21"/>
          <w:lang w:val="sr-Latn-RS"/>
        </w:rPr>
        <w:t>započet</w:t>
      </w:r>
      <w:r w:rsidR="00A86007" w:rsidRPr="00EC31EC">
        <w:rPr>
          <w:rFonts w:ascii="Arial" w:hAnsi="Arial" w:cs="Arial"/>
          <w:sz w:val="21"/>
          <w:szCs w:val="21"/>
          <w:lang w:val="sr-Latn-RS"/>
        </w:rPr>
        <w:t>a je 2010. godine</w:t>
      </w:r>
      <w:r w:rsidR="00EA21EA" w:rsidRPr="00EC31EC">
        <w:rPr>
          <w:rStyle w:val="FootnoteReference"/>
          <w:rFonts w:ascii="Arial" w:hAnsi="Arial" w:cs="Arial"/>
          <w:sz w:val="21"/>
          <w:szCs w:val="21"/>
          <w:lang w:val="sr-Latn-RS"/>
        </w:rPr>
        <w:footnoteReference w:id="2"/>
      </w:r>
      <w:r w:rsidR="00EA21EA" w:rsidRPr="00EC31EC">
        <w:rPr>
          <w:rFonts w:ascii="Arial" w:hAnsi="Arial" w:cs="Arial"/>
          <w:sz w:val="21"/>
          <w:szCs w:val="21"/>
          <w:lang w:val="sr-Latn-RS"/>
        </w:rPr>
        <w:t xml:space="preserve"> i nastavljena u 2012</w:t>
      </w:r>
      <w:r w:rsidR="00DC6480" w:rsidRPr="00EC31EC">
        <w:rPr>
          <w:rFonts w:ascii="Arial" w:hAnsi="Arial" w:cs="Arial"/>
          <w:sz w:val="21"/>
          <w:szCs w:val="21"/>
          <w:lang w:val="sr-Latn-RS"/>
        </w:rPr>
        <w:t>.</w:t>
      </w:r>
      <w:r w:rsidR="00EA21EA" w:rsidRPr="00EC31EC">
        <w:rPr>
          <w:rFonts w:ascii="Arial" w:hAnsi="Arial" w:cs="Arial"/>
          <w:sz w:val="21"/>
          <w:szCs w:val="21"/>
          <w:lang w:val="sr-Latn-RS"/>
        </w:rPr>
        <w:t xml:space="preserve"> godini</w:t>
      </w:r>
      <w:r w:rsidR="00EA21EA" w:rsidRPr="00EC31EC">
        <w:rPr>
          <w:rStyle w:val="FootnoteReference"/>
          <w:rFonts w:ascii="Arial" w:hAnsi="Arial" w:cs="Arial"/>
          <w:sz w:val="21"/>
          <w:szCs w:val="21"/>
          <w:lang w:val="sr-Latn-RS"/>
        </w:rPr>
        <w:footnoteReference w:id="3"/>
      </w:r>
      <w:r w:rsidR="00EA21EA" w:rsidRPr="00EC31EC">
        <w:rPr>
          <w:rFonts w:ascii="Arial" w:hAnsi="Arial" w:cs="Arial"/>
          <w:sz w:val="21"/>
          <w:szCs w:val="21"/>
          <w:lang w:val="sr-Latn-RS"/>
        </w:rPr>
        <w:t>.</w:t>
      </w:r>
      <w:r w:rsidR="00BE1938" w:rsidRPr="00EC31EC">
        <w:rPr>
          <w:rFonts w:ascii="Arial" w:hAnsi="Arial" w:cs="Arial"/>
          <w:sz w:val="21"/>
          <w:szCs w:val="21"/>
          <w:lang w:val="sr-Latn-RS"/>
        </w:rPr>
        <w:t xml:space="preserve"> Krajnji cilj </w:t>
      </w:r>
      <w:r w:rsidR="008E7B1C" w:rsidRPr="00EC31EC">
        <w:rPr>
          <w:rFonts w:ascii="Arial" w:hAnsi="Arial" w:cs="Arial"/>
          <w:sz w:val="21"/>
          <w:szCs w:val="21"/>
          <w:lang w:val="sr-Latn-RS"/>
        </w:rPr>
        <w:t>ovih aktivnosti je</w:t>
      </w:r>
      <w:r w:rsidR="00BE1938" w:rsidRPr="00EC31EC">
        <w:rPr>
          <w:rFonts w:ascii="Arial" w:hAnsi="Arial" w:cs="Arial"/>
          <w:sz w:val="21"/>
          <w:szCs w:val="21"/>
          <w:lang w:val="sr-Latn-RS"/>
        </w:rPr>
        <w:t xml:space="preserve"> povećanje </w:t>
      </w:r>
      <w:r w:rsidR="00AD3A28" w:rsidRPr="00EC31EC">
        <w:rPr>
          <w:rFonts w:ascii="Arial" w:hAnsi="Arial" w:cs="Arial"/>
          <w:sz w:val="21"/>
          <w:szCs w:val="21"/>
          <w:lang w:val="sr-Latn-RS"/>
        </w:rPr>
        <w:t>svesti društva</w:t>
      </w:r>
      <w:r w:rsidR="00DC6480" w:rsidRPr="00EC31EC">
        <w:rPr>
          <w:rFonts w:ascii="Arial" w:hAnsi="Arial" w:cs="Arial"/>
          <w:sz w:val="21"/>
          <w:szCs w:val="21"/>
          <w:lang w:val="sr-Latn-RS"/>
        </w:rPr>
        <w:t xml:space="preserve"> </w:t>
      </w:r>
      <w:r w:rsidR="00BE1938" w:rsidRPr="00EC31EC">
        <w:rPr>
          <w:rFonts w:ascii="Arial" w:hAnsi="Arial" w:cs="Arial"/>
          <w:sz w:val="21"/>
          <w:szCs w:val="21"/>
          <w:lang w:val="sr-Latn-RS"/>
        </w:rPr>
        <w:t>o obimu isključenosti i</w:t>
      </w:r>
      <w:r w:rsidR="008E7B1C" w:rsidRPr="00EC31EC">
        <w:rPr>
          <w:rFonts w:ascii="Arial" w:hAnsi="Arial" w:cs="Arial"/>
          <w:sz w:val="21"/>
          <w:szCs w:val="21"/>
          <w:lang w:val="sr-Latn-RS"/>
        </w:rPr>
        <w:t xml:space="preserve"> kreiranje </w:t>
      </w:r>
      <w:r w:rsidR="00BE1938" w:rsidRPr="00EC31EC">
        <w:rPr>
          <w:rFonts w:ascii="Arial" w:hAnsi="Arial" w:cs="Arial"/>
          <w:sz w:val="21"/>
          <w:szCs w:val="21"/>
          <w:lang w:val="sr-Latn-RS"/>
        </w:rPr>
        <w:t>adekvatnih mera i politika u pravcu inkluzivnijeg društva.</w:t>
      </w:r>
    </w:p>
    <w:p w14:paraId="7F840B8B" w14:textId="77777777" w:rsidR="00B73549" w:rsidRPr="00EC31EC" w:rsidRDefault="00686EAF" w:rsidP="001117AB">
      <w:pPr>
        <w:spacing w:before="240" w:after="240" w:line="360" w:lineRule="auto"/>
        <w:jc w:val="both"/>
        <w:rPr>
          <w:rFonts w:ascii="Arial" w:hAnsi="Arial" w:cs="Arial"/>
          <w:sz w:val="21"/>
          <w:szCs w:val="21"/>
          <w:lang w:val="sr-Latn-RS"/>
        </w:rPr>
      </w:pPr>
      <w:r w:rsidRPr="00EC31EC">
        <w:rPr>
          <w:rFonts w:ascii="Arial" w:hAnsi="Arial" w:cs="Arial"/>
          <w:sz w:val="21"/>
          <w:szCs w:val="21"/>
          <w:lang w:val="sr-Latn-RS"/>
        </w:rPr>
        <w:t xml:space="preserve">Tokom </w:t>
      </w:r>
      <w:r w:rsidR="00A86007" w:rsidRPr="00EC31EC">
        <w:rPr>
          <w:rFonts w:ascii="Arial" w:hAnsi="Arial" w:cs="Arial"/>
          <w:sz w:val="21"/>
          <w:szCs w:val="21"/>
          <w:lang w:val="sr-Latn-RS"/>
        </w:rPr>
        <w:t xml:space="preserve">proteklih sedam godina </w:t>
      </w:r>
      <w:r w:rsidRPr="00EC31EC">
        <w:rPr>
          <w:rFonts w:ascii="Arial" w:hAnsi="Arial" w:cs="Arial"/>
          <w:sz w:val="21"/>
          <w:szCs w:val="21"/>
          <w:lang w:val="sr-Latn-RS"/>
        </w:rPr>
        <w:t xml:space="preserve">u domaćoj statističkoj praksi </w:t>
      </w:r>
      <w:r w:rsidR="00125079" w:rsidRPr="00EC31EC">
        <w:rPr>
          <w:rFonts w:ascii="Arial" w:hAnsi="Arial" w:cs="Arial"/>
          <w:sz w:val="21"/>
          <w:szCs w:val="21"/>
          <w:lang w:val="sr-Latn-RS"/>
        </w:rPr>
        <w:t xml:space="preserve">desile su se </w:t>
      </w:r>
      <w:r w:rsidR="00A86007" w:rsidRPr="00EC31EC">
        <w:rPr>
          <w:rFonts w:ascii="Arial" w:hAnsi="Arial" w:cs="Arial"/>
          <w:sz w:val="21"/>
          <w:szCs w:val="21"/>
          <w:lang w:val="sr-Latn-RS"/>
        </w:rPr>
        <w:t>značajne izmene</w:t>
      </w:r>
      <w:r w:rsidRPr="00EC31EC">
        <w:rPr>
          <w:rFonts w:ascii="Arial" w:hAnsi="Arial" w:cs="Arial"/>
          <w:sz w:val="21"/>
          <w:szCs w:val="21"/>
          <w:lang w:val="sr-Latn-RS"/>
        </w:rPr>
        <w:t xml:space="preserve"> </w:t>
      </w:r>
      <w:r w:rsidR="00DC6480" w:rsidRPr="00EC31EC">
        <w:rPr>
          <w:rFonts w:ascii="Arial" w:hAnsi="Arial" w:cs="Arial"/>
          <w:sz w:val="21"/>
          <w:szCs w:val="21"/>
          <w:lang w:val="sr-Latn-RS"/>
        </w:rPr>
        <w:t>koje su omogućile unapređenje praćenja socijalnog uključivanja</w:t>
      </w:r>
      <w:r w:rsidR="00125079" w:rsidRPr="00EC31EC">
        <w:rPr>
          <w:rFonts w:ascii="Arial" w:hAnsi="Arial" w:cs="Arial"/>
          <w:sz w:val="21"/>
          <w:szCs w:val="21"/>
          <w:lang w:val="sr-Latn-RS"/>
        </w:rPr>
        <w:t xml:space="preserve"> </w:t>
      </w:r>
      <w:r w:rsidRPr="00EC31EC">
        <w:rPr>
          <w:rFonts w:ascii="Arial" w:hAnsi="Arial" w:cs="Arial"/>
          <w:sz w:val="21"/>
          <w:szCs w:val="21"/>
          <w:lang w:val="sr-Latn-RS"/>
        </w:rPr>
        <w:t>̶</w:t>
      </w:r>
      <w:r w:rsidR="00DC6480" w:rsidRPr="00EC31EC">
        <w:rPr>
          <w:rFonts w:ascii="Arial" w:hAnsi="Arial" w:cs="Arial"/>
          <w:sz w:val="21"/>
          <w:szCs w:val="21"/>
          <w:lang w:val="sr-Latn-RS"/>
        </w:rPr>
        <w:t xml:space="preserve"> </w:t>
      </w:r>
      <w:r w:rsidR="00A86007" w:rsidRPr="00EC31EC">
        <w:rPr>
          <w:rFonts w:ascii="Arial" w:hAnsi="Arial" w:cs="Arial"/>
          <w:sz w:val="21"/>
          <w:szCs w:val="21"/>
          <w:lang w:val="sr-Latn-RS"/>
        </w:rPr>
        <w:t xml:space="preserve">dostupnost SILC ankete, dostupnost ESSPROS baze, </w:t>
      </w:r>
      <w:r w:rsidR="00C76334" w:rsidRPr="00EC31EC">
        <w:rPr>
          <w:rFonts w:ascii="Arial" w:hAnsi="Arial" w:cs="Arial"/>
          <w:sz w:val="21"/>
          <w:szCs w:val="21"/>
          <w:lang w:val="sr-Latn-RS"/>
        </w:rPr>
        <w:t xml:space="preserve">dostupnost </w:t>
      </w:r>
      <w:r w:rsidR="00452474" w:rsidRPr="00EC31EC">
        <w:rPr>
          <w:rFonts w:ascii="Arial" w:hAnsi="Arial" w:cs="Arial"/>
          <w:sz w:val="21"/>
          <w:szCs w:val="21"/>
          <w:lang w:val="sr-Latn-RS"/>
        </w:rPr>
        <w:t>EQLS istraživanja, Istraživanja o strukturi zarada u 2014. godini</w:t>
      </w:r>
      <w:r w:rsidR="00C76334" w:rsidRPr="00EC31EC">
        <w:rPr>
          <w:rFonts w:ascii="Arial" w:hAnsi="Arial" w:cs="Arial"/>
          <w:sz w:val="21"/>
          <w:szCs w:val="21"/>
          <w:lang w:val="sr-Latn-RS"/>
        </w:rPr>
        <w:t>, Mapiranje usluga socijalne zaštite u nadležnosti lokalnih samouprava</w:t>
      </w:r>
      <w:r w:rsidRPr="00EC31EC">
        <w:rPr>
          <w:rFonts w:ascii="Arial" w:hAnsi="Arial" w:cs="Arial"/>
          <w:sz w:val="21"/>
          <w:szCs w:val="21"/>
          <w:lang w:val="sr-Latn-RS"/>
        </w:rPr>
        <w:t>,</w:t>
      </w:r>
      <w:r w:rsidR="00C76334" w:rsidRPr="00EC31EC">
        <w:rPr>
          <w:rFonts w:ascii="Arial" w:hAnsi="Arial" w:cs="Arial"/>
          <w:sz w:val="21"/>
          <w:szCs w:val="21"/>
          <w:lang w:val="sr-Latn-RS"/>
        </w:rPr>
        <w:t xml:space="preserve"> </w:t>
      </w:r>
      <w:r w:rsidR="00452474" w:rsidRPr="00EC31EC">
        <w:rPr>
          <w:rFonts w:ascii="Arial" w:hAnsi="Arial" w:cs="Arial"/>
          <w:sz w:val="21"/>
          <w:szCs w:val="21"/>
          <w:lang w:val="sr-Latn-RS"/>
        </w:rPr>
        <w:t>itd.</w:t>
      </w:r>
      <w:r w:rsidR="00B73549" w:rsidRPr="00EC31EC">
        <w:rPr>
          <w:rFonts w:ascii="Arial" w:hAnsi="Arial" w:cs="Arial"/>
          <w:sz w:val="21"/>
          <w:szCs w:val="21"/>
          <w:lang w:val="sr-Latn-RS"/>
        </w:rPr>
        <w:t xml:space="preserve"> Osim toga, konstant</w:t>
      </w:r>
      <w:r w:rsidRPr="00EC31EC">
        <w:rPr>
          <w:rFonts w:ascii="Arial" w:hAnsi="Arial" w:cs="Arial"/>
          <w:sz w:val="21"/>
          <w:szCs w:val="21"/>
          <w:lang w:val="sr-Latn-RS"/>
        </w:rPr>
        <w:t>no</w:t>
      </w:r>
      <w:r w:rsidR="00B73549" w:rsidRPr="00EC31EC">
        <w:rPr>
          <w:rFonts w:ascii="Arial" w:hAnsi="Arial" w:cs="Arial"/>
          <w:sz w:val="21"/>
          <w:szCs w:val="21"/>
          <w:lang w:val="sr-Latn-RS"/>
        </w:rPr>
        <w:t xml:space="preserve"> </w:t>
      </w:r>
      <w:r w:rsidRPr="00EC31EC">
        <w:rPr>
          <w:rFonts w:ascii="Arial" w:hAnsi="Arial" w:cs="Arial"/>
          <w:sz w:val="21"/>
          <w:szCs w:val="21"/>
          <w:lang w:val="sr-Latn-RS"/>
        </w:rPr>
        <w:t>unapređenje</w:t>
      </w:r>
      <w:r w:rsidR="00B73549" w:rsidRPr="00EC31EC">
        <w:rPr>
          <w:rFonts w:ascii="Arial" w:hAnsi="Arial" w:cs="Arial"/>
          <w:sz w:val="21"/>
          <w:szCs w:val="21"/>
          <w:lang w:val="sr-Latn-RS"/>
        </w:rPr>
        <w:t xml:space="preserve"> indikatora na nivou EU (primarno na nivou Podgrupe za razvoj indikatora Komiteta za socijalnu zaštitu) pruža solidnu osnovu za unapređenj</w:t>
      </w:r>
      <w:r w:rsidR="001C5613" w:rsidRPr="00EC31EC">
        <w:rPr>
          <w:rFonts w:ascii="Arial" w:hAnsi="Arial" w:cs="Arial"/>
          <w:sz w:val="21"/>
          <w:szCs w:val="21"/>
          <w:lang w:val="sr-Latn-RS"/>
        </w:rPr>
        <w:t>e</w:t>
      </w:r>
      <w:r w:rsidR="00B73549" w:rsidRPr="00EC31EC">
        <w:rPr>
          <w:rFonts w:ascii="Arial" w:hAnsi="Arial" w:cs="Arial"/>
          <w:sz w:val="21"/>
          <w:szCs w:val="21"/>
          <w:lang w:val="sr-Latn-RS"/>
        </w:rPr>
        <w:t xml:space="preserve"> praćenja </w:t>
      </w:r>
      <w:r w:rsidR="00DC6480" w:rsidRPr="00EC31EC">
        <w:rPr>
          <w:rFonts w:ascii="Arial" w:hAnsi="Arial" w:cs="Arial"/>
          <w:sz w:val="21"/>
          <w:szCs w:val="21"/>
          <w:lang w:val="sr-Latn-RS"/>
        </w:rPr>
        <w:t xml:space="preserve">i </w:t>
      </w:r>
      <w:r w:rsidR="00B73549" w:rsidRPr="00EC31EC">
        <w:rPr>
          <w:rFonts w:ascii="Arial" w:hAnsi="Arial" w:cs="Arial"/>
          <w:sz w:val="21"/>
          <w:szCs w:val="21"/>
          <w:lang w:val="sr-Latn-RS"/>
        </w:rPr>
        <w:t xml:space="preserve">na nacionalnom nivou. </w:t>
      </w:r>
    </w:p>
    <w:p w14:paraId="07BBC504" w14:textId="23A99547" w:rsidR="00B02977" w:rsidRPr="00EC31EC" w:rsidRDefault="00B73549" w:rsidP="001117AB">
      <w:pPr>
        <w:spacing w:before="240" w:after="240" w:line="360" w:lineRule="auto"/>
        <w:jc w:val="both"/>
        <w:rPr>
          <w:rFonts w:ascii="Arial" w:hAnsi="Arial" w:cs="Arial"/>
          <w:sz w:val="21"/>
          <w:szCs w:val="21"/>
          <w:lang w:val="sr-Latn-RS"/>
        </w:rPr>
      </w:pPr>
      <w:r w:rsidRPr="00EC31EC">
        <w:rPr>
          <w:rFonts w:ascii="Arial" w:hAnsi="Arial" w:cs="Arial"/>
          <w:sz w:val="21"/>
          <w:szCs w:val="21"/>
          <w:lang w:val="sr-Latn-RS"/>
        </w:rPr>
        <w:t xml:space="preserve">Kao deo nove </w:t>
      </w:r>
      <w:r w:rsidR="00AD554C">
        <w:rPr>
          <w:rFonts w:ascii="Arial" w:hAnsi="Arial" w:cs="Arial"/>
          <w:sz w:val="21"/>
          <w:szCs w:val="21"/>
          <w:lang w:val="sr-Latn-RS"/>
        </w:rPr>
        <w:t>globalne UN Agende 2030,</w:t>
      </w:r>
      <w:r w:rsidR="00B02977" w:rsidRPr="00EC31EC">
        <w:rPr>
          <w:rFonts w:ascii="Arial" w:hAnsi="Arial" w:cs="Arial"/>
          <w:sz w:val="21"/>
          <w:szCs w:val="21"/>
          <w:lang w:val="sr-Latn-RS"/>
        </w:rPr>
        <w:t xml:space="preserve"> zemlje članice su usvojile set </w:t>
      </w:r>
      <w:r w:rsidR="002570A5" w:rsidRPr="00EC31EC">
        <w:rPr>
          <w:rFonts w:ascii="Arial" w:hAnsi="Arial" w:cs="Arial"/>
          <w:sz w:val="21"/>
          <w:szCs w:val="21"/>
          <w:lang w:val="sr-Latn-RS"/>
        </w:rPr>
        <w:t>C</w:t>
      </w:r>
      <w:r w:rsidR="00B02977" w:rsidRPr="00EC31EC">
        <w:rPr>
          <w:rFonts w:ascii="Arial" w:hAnsi="Arial" w:cs="Arial"/>
          <w:sz w:val="21"/>
          <w:szCs w:val="21"/>
          <w:lang w:val="sr-Latn-RS"/>
        </w:rPr>
        <w:t>iljeva održivog razvoja i u okviru s</w:t>
      </w:r>
      <w:r w:rsidR="002570A5" w:rsidRPr="00EC31EC">
        <w:rPr>
          <w:rFonts w:ascii="Arial" w:hAnsi="Arial" w:cs="Arial"/>
          <w:sz w:val="21"/>
          <w:szCs w:val="21"/>
          <w:lang w:val="sr-Latn-RS"/>
        </w:rPr>
        <w:t xml:space="preserve">vakog cilja </w:t>
      </w:r>
      <w:r w:rsidR="008E7B1C" w:rsidRPr="00EC31EC">
        <w:rPr>
          <w:rFonts w:ascii="Arial" w:hAnsi="Arial" w:cs="Arial"/>
          <w:sz w:val="21"/>
          <w:szCs w:val="21"/>
          <w:lang w:val="sr-Latn-RS"/>
        </w:rPr>
        <w:t xml:space="preserve">definisane podciljeve </w:t>
      </w:r>
      <w:r w:rsidR="002570A5" w:rsidRPr="00EC31EC">
        <w:rPr>
          <w:rFonts w:ascii="Arial" w:hAnsi="Arial" w:cs="Arial"/>
          <w:sz w:val="21"/>
          <w:szCs w:val="21"/>
          <w:lang w:val="sr-Latn-RS"/>
        </w:rPr>
        <w:t>za</w:t>
      </w:r>
      <w:r w:rsidR="00B02977" w:rsidRPr="00EC31EC">
        <w:rPr>
          <w:rFonts w:ascii="Arial" w:hAnsi="Arial" w:cs="Arial"/>
          <w:sz w:val="21"/>
          <w:szCs w:val="21"/>
          <w:lang w:val="sr-Latn-RS"/>
        </w:rPr>
        <w:t xml:space="preserve"> narednih 15 godina. </w:t>
      </w:r>
      <w:r w:rsidR="002570A5" w:rsidRPr="00EC31EC">
        <w:rPr>
          <w:rFonts w:ascii="Arial" w:hAnsi="Arial" w:cs="Arial"/>
          <w:sz w:val="21"/>
          <w:szCs w:val="21"/>
          <w:lang w:val="sr-Latn-RS"/>
        </w:rPr>
        <w:t xml:space="preserve">U trenutku </w:t>
      </w:r>
      <w:r w:rsidR="00EE1EB9" w:rsidRPr="00EC31EC">
        <w:rPr>
          <w:rFonts w:ascii="Arial" w:hAnsi="Arial" w:cs="Arial"/>
          <w:sz w:val="21"/>
          <w:szCs w:val="21"/>
          <w:lang w:val="sr-Latn-RS"/>
        </w:rPr>
        <w:t>objave</w:t>
      </w:r>
      <w:r w:rsidR="002570A5" w:rsidRPr="00EC31EC">
        <w:rPr>
          <w:rFonts w:ascii="Arial" w:hAnsi="Arial" w:cs="Arial"/>
          <w:sz w:val="21"/>
          <w:szCs w:val="21"/>
          <w:lang w:val="sr-Latn-RS"/>
        </w:rPr>
        <w:t xml:space="preserve"> ove publikacije </w:t>
      </w:r>
      <w:r w:rsidR="00B02977" w:rsidRPr="00EC31EC">
        <w:rPr>
          <w:rFonts w:ascii="Arial" w:hAnsi="Arial" w:cs="Arial"/>
          <w:sz w:val="21"/>
          <w:szCs w:val="21"/>
          <w:lang w:val="sr-Latn-RS"/>
        </w:rPr>
        <w:t xml:space="preserve">Republika Srbija je u fazi procesa prioritizacije ciljeva i </w:t>
      </w:r>
      <w:r w:rsidR="00EE1EB9" w:rsidRPr="00EC31EC">
        <w:rPr>
          <w:rFonts w:ascii="Arial" w:hAnsi="Arial" w:cs="Arial"/>
          <w:sz w:val="21"/>
          <w:szCs w:val="21"/>
          <w:lang w:val="sr-Latn-RS"/>
        </w:rPr>
        <w:t>„</w:t>
      </w:r>
      <w:r w:rsidR="00B02977" w:rsidRPr="00EC31EC">
        <w:rPr>
          <w:rFonts w:ascii="Arial" w:hAnsi="Arial" w:cs="Arial"/>
          <w:sz w:val="21"/>
          <w:szCs w:val="21"/>
          <w:lang w:val="sr-Latn-RS"/>
        </w:rPr>
        <w:t>nacionalizacije</w:t>
      </w:r>
      <w:r w:rsidR="00EE1EB9" w:rsidRPr="00EC31EC">
        <w:rPr>
          <w:rFonts w:ascii="Arial" w:hAnsi="Arial" w:cs="Arial"/>
          <w:sz w:val="21"/>
          <w:szCs w:val="21"/>
          <w:lang w:val="sr-Latn-RS"/>
        </w:rPr>
        <w:t>“</w:t>
      </w:r>
      <w:r w:rsidR="00B02977" w:rsidRPr="00EC31EC">
        <w:rPr>
          <w:rFonts w:ascii="Arial" w:hAnsi="Arial" w:cs="Arial"/>
          <w:sz w:val="21"/>
          <w:szCs w:val="21"/>
          <w:lang w:val="sr-Latn-RS"/>
        </w:rPr>
        <w:t xml:space="preserve"> indikatora. Kako je značajan </w:t>
      </w:r>
      <w:r w:rsidR="00F72D7B" w:rsidRPr="00EC31EC">
        <w:rPr>
          <w:rFonts w:ascii="Arial" w:hAnsi="Arial" w:cs="Arial"/>
          <w:sz w:val="21"/>
          <w:szCs w:val="21"/>
          <w:lang w:val="sr-Latn-RS"/>
        </w:rPr>
        <w:t>broj</w:t>
      </w:r>
      <w:r w:rsidR="00B02977" w:rsidRPr="00EC31EC">
        <w:rPr>
          <w:rFonts w:ascii="Arial" w:hAnsi="Arial" w:cs="Arial"/>
          <w:sz w:val="21"/>
          <w:szCs w:val="21"/>
          <w:lang w:val="sr-Latn-RS"/>
        </w:rPr>
        <w:t xml:space="preserve"> </w:t>
      </w:r>
      <w:r w:rsidR="00EE1EB9" w:rsidRPr="00EC31EC">
        <w:rPr>
          <w:rFonts w:ascii="Arial" w:hAnsi="Arial" w:cs="Arial"/>
          <w:sz w:val="21"/>
          <w:szCs w:val="21"/>
          <w:lang w:val="sr-Latn-RS"/>
        </w:rPr>
        <w:t>i</w:t>
      </w:r>
      <w:r w:rsidR="00B02977" w:rsidRPr="00EC31EC">
        <w:rPr>
          <w:rFonts w:ascii="Arial" w:hAnsi="Arial" w:cs="Arial"/>
          <w:sz w:val="21"/>
          <w:szCs w:val="21"/>
          <w:lang w:val="sr-Latn-RS"/>
        </w:rPr>
        <w:t>ndikatora</w:t>
      </w:r>
      <w:r w:rsidR="00EE1EB9" w:rsidRPr="00EC31EC">
        <w:rPr>
          <w:rFonts w:ascii="Arial" w:hAnsi="Arial" w:cs="Arial"/>
          <w:sz w:val="21"/>
          <w:szCs w:val="21"/>
          <w:lang w:val="sr-Latn-RS"/>
        </w:rPr>
        <w:t xml:space="preserve"> socijalnog uključivanja i smanjenja siromaštva relevantan za os</w:t>
      </w:r>
      <w:r w:rsidR="00B02977" w:rsidRPr="00EC31EC">
        <w:rPr>
          <w:rFonts w:ascii="Arial" w:hAnsi="Arial" w:cs="Arial"/>
          <w:sz w:val="21"/>
          <w:szCs w:val="21"/>
          <w:lang w:val="sr-Latn-RS"/>
        </w:rPr>
        <w:t>tvarivanje C</w:t>
      </w:r>
      <w:r w:rsidR="00EE1EB9" w:rsidRPr="00EC31EC">
        <w:rPr>
          <w:rFonts w:ascii="Arial" w:hAnsi="Arial" w:cs="Arial"/>
          <w:sz w:val="21"/>
          <w:szCs w:val="21"/>
          <w:lang w:val="sr-Latn-RS"/>
        </w:rPr>
        <w:t>iljeva održivog razvoja UN</w:t>
      </w:r>
      <w:r w:rsidR="00E8245E" w:rsidRPr="00EC31EC">
        <w:rPr>
          <w:rFonts w:ascii="Arial" w:hAnsi="Arial" w:cs="Arial"/>
          <w:sz w:val="21"/>
          <w:szCs w:val="21"/>
          <w:lang w:val="sr-Latn-RS"/>
        </w:rPr>
        <w:t>, potencijalna veza je naglašena</w:t>
      </w:r>
      <w:r w:rsidR="00B02977" w:rsidRPr="00EC31EC">
        <w:rPr>
          <w:rFonts w:ascii="Arial" w:hAnsi="Arial" w:cs="Arial"/>
          <w:sz w:val="21"/>
          <w:szCs w:val="21"/>
          <w:lang w:val="sr-Latn-RS"/>
        </w:rPr>
        <w:t xml:space="preserve"> u tabelama</w:t>
      </w:r>
      <w:r w:rsidR="001C5613" w:rsidRPr="00EC31EC">
        <w:rPr>
          <w:rFonts w:ascii="Arial" w:hAnsi="Arial" w:cs="Arial"/>
          <w:sz w:val="21"/>
          <w:szCs w:val="21"/>
          <w:lang w:val="sr-Latn-RS"/>
        </w:rPr>
        <w:t xml:space="preserve"> referisanjem na pojedin</w:t>
      </w:r>
      <w:r w:rsidR="00E8245E" w:rsidRPr="00EC31EC">
        <w:rPr>
          <w:rFonts w:ascii="Arial" w:hAnsi="Arial" w:cs="Arial"/>
          <w:sz w:val="21"/>
          <w:szCs w:val="21"/>
          <w:lang w:val="sr-Latn-RS"/>
        </w:rPr>
        <w:t>ačne</w:t>
      </w:r>
      <w:r w:rsidR="001C5613" w:rsidRPr="00EC31EC">
        <w:rPr>
          <w:rFonts w:ascii="Arial" w:hAnsi="Arial" w:cs="Arial"/>
          <w:sz w:val="21"/>
          <w:szCs w:val="21"/>
          <w:lang w:val="sr-Latn-RS"/>
        </w:rPr>
        <w:t xml:space="preserve"> ciljeve i podciljeve</w:t>
      </w:r>
      <w:r w:rsidR="001117AB">
        <w:rPr>
          <w:rFonts w:ascii="Arial" w:hAnsi="Arial" w:cs="Arial"/>
          <w:sz w:val="21"/>
          <w:szCs w:val="21"/>
          <w:lang w:val="sr-Latn-RS"/>
        </w:rPr>
        <w:t>.</w:t>
      </w:r>
    </w:p>
    <w:p w14:paraId="4981E51F" w14:textId="43324BF2" w:rsidR="001C5613" w:rsidRPr="00EC31EC" w:rsidRDefault="001C5613" w:rsidP="001117AB">
      <w:pPr>
        <w:spacing w:before="240" w:after="240" w:line="360" w:lineRule="auto"/>
        <w:jc w:val="both"/>
        <w:rPr>
          <w:rFonts w:ascii="Arial" w:hAnsi="Arial" w:cs="Arial"/>
          <w:sz w:val="21"/>
          <w:szCs w:val="21"/>
          <w:lang w:val="sr-Latn-RS"/>
        </w:rPr>
      </w:pPr>
      <w:r w:rsidRPr="00EC31EC">
        <w:rPr>
          <w:rFonts w:ascii="Arial" w:hAnsi="Arial" w:cs="Arial"/>
          <w:sz w:val="21"/>
          <w:szCs w:val="21"/>
          <w:lang w:val="sr-Latn-RS"/>
        </w:rPr>
        <w:t xml:space="preserve">Dalja unapređenja </w:t>
      </w:r>
      <w:r w:rsidR="00686EAF" w:rsidRPr="00EC31EC">
        <w:rPr>
          <w:rFonts w:ascii="Arial" w:hAnsi="Arial" w:cs="Arial"/>
          <w:sz w:val="21"/>
          <w:szCs w:val="21"/>
          <w:lang w:val="sr-Latn-RS"/>
        </w:rPr>
        <w:t xml:space="preserve">indikatora </w:t>
      </w:r>
      <w:r w:rsidRPr="00EC31EC">
        <w:rPr>
          <w:rFonts w:ascii="Arial" w:hAnsi="Arial" w:cs="Arial"/>
          <w:sz w:val="21"/>
          <w:szCs w:val="21"/>
          <w:lang w:val="sr-Latn-RS"/>
        </w:rPr>
        <w:t xml:space="preserve">u praćenju položaja osetljivih društvenih grupa, ali i cele populacije zahtevaće </w:t>
      </w:r>
      <w:r w:rsidR="00E83C68" w:rsidRPr="00EC31EC">
        <w:rPr>
          <w:rFonts w:ascii="Arial" w:hAnsi="Arial" w:cs="Arial"/>
          <w:sz w:val="21"/>
          <w:szCs w:val="21"/>
          <w:lang w:val="sr-Latn-RS"/>
        </w:rPr>
        <w:t xml:space="preserve">primarno </w:t>
      </w:r>
      <w:r w:rsidR="00E8245E" w:rsidRPr="00EC31EC">
        <w:rPr>
          <w:rFonts w:ascii="Arial" w:hAnsi="Arial" w:cs="Arial"/>
          <w:sz w:val="21"/>
          <w:szCs w:val="21"/>
          <w:lang w:val="sr-Latn-RS"/>
        </w:rPr>
        <w:t>povećanje</w:t>
      </w:r>
      <w:r w:rsidR="00A10325" w:rsidRPr="00EC31EC">
        <w:rPr>
          <w:rFonts w:ascii="Arial" w:hAnsi="Arial" w:cs="Arial"/>
          <w:sz w:val="21"/>
          <w:szCs w:val="21"/>
          <w:lang w:val="sr-Latn-RS"/>
        </w:rPr>
        <w:t xml:space="preserve"> dostupnosti</w:t>
      </w:r>
      <w:r w:rsidRPr="00EC31EC">
        <w:rPr>
          <w:rFonts w:ascii="Arial" w:hAnsi="Arial" w:cs="Arial"/>
          <w:sz w:val="21"/>
          <w:szCs w:val="21"/>
          <w:lang w:val="sr-Latn-RS"/>
        </w:rPr>
        <w:t xml:space="preserve"> a</w:t>
      </w:r>
      <w:r w:rsidR="00A10325" w:rsidRPr="00EC31EC">
        <w:rPr>
          <w:rFonts w:ascii="Arial" w:hAnsi="Arial" w:cs="Arial"/>
          <w:sz w:val="21"/>
          <w:szCs w:val="21"/>
          <w:lang w:val="sr-Latn-RS"/>
        </w:rPr>
        <w:t>dministrativnih izvora podataka</w:t>
      </w:r>
      <w:r w:rsidR="00AD554C" w:rsidRPr="00AD554C">
        <w:rPr>
          <w:rFonts w:ascii="Arial" w:hAnsi="Arial" w:cs="Arial"/>
          <w:sz w:val="21"/>
          <w:szCs w:val="21"/>
          <w:lang w:val="sr-Latn-RS"/>
        </w:rPr>
        <w:t xml:space="preserve"> </w:t>
      </w:r>
      <w:r w:rsidR="00AD554C">
        <w:rPr>
          <w:rFonts w:ascii="Arial" w:hAnsi="Arial" w:cs="Arial"/>
          <w:sz w:val="21"/>
          <w:szCs w:val="21"/>
          <w:lang w:val="sr-Latn-RS"/>
        </w:rPr>
        <w:t>i njihovog razvrstavanja (prema polu, starosti, etnicitetu, invaliditetu)</w:t>
      </w:r>
      <w:r w:rsidR="00A10325" w:rsidRPr="00EC31EC">
        <w:rPr>
          <w:rFonts w:ascii="Arial" w:hAnsi="Arial" w:cs="Arial"/>
          <w:sz w:val="21"/>
          <w:szCs w:val="21"/>
          <w:lang w:val="sr-Latn-RS"/>
        </w:rPr>
        <w:t xml:space="preserve">, </w:t>
      </w:r>
      <w:r w:rsidRPr="00EC31EC">
        <w:rPr>
          <w:rFonts w:ascii="Arial" w:hAnsi="Arial" w:cs="Arial"/>
          <w:sz w:val="21"/>
          <w:szCs w:val="21"/>
          <w:lang w:val="sr-Latn-RS"/>
        </w:rPr>
        <w:t>umrežavanje</w:t>
      </w:r>
      <w:r w:rsidR="00E8245E" w:rsidRPr="00EC31EC">
        <w:rPr>
          <w:rFonts w:ascii="Arial" w:hAnsi="Arial" w:cs="Arial"/>
          <w:sz w:val="21"/>
          <w:szCs w:val="21"/>
          <w:lang w:val="sr-Latn-RS"/>
        </w:rPr>
        <w:t xml:space="preserve"> administrativnih i anketnih podataka</w:t>
      </w:r>
      <w:r w:rsidR="00DC6480" w:rsidRPr="00EC31EC">
        <w:rPr>
          <w:rFonts w:ascii="Arial" w:hAnsi="Arial" w:cs="Arial"/>
          <w:sz w:val="21"/>
          <w:szCs w:val="21"/>
          <w:lang w:val="sr-Latn-RS"/>
        </w:rPr>
        <w:t>, kao</w:t>
      </w:r>
      <w:r w:rsidR="00A10325" w:rsidRPr="00EC31EC">
        <w:rPr>
          <w:rFonts w:ascii="Arial" w:hAnsi="Arial" w:cs="Arial"/>
          <w:sz w:val="21"/>
          <w:szCs w:val="21"/>
          <w:lang w:val="sr-Latn-RS"/>
        </w:rPr>
        <w:t xml:space="preserve"> </w:t>
      </w:r>
      <w:r w:rsidRPr="00EC31EC">
        <w:rPr>
          <w:rFonts w:ascii="Arial" w:hAnsi="Arial" w:cs="Arial"/>
          <w:sz w:val="21"/>
          <w:szCs w:val="21"/>
          <w:lang w:val="sr-Latn-RS"/>
        </w:rPr>
        <w:t>i povećanje analitičkih kapaciteta</w:t>
      </w:r>
      <w:r w:rsidR="00A10325" w:rsidRPr="00EC31EC">
        <w:rPr>
          <w:rFonts w:ascii="Arial" w:hAnsi="Arial" w:cs="Arial"/>
          <w:sz w:val="21"/>
          <w:szCs w:val="21"/>
          <w:lang w:val="sr-Latn-RS"/>
        </w:rPr>
        <w:t xml:space="preserve"> </w:t>
      </w:r>
      <w:r w:rsidR="00E8245E" w:rsidRPr="00EC31EC">
        <w:rPr>
          <w:rFonts w:ascii="Arial" w:hAnsi="Arial" w:cs="Arial"/>
          <w:sz w:val="21"/>
          <w:szCs w:val="21"/>
          <w:lang w:val="sr-Latn-RS"/>
        </w:rPr>
        <w:t xml:space="preserve">zaposlenih </w:t>
      </w:r>
      <w:r w:rsidRPr="00EC31EC">
        <w:rPr>
          <w:rFonts w:ascii="Arial" w:hAnsi="Arial" w:cs="Arial"/>
          <w:sz w:val="21"/>
          <w:szCs w:val="21"/>
          <w:lang w:val="sr-Latn-RS"/>
        </w:rPr>
        <w:t>u institucijama na nacionalno</w:t>
      </w:r>
      <w:r w:rsidR="00E8245E" w:rsidRPr="00EC31EC">
        <w:rPr>
          <w:rFonts w:ascii="Arial" w:hAnsi="Arial" w:cs="Arial"/>
          <w:sz w:val="21"/>
          <w:szCs w:val="21"/>
          <w:lang w:val="sr-Latn-RS"/>
        </w:rPr>
        <w:t>m</w:t>
      </w:r>
      <w:r w:rsidRPr="00EC31EC">
        <w:rPr>
          <w:rFonts w:ascii="Arial" w:hAnsi="Arial" w:cs="Arial"/>
          <w:sz w:val="21"/>
          <w:szCs w:val="21"/>
          <w:lang w:val="sr-Latn-RS"/>
        </w:rPr>
        <w:t xml:space="preserve"> i lokalnom nivou. </w:t>
      </w:r>
    </w:p>
    <w:p w14:paraId="173FB8B8" w14:textId="77777777" w:rsidR="003C163D" w:rsidRPr="00EC31EC" w:rsidRDefault="00E83C68" w:rsidP="001117AB">
      <w:pPr>
        <w:spacing w:before="240" w:after="240" w:line="360" w:lineRule="auto"/>
        <w:jc w:val="both"/>
        <w:rPr>
          <w:rFonts w:ascii="Arial" w:hAnsi="Arial" w:cs="Arial"/>
          <w:sz w:val="21"/>
          <w:szCs w:val="21"/>
          <w:lang w:val="sr-Latn-RS"/>
        </w:rPr>
      </w:pPr>
      <w:r w:rsidRPr="00EC31EC">
        <w:rPr>
          <w:rFonts w:ascii="Arial" w:hAnsi="Arial" w:cs="Arial"/>
          <w:sz w:val="21"/>
          <w:szCs w:val="21"/>
          <w:lang w:val="sr-Latn-RS"/>
        </w:rPr>
        <w:lastRenderedPageBreak/>
        <w:t xml:space="preserve">Izazovi u budućem praćenju </w:t>
      </w:r>
      <w:r w:rsidR="00EC1933" w:rsidRPr="00EC31EC">
        <w:rPr>
          <w:rFonts w:ascii="Arial" w:hAnsi="Arial" w:cs="Arial"/>
          <w:sz w:val="21"/>
          <w:szCs w:val="21"/>
          <w:lang w:val="sr-Latn-RS"/>
        </w:rPr>
        <w:t>položaja</w:t>
      </w:r>
      <w:r w:rsidRPr="00EC31EC">
        <w:rPr>
          <w:rFonts w:ascii="Arial" w:hAnsi="Arial" w:cs="Arial"/>
          <w:sz w:val="21"/>
          <w:szCs w:val="21"/>
          <w:lang w:val="sr-Latn-RS"/>
        </w:rPr>
        <w:t xml:space="preserve"> određenih kategorija </w:t>
      </w:r>
      <w:r w:rsidR="003C163D" w:rsidRPr="00EC31EC">
        <w:rPr>
          <w:rFonts w:ascii="Arial" w:hAnsi="Arial" w:cs="Arial"/>
          <w:sz w:val="21"/>
          <w:szCs w:val="21"/>
          <w:lang w:val="sr-Latn-RS"/>
        </w:rPr>
        <w:t xml:space="preserve">populacije </w:t>
      </w:r>
      <w:r w:rsidRPr="00EC31EC">
        <w:rPr>
          <w:rFonts w:ascii="Arial" w:hAnsi="Arial" w:cs="Arial"/>
          <w:sz w:val="21"/>
          <w:szCs w:val="21"/>
          <w:lang w:val="sr-Latn-RS"/>
        </w:rPr>
        <w:t xml:space="preserve">biće dodatno pojačani </w:t>
      </w:r>
      <w:r w:rsidR="00CC659B" w:rsidRPr="00EC31EC">
        <w:rPr>
          <w:rFonts w:ascii="Arial" w:hAnsi="Arial" w:cs="Arial"/>
          <w:sz w:val="21"/>
          <w:szCs w:val="21"/>
          <w:lang w:val="sr-Latn-RS"/>
        </w:rPr>
        <w:t>nizom promena</w:t>
      </w:r>
      <w:r w:rsidR="00DC6480" w:rsidRPr="00EC31EC">
        <w:rPr>
          <w:rFonts w:ascii="Arial" w:hAnsi="Arial" w:cs="Arial"/>
          <w:sz w:val="21"/>
          <w:szCs w:val="21"/>
          <w:lang w:val="sr-Latn-RS"/>
        </w:rPr>
        <w:t xml:space="preserve"> u društvu,</w:t>
      </w:r>
      <w:r w:rsidR="00CC659B" w:rsidRPr="00EC31EC">
        <w:rPr>
          <w:rFonts w:ascii="Arial" w:hAnsi="Arial" w:cs="Arial"/>
          <w:sz w:val="21"/>
          <w:szCs w:val="21"/>
          <w:lang w:val="sr-Latn-RS"/>
        </w:rPr>
        <w:t xml:space="preserve"> posebno onim koje</w:t>
      </w:r>
      <w:r w:rsidR="00EC1933" w:rsidRPr="00EC31EC">
        <w:rPr>
          <w:rFonts w:ascii="Arial" w:hAnsi="Arial" w:cs="Arial"/>
          <w:sz w:val="21"/>
          <w:szCs w:val="21"/>
          <w:lang w:val="sr-Latn-RS"/>
        </w:rPr>
        <w:t xml:space="preserve"> </w:t>
      </w:r>
      <w:r w:rsidR="00686EAF" w:rsidRPr="00EC31EC">
        <w:rPr>
          <w:rFonts w:ascii="Arial" w:hAnsi="Arial" w:cs="Arial"/>
          <w:sz w:val="21"/>
          <w:szCs w:val="21"/>
          <w:lang w:val="sr-Latn-RS"/>
        </w:rPr>
        <w:t xml:space="preserve">donose </w:t>
      </w:r>
      <w:r w:rsidR="00EC1933" w:rsidRPr="00EC31EC">
        <w:rPr>
          <w:rFonts w:ascii="Arial" w:hAnsi="Arial" w:cs="Arial"/>
          <w:sz w:val="21"/>
          <w:szCs w:val="21"/>
          <w:lang w:val="sr-Latn-RS"/>
        </w:rPr>
        <w:t>„nestandardni“</w:t>
      </w:r>
      <w:r w:rsidRPr="00EC31EC">
        <w:rPr>
          <w:rFonts w:ascii="Arial" w:hAnsi="Arial" w:cs="Arial"/>
          <w:sz w:val="21"/>
          <w:szCs w:val="21"/>
          <w:lang w:val="sr-Latn-RS"/>
        </w:rPr>
        <w:t xml:space="preserve"> oblici </w:t>
      </w:r>
      <w:r w:rsidR="00EC1933" w:rsidRPr="00EC31EC">
        <w:rPr>
          <w:rFonts w:ascii="Arial" w:hAnsi="Arial" w:cs="Arial"/>
          <w:sz w:val="21"/>
          <w:szCs w:val="21"/>
          <w:lang w:val="sr-Latn-RS"/>
        </w:rPr>
        <w:t>zapošljavanja</w:t>
      </w:r>
      <w:r w:rsidR="00CC659B" w:rsidRPr="00EC31EC">
        <w:rPr>
          <w:rFonts w:ascii="Arial" w:hAnsi="Arial" w:cs="Arial"/>
          <w:sz w:val="21"/>
          <w:szCs w:val="21"/>
          <w:lang w:val="sr-Latn-RS"/>
        </w:rPr>
        <w:t>, ali i ostalim globalnim promenama poput migracija</w:t>
      </w:r>
      <w:r w:rsidR="003C163D" w:rsidRPr="00EC31EC">
        <w:rPr>
          <w:rFonts w:ascii="Arial" w:hAnsi="Arial" w:cs="Arial"/>
          <w:sz w:val="21"/>
          <w:szCs w:val="21"/>
          <w:lang w:val="sr-Latn-RS"/>
        </w:rPr>
        <w:t xml:space="preserve">. </w:t>
      </w:r>
    </w:p>
    <w:p w14:paraId="029E3840" w14:textId="1234CFF5" w:rsidR="00374B41" w:rsidRDefault="00374B41" w:rsidP="001117AB">
      <w:pPr>
        <w:spacing w:before="240" w:after="240" w:line="360" w:lineRule="auto"/>
        <w:jc w:val="both"/>
        <w:rPr>
          <w:rFonts w:ascii="Arial" w:hAnsi="Arial" w:cs="Arial"/>
          <w:sz w:val="21"/>
          <w:szCs w:val="21"/>
          <w:lang w:val="sr-Latn-RS"/>
        </w:rPr>
      </w:pPr>
      <w:r w:rsidRPr="00EC31EC">
        <w:rPr>
          <w:rFonts w:ascii="Arial" w:hAnsi="Arial" w:cs="Arial"/>
          <w:sz w:val="21"/>
          <w:szCs w:val="21"/>
          <w:lang w:val="sr-Latn-RS"/>
        </w:rPr>
        <w:t xml:space="preserve">Naredni koraci </w:t>
      </w:r>
      <w:r w:rsidR="00BE1938" w:rsidRPr="00EC31EC">
        <w:rPr>
          <w:rFonts w:ascii="Arial" w:hAnsi="Arial" w:cs="Arial"/>
          <w:sz w:val="21"/>
          <w:szCs w:val="21"/>
          <w:lang w:val="sr-Latn-RS"/>
        </w:rPr>
        <w:t xml:space="preserve">u praćenju socijalnog uključivanja i smanjenja siromaštva </w:t>
      </w:r>
      <w:r w:rsidRPr="00EC31EC">
        <w:rPr>
          <w:rFonts w:ascii="Arial" w:hAnsi="Arial" w:cs="Arial"/>
          <w:sz w:val="21"/>
          <w:szCs w:val="21"/>
          <w:lang w:val="sr-Latn-RS"/>
        </w:rPr>
        <w:t xml:space="preserve">obuhvatiće pripremu </w:t>
      </w:r>
      <w:r w:rsidR="00E8245E" w:rsidRPr="00EC31EC">
        <w:rPr>
          <w:rFonts w:ascii="Arial" w:hAnsi="Arial" w:cs="Arial"/>
          <w:sz w:val="21"/>
          <w:szCs w:val="21"/>
          <w:lang w:val="sr-Latn-RS"/>
        </w:rPr>
        <w:t>godišnjih</w:t>
      </w:r>
      <w:r w:rsidRPr="00EC31EC">
        <w:rPr>
          <w:rFonts w:ascii="Arial" w:hAnsi="Arial" w:cs="Arial"/>
          <w:sz w:val="21"/>
          <w:szCs w:val="21"/>
          <w:lang w:val="sr-Latn-RS"/>
        </w:rPr>
        <w:t xml:space="preserve"> ocena prome</w:t>
      </w:r>
      <w:r w:rsidR="00163729" w:rsidRPr="00EC31EC">
        <w:rPr>
          <w:rFonts w:ascii="Arial" w:hAnsi="Arial" w:cs="Arial"/>
          <w:sz w:val="21"/>
          <w:szCs w:val="21"/>
          <w:lang w:val="sr-Latn-RS"/>
        </w:rPr>
        <w:t>na socijalnog položaja u zemlji i aktivnosti na uspostavljanju periodičnog izveštavanja</w:t>
      </w:r>
      <w:r w:rsidR="00686EAF" w:rsidRPr="00EC31EC">
        <w:rPr>
          <w:rFonts w:ascii="Arial" w:hAnsi="Arial" w:cs="Arial"/>
          <w:sz w:val="21"/>
          <w:szCs w:val="21"/>
          <w:lang w:val="sr-Latn-RS"/>
        </w:rPr>
        <w:t>.</w:t>
      </w:r>
      <w:r w:rsidR="00163729" w:rsidRPr="00EC31EC">
        <w:rPr>
          <w:rFonts w:ascii="Arial" w:hAnsi="Arial" w:cs="Arial"/>
          <w:sz w:val="21"/>
          <w:szCs w:val="21"/>
          <w:lang w:val="sr-Latn-RS"/>
        </w:rPr>
        <w:t xml:space="preserve"> </w:t>
      </w:r>
      <w:r w:rsidR="00686EAF" w:rsidRPr="00EC31EC">
        <w:rPr>
          <w:rFonts w:ascii="Arial" w:hAnsi="Arial" w:cs="Arial"/>
          <w:sz w:val="21"/>
          <w:szCs w:val="21"/>
          <w:lang w:val="sr-Latn-RS"/>
        </w:rPr>
        <w:t xml:space="preserve">Priprema navedenih koraka biće osmišljena </w:t>
      </w:r>
      <w:r w:rsidR="00163729" w:rsidRPr="00EC31EC">
        <w:rPr>
          <w:rFonts w:ascii="Arial" w:hAnsi="Arial" w:cs="Arial"/>
          <w:sz w:val="21"/>
          <w:szCs w:val="21"/>
          <w:lang w:val="sr-Latn-RS"/>
        </w:rPr>
        <w:t>na osnovu izabr</w:t>
      </w:r>
      <w:r w:rsidR="00AD554C">
        <w:rPr>
          <w:rFonts w:ascii="Arial" w:hAnsi="Arial" w:cs="Arial"/>
          <w:sz w:val="21"/>
          <w:szCs w:val="21"/>
          <w:lang w:val="sr-Latn-RS"/>
        </w:rPr>
        <w:t>anog seta podataka dostupnih iz</w:t>
      </w:r>
      <w:r w:rsidR="00AD554C" w:rsidRPr="00AD554C">
        <w:rPr>
          <w:rFonts w:ascii="Arial" w:hAnsi="Arial" w:cs="Arial"/>
          <w:sz w:val="21"/>
          <w:szCs w:val="21"/>
          <w:lang w:val="sr-Latn-RS"/>
        </w:rPr>
        <w:t xml:space="preserve"> administrativnih i drugih raspoloživih izvora</w:t>
      </w:r>
      <w:r w:rsidR="00A10325" w:rsidRPr="00EC31EC">
        <w:rPr>
          <w:rFonts w:ascii="Arial" w:hAnsi="Arial" w:cs="Arial"/>
          <w:sz w:val="21"/>
          <w:szCs w:val="21"/>
          <w:lang w:val="sr-Latn-RS"/>
        </w:rPr>
        <w:t xml:space="preserve"> na nacionalnom i lokalnom nivou</w:t>
      </w:r>
      <w:r w:rsidR="00163729" w:rsidRPr="00EC31EC">
        <w:rPr>
          <w:rFonts w:ascii="Arial" w:hAnsi="Arial" w:cs="Arial"/>
          <w:sz w:val="21"/>
          <w:szCs w:val="21"/>
          <w:lang w:val="sr-Latn-RS"/>
        </w:rPr>
        <w:t>.</w:t>
      </w:r>
    </w:p>
    <w:p w14:paraId="5A8EDFA3" w14:textId="77777777" w:rsidR="00506B5C" w:rsidRDefault="00506B5C" w:rsidP="005D3B35">
      <w:pPr>
        <w:spacing w:after="240"/>
        <w:jc w:val="both"/>
        <w:rPr>
          <w:rFonts w:ascii="Arial" w:hAnsi="Arial" w:cs="Arial"/>
          <w:sz w:val="21"/>
          <w:szCs w:val="21"/>
          <w:lang w:val="sr-Latn-RS"/>
        </w:rPr>
      </w:pPr>
    </w:p>
    <w:p w14:paraId="362660C2" w14:textId="3948C639" w:rsidR="00506B5C" w:rsidRDefault="00506B5C" w:rsidP="005D3B35">
      <w:pPr>
        <w:spacing w:after="240"/>
        <w:jc w:val="both"/>
        <w:rPr>
          <w:rFonts w:ascii="Arial" w:hAnsi="Arial" w:cs="Arial"/>
          <w:sz w:val="21"/>
          <w:szCs w:val="21"/>
          <w:lang w:val="sr-Latn-RS"/>
        </w:rPr>
      </w:pPr>
      <w:r w:rsidRPr="00506B5C">
        <w:rPr>
          <w:rFonts w:ascii="Arial" w:hAnsi="Arial" w:cs="Arial"/>
          <w:noProof/>
          <w:sz w:val="21"/>
          <w:szCs w:val="21"/>
        </w:rPr>
        <mc:AlternateContent>
          <mc:Choice Requires="wps">
            <w:drawing>
              <wp:anchor distT="45720" distB="45720" distL="114300" distR="114300" simplePos="0" relativeHeight="251677696" behindDoc="0" locked="0" layoutInCell="1" allowOverlap="1" wp14:anchorId="26EAEBC4" wp14:editId="01B4C3AA">
                <wp:simplePos x="0" y="0"/>
                <wp:positionH relativeFrom="page">
                  <wp:posOffset>4422775</wp:posOffset>
                </wp:positionH>
                <wp:positionV relativeFrom="paragraph">
                  <wp:posOffset>72390</wp:posOffset>
                </wp:positionV>
                <wp:extent cx="2710815" cy="1404620"/>
                <wp:effectExtent l="0" t="0" r="13335" b="1397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404620"/>
                        </a:xfrm>
                        <a:prstGeom prst="rect">
                          <a:avLst/>
                        </a:prstGeom>
                        <a:solidFill>
                          <a:srgbClr val="FFFFFF"/>
                        </a:solidFill>
                        <a:ln w="9525">
                          <a:solidFill>
                            <a:schemeClr val="bg1"/>
                          </a:solidFill>
                          <a:miter lim="800000"/>
                          <a:headEnd/>
                          <a:tailEnd/>
                        </a:ln>
                      </wps:spPr>
                      <wps:txbx>
                        <w:txbxContent>
                          <w:p w14:paraId="5809AEFF" w14:textId="08725DDC" w:rsidR="001117AB" w:rsidRDefault="001117AB" w:rsidP="00506B5C">
                            <w:r w:rsidRPr="00506B5C">
                              <w:rPr>
                                <w:noProof/>
                              </w:rPr>
                              <w:drawing>
                                <wp:inline distT="0" distB="0" distL="0" distR="0" wp14:anchorId="64EACA1C" wp14:editId="0FD10F2A">
                                  <wp:extent cx="1605568" cy="808074"/>
                                  <wp:effectExtent l="0" t="0" r="0" b="0"/>
                                  <wp:docPr id="5" name="Picture 5" descr="Z:\3. SIPRU FAZA II (2013-2017)\OFFICE MANAGER\26. Potpisi Tim\1. I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3. SIPRU FAZA II (2013-2017)\OFFICE MANAGER\26. Potpisi Tim\1. Ivk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5956" cy="813302"/>
                                          </a:xfrm>
                                          <a:prstGeom prst="rect">
                                            <a:avLst/>
                                          </a:prstGeom>
                                          <a:noFill/>
                                          <a:ln>
                                            <a:noFill/>
                                          </a:ln>
                                        </pic:spPr>
                                      </pic:pic>
                                    </a:graphicData>
                                  </a:graphic>
                                </wp:inline>
                              </w:drawing>
                            </w:r>
                          </w:p>
                          <w:p w14:paraId="7DC58E33" w14:textId="0DB96C45" w:rsidR="001117AB" w:rsidRPr="00506B5C" w:rsidRDefault="001117AB" w:rsidP="00506B5C">
                            <w:pPr>
                              <w:spacing w:before="600"/>
                              <w:rPr>
                                <w:rFonts w:ascii="Arial" w:hAnsi="Arial" w:cs="Arial"/>
                                <w:sz w:val="21"/>
                                <w:szCs w:val="21"/>
                              </w:rPr>
                            </w:pPr>
                            <w:r w:rsidRPr="00506B5C">
                              <w:rPr>
                                <w:rFonts w:ascii="Arial" w:hAnsi="Arial" w:cs="Arial"/>
                                <w:sz w:val="21"/>
                                <w:szCs w:val="21"/>
                              </w:rPr>
                              <w:t>Ivan Sekulović</w:t>
                            </w:r>
                          </w:p>
                          <w:p w14:paraId="1EED393C" w14:textId="19C0265D" w:rsidR="001117AB" w:rsidRPr="00506B5C" w:rsidRDefault="001117AB" w:rsidP="00506B5C">
                            <w:pPr>
                              <w:rPr>
                                <w:rFonts w:ascii="Arial" w:hAnsi="Arial" w:cs="Arial"/>
                                <w:sz w:val="21"/>
                                <w:szCs w:val="21"/>
                              </w:rPr>
                            </w:pPr>
                            <w:r w:rsidRPr="00506B5C">
                              <w:rPr>
                                <w:rFonts w:ascii="Arial" w:hAnsi="Arial" w:cs="Arial"/>
                                <w:sz w:val="21"/>
                                <w:szCs w:val="21"/>
                              </w:rPr>
                              <w:t>Menadžer Tima za socijalno uključivanje i smanjenje siromaštva Vlade Republike Srbije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EAEBC4" id="_x0000_t202" coordsize="21600,21600" o:spt="202" path="m,l,21600r21600,l21600,xe">
                <v:stroke joinstyle="miter"/>
                <v:path gradientshapeok="t" o:connecttype="rect"/>
              </v:shapetype>
              <v:shape id="Text Box 2" o:spid="_x0000_s1026" type="#_x0000_t202" style="position:absolute;left:0;text-align:left;margin-left:348.25pt;margin-top:5.7pt;width:213.4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" strokecolor="white [3212]">
                <v:textbox style="mso-fit-shape-to-text:t">
                  <w:txbxContent>
                    <w:p w14:paraId="5809AEFF" w14:textId="08725DDC" w:rsidR="001117AB" w:rsidRDefault="001117AB" w:rsidP="00506B5C">
                      <w:r w:rsidRPr="00506B5C">
                        <w:rPr>
                          <w:noProof/>
                        </w:rPr>
                        <w:drawing>
                          <wp:inline distT="0" distB="0" distL="0" distR="0" wp14:anchorId="64EACA1C" wp14:editId="0FD10F2A">
                            <wp:extent cx="1605568" cy="808074"/>
                            <wp:effectExtent l="0" t="0" r="0" b="0"/>
                            <wp:docPr id="5" name="Picture 5" descr="Z:\3. SIPRU FAZA II (2013-2017)\OFFICE MANAGER\26. Potpisi Tim\1. I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3. SIPRU FAZA II (2013-2017)\OFFICE MANAGER\26. Potpisi Tim\1. Ivk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5956" cy="813302"/>
                                    </a:xfrm>
                                    <a:prstGeom prst="rect">
                                      <a:avLst/>
                                    </a:prstGeom>
                                    <a:noFill/>
                                    <a:ln>
                                      <a:noFill/>
                                    </a:ln>
                                  </pic:spPr>
                                </pic:pic>
                              </a:graphicData>
                            </a:graphic>
                          </wp:inline>
                        </w:drawing>
                      </w:r>
                    </w:p>
                    <w:p w14:paraId="7DC58E33" w14:textId="0DB96C45" w:rsidR="001117AB" w:rsidRPr="00506B5C" w:rsidRDefault="001117AB" w:rsidP="00506B5C">
                      <w:pPr>
                        <w:spacing w:before="600"/>
                        <w:rPr>
                          <w:rFonts w:ascii="Arial" w:hAnsi="Arial" w:cs="Arial"/>
                          <w:sz w:val="21"/>
                          <w:szCs w:val="21"/>
                        </w:rPr>
                      </w:pPr>
                      <w:r w:rsidRPr="00506B5C">
                        <w:rPr>
                          <w:rFonts w:ascii="Arial" w:hAnsi="Arial" w:cs="Arial"/>
                          <w:sz w:val="21"/>
                          <w:szCs w:val="21"/>
                        </w:rPr>
                        <w:t>Ivan Sekulović</w:t>
                      </w:r>
                    </w:p>
                    <w:p w14:paraId="1EED393C" w14:textId="19C0265D" w:rsidR="001117AB" w:rsidRPr="00506B5C" w:rsidRDefault="001117AB" w:rsidP="00506B5C">
                      <w:pPr>
                        <w:rPr>
                          <w:rFonts w:ascii="Arial" w:hAnsi="Arial" w:cs="Arial"/>
                          <w:sz w:val="21"/>
                          <w:szCs w:val="21"/>
                        </w:rPr>
                      </w:pPr>
                      <w:r w:rsidRPr="00506B5C">
                        <w:rPr>
                          <w:rFonts w:ascii="Arial" w:hAnsi="Arial" w:cs="Arial"/>
                          <w:sz w:val="21"/>
                          <w:szCs w:val="21"/>
                        </w:rPr>
                        <w:t>Menadžer Tima za socijalno uključivanje i smanjenje siromaštva Vlade Republike Srbije</w:t>
                      </w:r>
                    </w:p>
                  </w:txbxContent>
                </v:textbox>
                <w10:wrap type="topAndBottom" anchorx="page"/>
              </v:shape>
            </w:pict>
          </mc:Fallback>
        </mc:AlternateContent>
      </w:r>
      <w:r w:rsidRPr="00506B5C">
        <w:rPr>
          <w:rFonts w:ascii="Arial" w:hAnsi="Arial" w:cs="Arial"/>
          <w:noProof/>
          <w:sz w:val="21"/>
          <w:szCs w:val="21"/>
        </w:rPr>
        <mc:AlternateContent>
          <mc:Choice Requires="wps">
            <w:drawing>
              <wp:anchor distT="45720" distB="45720" distL="114300" distR="114300" simplePos="0" relativeHeight="251673600" behindDoc="0" locked="0" layoutInCell="1" allowOverlap="1" wp14:anchorId="5D4DF460" wp14:editId="07103933">
                <wp:simplePos x="0" y="0"/>
                <wp:positionH relativeFrom="page">
                  <wp:posOffset>1094740</wp:posOffset>
                </wp:positionH>
                <wp:positionV relativeFrom="paragraph">
                  <wp:posOffset>104140</wp:posOffset>
                </wp:positionV>
                <wp:extent cx="2689860" cy="1404620"/>
                <wp:effectExtent l="0" t="0" r="1524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04620"/>
                        </a:xfrm>
                        <a:prstGeom prst="rect">
                          <a:avLst/>
                        </a:prstGeom>
                        <a:solidFill>
                          <a:srgbClr val="FFFFFF"/>
                        </a:solidFill>
                        <a:ln w="9525">
                          <a:solidFill>
                            <a:schemeClr val="bg1"/>
                          </a:solidFill>
                          <a:miter lim="800000"/>
                          <a:headEnd/>
                          <a:tailEnd/>
                        </a:ln>
                      </wps:spPr>
                      <wps:txbx>
                        <w:txbxContent>
                          <w:p w14:paraId="34414DFA" w14:textId="2C0FCF70" w:rsidR="001117AB" w:rsidRDefault="001117AB">
                            <w:r w:rsidRPr="00506B5C">
                              <w:rPr>
                                <w:noProof/>
                              </w:rPr>
                              <w:drawing>
                                <wp:inline distT="0" distB="0" distL="0" distR="0" wp14:anchorId="64E3CEB4" wp14:editId="50A9CBC0">
                                  <wp:extent cx="903767" cy="1018567"/>
                                  <wp:effectExtent l="0" t="0" r="0" b="0"/>
                                  <wp:docPr id="4" name="Picture 4" descr="C:\Users\Biljana.Mladenovic\AppData\Local\Microsoft\Windows\INetCache\Content.Outlook\86LMQBM3\potpi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jana.Mladenovic\AppData\Local\Microsoft\Windows\INetCache\Content.Outlook\86LMQBM3\potpis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149" cy="1039284"/>
                                          </a:xfrm>
                                          <a:prstGeom prst="rect">
                                            <a:avLst/>
                                          </a:prstGeom>
                                          <a:noFill/>
                                          <a:ln>
                                            <a:noFill/>
                                          </a:ln>
                                        </pic:spPr>
                                      </pic:pic>
                                    </a:graphicData>
                                  </a:graphic>
                                </wp:inline>
                              </w:drawing>
                            </w:r>
                          </w:p>
                          <w:p w14:paraId="0AA30EBA" w14:textId="584BE15B" w:rsidR="001117AB" w:rsidRDefault="001117AB">
                            <w:r>
                              <w:rPr>
                                <w:rFonts w:ascii="Arial" w:hAnsi="Arial" w:cs="Arial"/>
                                <w:sz w:val="21"/>
                                <w:szCs w:val="21"/>
                              </w:rPr>
                              <w:t xml:space="preserve">Michel Saint-Lot, direktor, </w:t>
                            </w:r>
                            <w:r w:rsidRPr="00506B5C">
                              <w:rPr>
                                <w:rFonts w:ascii="Arial" w:hAnsi="Arial" w:cs="Arial"/>
                                <w:sz w:val="21"/>
                                <w:szCs w:val="21"/>
                              </w:rPr>
                              <w:t>UNICEF u Srbiji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DF460" id="_x0000_s1027" type="#_x0000_t202" style="position:absolute;left:0;text-align:left;margin-left:86.2pt;margin-top:8.2pt;width:211.8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" strokecolor="white [3212]">
                <v:textbox style="mso-fit-shape-to-text:t">
                  <w:txbxContent>
                    <w:p w14:paraId="34414DFA" w14:textId="2C0FCF70" w:rsidR="001117AB" w:rsidRDefault="001117AB">
                      <w:r w:rsidRPr="00506B5C">
                        <w:rPr>
                          <w:noProof/>
                        </w:rPr>
                        <w:drawing>
                          <wp:inline distT="0" distB="0" distL="0" distR="0" wp14:anchorId="64E3CEB4" wp14:editId="50A9CBC0">
                            <wp:extent cx="903767" cy="1018567"/>
                            <wp:effectExtent l="0" t="0" r="0" b="0"/>
                            <wp:docPr id="4" name="Picture 4" descr="C:\Users\Biljana.Mladenovic\AppData\Local\Microsoft\Windows\INetCache\Content.Outlook\86LMQBM3\potpi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jana.Mladenovic\AppData\Local\Microsoft\Windows\INetCache\Content.Outlook\86LMQBM3\potpis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149" cy="1039284"/>
                                    </a:xfrm>
                                    <a:prstGeom prst="rect">
                                      <a:avLst/>
                                    </a:prstGeom>
                                    <a:noFill/>
                                    <a:ln>
                                      <a:noFill/>
                                    </a:ln>
                                  </pic:spPr>
                                </pic:pic>
                              </a:graphicData>
                            </a:graphic>
                          </wp:inline>
                        </w:drawing>
                      </w:r>
                    </w:p>
                    <w:p w14:paraId="0AA30EBA" w14:textId="584BE15B" w:rsidR="001117AB" w:rsidRDefault="001117AB">
                      <w:r>
                        <w:rPr>
                          <w:rFonts w:ascii="Arial" w:hAnsi="Arial" w:cs="Arial"/>
                          <w:sz w:val="21"/>
                          <w:szCs w:val="21"/>
                        </w:rPr>
                        <w:t xml:space="preserve">Michel Saint-Lot, direktor, </w:t>
                      </w:r>
                      <w:r w:rsidRPr="00506B5C">
                        <w:rPr>
                          <w:rFonts w:ascii="Arial" w:hAnsi="Arial" w:cs="Arial"/>
                          <w:sz w:val="21"/>
                          <w:szCs w:val="21"/>
                        </w:rPr>
                        <w:t>UNICEF u Srbiji</w:t>
                      </w:r>
                    </w:p>
                  </w:txbxContent>
                </v:textbox>
                <w10:wrap type="topAndBottom" anchorx="page"/>
              </v:shape>
            </w:pict>
          </mc:Fallback>
        </mc:AlternateContent>
      </w:r>
    </w:p>
    <w:p w14:paraId="795AC592" w14:textId="18FEA300" w:rsidR="00506B5C" w:rsidRDefault="00506B5C" w:rsidP="005D3B35">
      <w:pPr>
        <w:spacing w:after="240"/>
        <w:jc w:val="both"/>
        <w:rPr>
          <w:rFonts w:ascii="Arial" w:hAnsi="Arial" w:cs="Arial"/>
          <w:sz w:val="21"/>
          <w:szCs w:val="21"/>
          <w:lang w:val="sr-Latn-RS"/>
        </w:rPr>
      </w:pPr>
    </w:p>
    <w:p w14:paraId="5A3C68D7" w14:textId="77777777" w:rsidR="00506B5C" w:rsidRDefault="00506B5C" w:rsidP="005D3B35">
      <w:pPr>
        <w:spacing w:after="240"/>
        <w:jc w:val="both"/>
        <w:rPr>
          <w:rFonts w:ascii="Arial" w:hAnsi="Arial" w:cs="Arial"/>
          <w:sz w:val="21"/>
          <w:szCs w:val="21"/>
          <w:lang w:val="sr-Latn-RS"/>
        </w:rPr>
      </w:pPr>
    </w:p>
    <w:p w14:paraId="48329008" w14:textId="77777777" w:rsidR="001117AB" w:rsidRDefault="001117AB" w:rsidP="005D3B35">
      <w:pPr>
        <w:spacing w:after="240"/>
        <w:jc w:val="both"/>
        <w:rPr>
          <w:rFonts w:ascii="Arial" w:hAnsi="Arial" w:cs="Arial"/>
          <w:sz w:val="21"/>
          <w:szCs w:val="21"/>
          <w:lang w:val="sr-Latn-RS"/>
        </w:rPr>
      </w:pPr>
    </w:p>
    <w:p w14:paraId="56CC5434" w14:textId="77777777" w:rsidR="001117AB" w:rsidRDefault="001117AB" w:rsidP="005D3B35">
      <w:pPr>
        <w:spacing w:after="240"/>
        <w:jc w:val="both"/>
        <w:rPr>
          <w:rFonts w:ascii="Arial" w:hAnsi="Arial" w:cs="Arial"/>
          <w:sz w:val="21"/>
          <w:szCs w:val="21"/>
          <w:lang w:val="sr-Latn-RS"/>
        </w:rPr>
      </w:pPr>
    </w:p>
    <w:p w14:paraId="77C72BCC" w14:textId="77777777" w:rsidR="001117AB" w:rsidRDefault="001117AB" w:rsidP="005D3B35">
      <w:pPr>
        <w:spacing w:after="240"/>
        <w:jc w:val="both"/>
        <w:rPr>
          <w:rFonts w:ascii="Arial" w:hAnsi="Arial" w:cs="Arial"/>
          <w:sz w:val="21"/>
          <w:szCs w:val="21"/>
          <w:lang w:val="sr-Latn-RS"/>
        </w:rPr>
      </w:pPr>
    </w:p>
    <w:p w14:paraId="2EE83A4E" w14:textId="77777777" w:rsidR="001117AB" w:rsidRDefault="001117AB" w:rsidP="005D3B35">
      <w:pPr>
        <w:spacing w:after="240"/>
        <w:jc w:val="both"/>
        <w:rPr>
          <w:rFonts w:ascii="Arial" w:hAnsi="Arial" w:cs="Arial"/>
          <w:sz w:val="21"/>
          <w:szCs w:val="21"/>
          <w:lang w:val="sr-Latn-RS"/>
        </w:rPr>
      </w:pPr>
    </w:p>
    <w:p w14:paraId="1E118C4B" w14:textId="77777777" w:rsidR="001117AB" w:rsidRDefault="001117AB" w:rsidP="005D3B35">
      <w:pPr>
        <w:spacing w:after="240"/>
        <w:jc w:val="both"/>
        <w:rPr>
          <w:rFonts w:ascii="Arial" w:hAnsi="Arial" w:cs="Arial"/>
          <w:sz w:val="21"/>
          <w:szCs w:val="21"/>
          <w:lang w:val="sr-Latn-RS"/>
        </w:rPr>
      </w:pPr>
    </w:p>
    <w:p w14:paraId="223FD770" w14:textId="77777777" w:rsidR="001117AB" w:rsidRDefault="001117AB" w:rsidP="005D3B35">
      <w:pPr>
        <w:spacing w:after="240"/>
        <w:jc w:val="both"/>
        <w:rPr>
          <w:rFonts w:ascii="Arial" w:hAnsi="Arial" w:cs="Arial"/>
          <w:sz w:val="21"/>
          <w:szCs w:val="21"/>
          <w:lang w:val="sr-Latn-RS"/>
        </w:rPr>
      </w:pPr>
    </w:p>
    <w:p w14:paraId="0638B464" w14:textId="77777777" w:rsidR="001117AB" w:rsidRDefault="001117AB" w:rsidP="005D3B35">
      <w:pPr>
        <w:spacing w:after="240"/>
        <w:jc w:val="both"/>
        <w:rPr>
          <w:rFonts w:ascii="Arial" w:hAnsi="Arial" w:cs="Arial"/>
          <w:sz w:val="21"/>
          <w:szCs w:val="21"/>
          <w:lang w:val="sr-Latn-RS"/>
        </w:rPr>
      </w:pPr>
    </w:p>
    <w:p w14:paraId="486D057E" w14:textId="77777777" w:rsidR="001117AB" w:rsidRPr="00EC31EC" w:rsidRDefault="001117AB" w:rsidP="005D3B35">
      <w:pPr>
        <w:spacing w:after="240"/>
        <w:jc w:val="both"/>
        <w:rPr>
          <w:rFonts w:ascii="Arial" w:hAnsi="Arial" w:cs="Arial"/>
          <w:sz w:val="21"/>
          <w:szCs w:val="21"/>
          <w:lang w:val="sr-Latn-RS"/>
        </w:rPr>
      </w:pPr>
    </w:p>
    <w:p w14:paraId="0AE094B8" w14:textId="77777777" w:rsidR="00CC659B" w:rsidRPr="00EC31EC" w:rsidRDefault="00CC659B" w:rsidP="005D3B35">
      <w:pPr>
        <w:spacing w:after="240"/>
        <w:jc w:val="both"/>
        <w:rPr>
          <w:rFonts w:ascii="Arial" w:hAnsi="Arial" w:cs="Arial"/>
          <w:sz w:val="21"/>
          <w:szCs w:val="21"/>
          <w:lang w:val="sr-Latn-RS"/>
        </w:rPr>
      </w:pPr>
    </w:p>
    <w:p w14:paraId="64B6036D" w14:textId="5B49E8B4" w:rsidR="00263C38" w:rsidRPr="00B810A7" w:rsidRDefault="001117AB" w:rsidP="00CC659B">
      <w:pPr>
        <w:pStyle w:val="Heading1"/>
        <w:spacing w:before="0" w:after="240" w:line="360" w:lineRule="auto"/>
        <w:rPr>
          <w:rFonts w:ascii="Arial" w:hAnsi="Arial" w:cs="Arial"/>
          <w:sz w:val="24"/>
          <w:szCs w:val="24"/>
          <w:lang w:val="sr-Latn-RS"/>
        </w:rPr>
      </w:pPr>
      <w:bookmarkStart w:id="12" w:name="_Toc495073753"/>
      <w:r>
        <w:rPr>
          <w:rFonts w:ascii="Arial" w:hAnsi="Arial" w:cs="Arial"/>
          <w:sz w:val="24"/>
          <w:szCs w:val="24"/>
          <w:lang w:val="sr-Latn-RS"/>
        </w:rPr>
        <w:t>Predgovor</w:t>
      </w:r>
      <w:bookmarkEnd w:id="12"/>
    </w:p>
    <w:p w14:paraId="35AE605A" w14:textId="703F24D0" w:rsidR="00263C38" w:rsidRPr="00EC31EC" w:rsidRDefault="000F6807" w:rsidP="005D3B35">
      <w:pPr>
        <w:spacing w:after="240"/>
        <w:jc w:val="both"/>
        <w:rPr>
          <w:rFonts w:ascii="Arial" w:hAnsi="Arial" w:cs="Arial"/>
          <w:sz w:val="21"/>
          <w:szCs w:val="21"/>
          <w:lang w:val="sr-Latn-RS"/>
        </w:rPr>
      </w:pPr>
      <w:r w:rsidRPr="00EC31EC">
        <w:rPr>
          <w:rFonts w:ascii="Arial" w:hAnsi="Arial" w:cs="Arial"/>
          <w:sz w:val="21"/>
          <w:szCs w:val="21"/>
          <w:lang w:val="sr-Latn-RS"/>
        </w:rPr>
        <w:t>Ova publikacija</w:t>
      </w:r>
      <w:r w:rsidR="00A10325" w:rsidRPr="00EC31EC">
        <w:rPr>
          <w:rFonts w:ascii="Arial" w:hAnsi="Arial" w:cs="Arial"/>
          <w:sz w:val="21"/>
          <w:szCs w:val="21"/>
          <w:lang w:val="sr-Latn-RS"/>
        </w:rPr>
        <w:t xml:space="preserve"> predstavlja unapređen</w:t>
      </w:r>
      <w:r w:rsidR="00AD554C">
        <w:rPr>
          <w:rFonts w:ascii="Arial" w:hAnsi="Arial" w:cs="Arial"/>
          <w:sz w:val="21"/>
          <w:szCs w:val="21"/>
          <w:lang w:val="sr-Latn-RS"/>
        </w:rPr>
        <w:t xml:space="preserve"> okvir za praćenje</w:t>
      </w:r>
      <w:r w:rsidR="00A10325" w:rsidRPr="00EC31EC">
        <w:rPr>
          <w:rFonts w:ascii="Arial" w:hAnsi="Arial" w:cs="Arial"/>
          <w:sz w:val="21"/>
          <w:szCs w:val="21"/>
          <w:lang w:val="sr-Latn-RS"/>
        </w:rPr>
        <w:t xml:space="preserve"> socijalnog uključivanja i smanjenja siromaštva u Republici Srbiji. </w:t>
      </w:r>
      <w:r w:rsidR="00290EDC" w:rsidRPr="00EC31EC">
        <w:rPr>
          <w:rFonts w:ascii="Arial" w:hAnsi="Arial" w:cs="Arial"/>
          <w:sz w:val="21"/>
          <w:szCs w:val="21"/>
          <w:lang w:val="sr-Latn-RS"/>
        </w:rPr>
        <w:t>Nastala je kao</w:t>
      </w:r>
      <w:r w:rsidR="00263C38" w:rsidRPr="00EC31EC">
        <w:rPr>
          <w:rFonts w:ascii="Arial" w:hAnsi="Arial" w:cs="Arial"/>
          <w:sz w:val="21"/>
          <w:szCs w:val="21"/>
          <w:lang w:val="sr-Latn-RS"/>
        </w:rPr>
        <w:t xml:space="preserve"> proizvod rada </w:t>
      </w:r>
      <w:r w:rsidR="00290EDC" w:rsidRPr="00EC31EC">
        <w:rPr>
          <w:rFonts w:ascii="Arial" w:hAnsi="Arial" w:cs="Arial"/>
          <w:sz w:val="21"/>
          <w:szCs w:val="21"/>
          <w:lang w:val="sr-Latn-RS"/>
        </w:rPr>
        <w:t>ekspertskog tima</w:t>
      </w:r>
      <w:r w:rsidR="00CC659B" w:rsidRPr="00EC31EC">
        <w:rPr>
          <w:rFonts w:ascii="Arial" w:hAnsi="Arial" w:cs="Arial"/>
          <w:sz w:val="21"/>
          <w:szCs w:val="21"/>
          <w:lang w:val="sr-Latn-RS"/>
        </w:rPr>
        <w:t>, Tima za socijalno uključivanje i smanjenje siromaštva</w:t>
      </w:r>
      <w:r w:rsidR="00780EDA">
        <w:rPr>
          <w:rFonts w:ascii="Arial" w:hAnsi="Arial" w:cs="Arial"/>
          <w:sz w:val="21"/>
          <w:szCs w:val="21"/>
          <w:lang w:val="sr-Latn-RS"/>
        </w:rPr>
        <w:t xml:space="preserve"> Vlade Republik</w:t>
      </w:r>
      <w:r w:rsidR="00572606">
        <w:rPr>
          <w:rFonts w:ascii="Arial" w:hAnsi="Arial" w:cs="Arial"/>
          <w:sz w:val="21"/>
          <w:szCs w:val="21"/>
          <w:lang w:val="sr-Latn-RS"/>
        </w:rPr>
        <w:t>e</w:t>
      </w:r>
      <w:r w:rsidR="00780EDA">
        <w:rPr>
          <w:rFonts w:ascii="Arial" w:hAnsi="Arial" w:cs="Arial"/>
          <w:sz w:val="21"/>
          <w:szCs w:val="21"/>
          <w:lang w:val="sr-Latn-RS"/>
        </w:rPr>
        <w:t xml:space="preserve"> Srbije</w:t>
      </w:r>
      <w:r w:rsidR="00CC659B" w:rsidRPr="00EC31EC">
        <w:rPr>
          <w:rFonts w:ascii="Arial" w:hAnsi="Arial" w:cs="Arial"/>
          <w:sz w:val="21"/>
          <w:szCs w:val="21"/>
          <w:lang w:val="sr-Latn-RS"/>
        </w:rPr>
        <w:t xml:space="preserve"> i UNICEF kancelarije u Srbiji tokom 2016. i 2017. godine. </w:t>
      </w:r>
    </w:p>
    <w:p w14:paraId="7DB33F99" w14:textId="2215A718" w:rsidR="00263C38" w:rsidRPr="00EC31EC" w:rsidRDefault="00CC659B" w:rsidP="005D3B35">
      <w:pPr>
        <w:spacing w:after="240"/>
        <w:jc w:val="both"/>
        <w:rPr>
          <w:rFonts w:ascii="Arial" w:hAnsi="Arial" w:cs="Arial"/>
          <w:sz w:val="21"/>
          <w:szCs w:val="21"/>
          <w:lang w:val="sr-Latn-RS"/>
        </w:rPr>
      </w:pPr>
      <w:r w:rsidRPr="00EC31EC">
        <w:rPr>
          <w:rFonts w:ascii="Arial" w:hAnsi="Arial" w:cs="Arial"/>
          <w:sz w:val="21"/>
          <w:szCs w:val="21"/>
          <w:lang w:val="sr-Latn-RS"/>
        </w:rPr>
        <w:t>Publikacija je organizovana tako da prati devet domena socijalnog uključivanja (poglavlja V-XIV):</w:t>
      </w:r>
      <w:r w:rsidR="00BF4755" w:rsidRPr="00EC31EC">
        <w:rPr>
          <w:rFonts w:ascii="Arial" w:hAnsi="Arial" w:cs="Arial"/>
          <w:sz w:val="21"/>
          <w:szCs w:val="21"/>
          <w:lang w:val="sr-Latn-RS"/>
        </w:rPr>
        <w:t xml:space="preserve">  </w:t>
      </w:r>
      <w:r w:rsidR="00AD554C">
        <w:rPr>
          <w:rFonts w:ascii="Arial" w:hAnsi="Arial" w:cs="Arial"/>
          <w:sz w:val="21"/>
          <w:szCs w:val="21"/>
          <w:lang w:val="sr-Latn-RS"/>
        </w:rPr>
        <w:t>Socijalnu zaštitu</w:t>
      </w:r>
      <w:r w:rsidR="00AD554C" w:rsidRPr="00EC31EC">
        <w:rPr>
          <w:rFonts w:ascii="Arial" w:hAnsi="Arial" w:cs="Arial"/>
          <w:sz w:val="21"/>
          <w:szCs w:val="21"/>
          <w:lang w:val="sr-Latn-RS"/>
        </w:rPr>
        <w:t xml:space="preserve"> i sigurnost</w:t>
      </w:r>
      <w:r w:rsidR="00AD554C">
        <w:rPr>
          <w:rFonts w:ascii="Arial" w:hAnsi="Arial" w:cs="Arial"/>
          <w:sz w:val="21"/>
          <w:szCs w:val="21"/>
          <w:lang w:val="sr-Latn-RS"/>
        </w:rPr>
        <w:t xml:space="preserve">; </w:t>
      </w:r>
      <w:r w:rsidRPr="00EC31EC">
        <w:rPr>
          <w:rFonts w:ascii="Arial" w:hAnsi="Arial" w:cs="Arial"/>
          <w:sz w:val="21"/>
          <w:szCs w:val="21"/>
          <w:lang w:val="sr-Latn-RS"/>
        </w:rPr>
        <w:t>Siromaštvo, nejednakost, materijaln</w:t>
      </w:r>
      <w:r w:rsidR="00572606">
        <w:rPr>
          <w:rFonts w:ascii="Arial" w:hAnsi="Arial" w:cs="Arial"/>
          <w:sz w:val="21"/>
          <w:szCs w:val="21"/>
          <w:lang w:val="sr-Latn-RS"/>
        </w:rPr>
        <w:t>u</w:t>
      </w:r>
      <w:r w:rsidRPr="00EC31EC">
        <w:rPr>
          <w:rFonts w:ascii="Arial" w:hAnsi="Arial" w:cs="Arial"/>
          <w:sz w:val="21"/>
          <w:szCs w:val="21"/>
          <w:lang w:val="sr-Latn-RS"/>
        </w:rPr>
        <w:t xml:space="preserve"> deprivacij</w:t>
      </w:r>
      <w:r w:rsidR="00572606">
        <w:rPr>
          <w:rFonts w:ascii="Arial" w:hAnsi="Arial" w:cs="Arial"/>
          <w:sz w:val="21"/>
          <w:szCs w:val="21"/>
          <w:lang w:val="sr-Latn-RS"/>
        </w:rPr>
        <w:t>u</w:t>
      </w:r>
      <w:r w:rsidR="00AD554C">
        <w:rPr>
          <w:rFonts w:ascii="Arial" w:hAnsi="Arial" w:cs="Arial"/>
          <w:sz w:val="21"/>
          <w:szCs w:val="21"/>
          <w:lang w:val="sr-Latn-RS"/>
        </w:rPr>
        <w:t>;</w:t>
      </w:r>
      <w:r w:rsidR="00BF4755" w:rsidRPr="00EC31EC">
        <w:rPr>
          <w:rFonts w:ascii="Arial" w:hAnsi="Arial" w:cs="Arial"/>
          <w:sz w:val="21"/>
          <w:szCs w:val="21"/>
          <w:lang w:val="sr-Latn-RS"/>
        </w:rPr>
        <w:t xml:space="preserve"> </w:t>
      </w:r>
      <w:r w:rsidRPr="00EC31EC">
        <w:rPr>
          <w:rFonts w:ascii="Arial" w:hAnsi="Arial" w:cs="Arial"/>
          <w:sz w:val="21"/>
          <w:szCs w:val="21"/>
          <w:lang w:val="sr-Latn-RS"/>
        </w:rPr>
        <w:t>Zaposlenost</w:t>
      </w:r>
      <w:r w:rsidR="00AD554C">
        <w:rPr>
          <w:rFonts w:ascii="Arial" w:hAnsi="Arial" w:cs="Arial"/>
          <w:sz w:val="21"/>
          <w:szCs w:val="21"/>
          <w:lang w:val="sr-Latn-RS"/>
        </w:rPr>
        <w:t>;</w:t>
      </w:r>
      <w:r w:rsidR="00BF4755" w:rsidRPr="00EC31EC">
        <w:rPr>
          <w:rFonts w:ascii="Arial" w:hAnsi="Arial" w:cs="Arial"/>
          <w:sz w:val="21"/>
          <w:szCs w:val="21"/>
          <w:lang w:val="sr-Latn-RS"/>
        </w:rPr>
        <w:t xml:space="preserve"> </w:t>
      </w:r>
      <w:r w:rsidRPr="00EC31EC">
        <w:rPr>
          <w:rFonts w:ascii="Arial" w:hAnsi="Arial" w:cs="Arial"/>
          <w:sz w:val="21"/>
          <w:szCs w:val="21"/>
          <w:lang w:val="sr-Latn-RS"/>
        </w:rPr>
        <w:t>Obrazovanje</w:t>
      </w:r>
      <w:r w:rsidR="00AD554C">
        <w:rPr>
          <w:rFonts w:ascii="Arial" w:hAnsi="Arial" w:cs="Arial"/>
          <w:sz w:val="21"/>
          <w:szCs w:val="21"/>
          <w:lang w:val="sr-Latn-RS"/>
        </w:rPr>
        <w:t xml:space="preserve">; </w:t>
      </w:r>
      <w:r w:rsidRPr="00EC31EC">
        <w:rPr>
          <w:rFonts w:ascii="Arial" w:hAnsi="Arial" w:cs="Arial"/>
          <w:sz w:val="21"/>
          <w:szCs w:val="21"/>
          <w:lang w:val="sr-Latn-RS"/>
        </w:rPr>
        <w:t>Zdravlje</w:t>
      </w:r>
      <w:r w:rsidR="00AD554C">
        <w:rPr>
          <w:rFonts w:ascii="Arial" w:hAnsi="Arial" w:cs="Arial"/>
          <w:sz w:val="21"/>
          <w:szCs w:val="21"/>
          <w:lang w:val="sr-Latn-RS"/>
        </w:rPr>
        <w:t>;</w:t>
      </w:r>
      <w:r w:rsidR="00BF4755" w:rsidRPr="00EC31EC">
        <w:rPr>
          <w:rFonts w:ascii="Arial" w:hAnsi="Arial" w:cs="Arial"/>
          <w:sz w:val="21"/>
          <w:szCs w:val="21"/>
          <w:lang w:val="sr-Latn-RS"/>
        </w:rPr>
        <w:t xml:space="preserve"> </w:t>
      </w:r>
      <w:r w:rsidR="00AD554C">
        <w:rPr>
          <w:rFonts w:ascii="Arial" w:hAnsi="Arial" w:cs="Arial"/>
          <w:sz w:val="21"/>
          <w:szCs w:val="21"/>
          <w:lang w:val="sr-Latn-RS"/>
        </w:rPr>
        <w:t>Dugotrajnu negu;</w:t>
      </w:r>
      <w:r w:rsidR="00BF4755" w:rsidRPr="00EC31EC">
        <w:rPr>
          <w:rFonts w:ascii="Arial" w:hAnsi="Arial" w:cs="Arial"/>
          <w:sz w:val="21"/>
          <w:szCs w:val="21"/>
          <w:lang w:val="sr-Latn-RS"/>
        </w:rPr>
        <w:t xml:space="preserve"> </w:t>
      </w:r>
      <w:r w:rsidRPr="00EC31EC">
        <w:rPr>
          <w:rFonts w:ascii="Arial" w:hAnsi="Arial" w:cs="Arial"/>
          <w:sz w:val="21"/>
          <w:szCs w:val="21"/>
          <w:lang w:val="sr-Latn-RS"/>
        </w:rPr>
        <w:t>Penzijski sistem</w:t>
      </w:r>
      <w:r w:rsidR="00AD554C">
        <w:rPr>
          <w:rFonts w:ascii="Arial" w:hAnsi="Arial" w:cs="Arial"/>
          <w:sz w:val="21"/>
          <w:szCs w:val="21"/>
          <w:lang w:val="sr-Latn-RS"/>
        </w:rPr>
        <w:t>;</w:t>
      </w:r>
      <w:r w:rsidR="00BF4755" w:rsidRPr="00EC31EC">
        <w:rPr>
          <w:rFonts w:ascii="Arial" w:hAnsi="Arial" w:cs="Arial"/>
          <w:sz w:val="21"/>
          <w:szCs w:val="21"/>
          <w:lang w:val="sr-Latn-RS"/>
        </w:rPr>
        <w:t xml:space="preserve"> </w:t>
      </w:r>
      <w:r w:rsidRPr="00EC31EC">
        <w:rPr>
          <w:rFonts w:ascii="Arial" w:hAnsi="Arial" w:cs="Arial"/>
          <w:sz w:val="21"/>
          <w:szCs w:val="21"/>
          <w:lang w:val="sr-Latn-RS"/>
        </w:rPr>
        <w:t>Socijaln</w:t>
      </w:r>
      <w:r w:rsidR="00AD554C">
        <w:rPr>
          <w:rFonts w:ascii="Arial" w:hAnsi="Arial" w:cs="Arial"/>
          <w:sz w:val="21"/>
          <w:szCs w:val="21"/>
          <w:lang w:val="sr-Latn-RS"/>
        </w:rPr>
        <w:t>u</w:t>
      </w:r>
      <w:r w:rsidRPr="00EC31EC">
        <w:rPr>
          <w:rFonts w:ascii="Arial" w:hAnsi="Arial" w:cs="Arial"/>
          <w:sz w:val="21"/>
          <w:szCs w:val="21"/>
          <w:lang w:val="sr-Latn-RS"/>
        </w:rPr>
        <w:t xml:space="preserve"> i dečij</w:t>
      </w:r>
      <w:r w:rsidR="00AD554C">
        <w:rPr>
          <w:rFonts w:ascii="Arial" w:hAnsi="Arial" w:cs="Arial"/>
          <w:sz w:val="21"/>
          <w:szCs w:val="21"/>
          <w:lang w:val="sr-Latn-RS"/>
        </w:rPr>
        <w:t>u</w:t>
      </w:r>
      <w:r w:rsidRPr="00EC31EC">
        <w:rPr>
          <w:rFonts w:ascii="Arial" w:hAnsi="Arial" w:cs="Arial"/>
          <w:sz w:val="21"/>
          <w:szCs w:val="21"/>
          <w:lang w:val="sr-Latn-RS"/>
        </w:rPr>
        <w:t xml:space="preserve"> zaštit</w:t>
      </w:r>
      <w:r w:rsidR="00AD554C">
        <w:rPr>
          <w:rFonts w:ascii="Arial" w:hAnsi="Arial" w:cs="Arial"/>
          <w:sz w:val="21"/>
          <w:szCs w:val="21"/>
          <w:lang w:val="sr-Latn-RS"/>
        </w:rPr>
        <w:t>u;</w:t>
      </w:r>
      <w:r w:rsidR="00BF4755" w:rsidRPr="00EC31EC">
        <w:rPr>
          <w:rFonts w:ascii="Arial" w:hAnsi="Arial" w:cs="Arial"/>
          <w:sz w:val="21"/>
          <w:szCs w:val="21"/>
          <w:lang w:val="sr-Latn-RS"/>
        </w:rPr>
        <w:t xml:space="preserve"> </w:t>
      </w:r>
      <w:r w:rsidRPr="00EC31EC">
        <w:rPr>
          <w:rFonts w:ascii="Arial" w:hAnsi="Arial" w:cs="Arial"/>
          <w:sz w:val="21"/>
          <w:szCs w:val="21"/>
          <w:lang w:val="sr-Latn-RS"/>
        </w:rPr>
        <w:t xml:space="preserve">Kvalitet života. Kontekstualne informacije koje pružaju okvir u kome se pojedinačni domeni posmatraju i osnovni indikator </w:t>
      </w:r>
      <w:r w:rsidR="000F6807" w:rsidRPr="00EC31EC">
        <w:rPr>
          <w:rFonts w:ascii="Arial" w:hAnsi="Arial" w:cs="Arial"/>
          <w:sz w:val="21"/>
          <w:szCs w:val="21"/>
          <w:lang w:val="sr-Latn-RS"/>
        </w:rPr>
        <w:t xml:space="preserve">strategije </w:t>
      </w:r>
      <w:r w:rsidRPr="00EC31EC">
        <w:rPr>
          <w:rFonts w:ascii="Arial" w:hAnsi="Arial" w:cs="Arial"/>
          <w:sz w:val="21"/>
          <w:szCs w:val="21"/>
          <w:lang w:val="sr-Latn-RS"/>
        </w:rPr>
        <w:t>Evrop</w:t>
      </w:r>
      <w:r w:rsidR="000F6807" w:rsidRPr="00EC31EC">
        <w:rPr>
          <w:rFonts w:ascii="Arial" w:hAnsi="Arial" w:cs="Arial"/>
          <w:sz w:val="21"/>
          <w:szCs w:val="21"/>
          <w:lang w:val="sr-Latn-RS"/>
        </w:rPr>
        <w:t>a</w:t>
      </w:r>
      <w:r w:rsidRPr="00EC31EC">
        <w:rPr>
          <w:rFonts w:ascii="Arial" w:hAnsi="Arial" w:cs="Arial"/>
          <w:sz w:val="21"/>
          <w:szCs w:val="21"/>
          <w:lang w:val="sr-Latn-RS"/>
        </w:rPr>
        <w:t xml:space="preserve"> 2020 (stopa rizika siromaštva ili</w:t>
      </w:r>
      <w:r w:rsidR="00BF4755" w:rsidRPr="00EC31EC">
        <w:rPr>
          <w:rFonts w:ascii="Arial" w:hAnsi="Arial" w:cs="Arial"/>
          <w:sz w:val="21"/>
          <w:szCs w:val="21"/>
          <w:lang w:val="sr-Latn-RS"/>
        </w:rPr>
        <w:t xml:space="preserve"> socijalne isključenosti</w:t>
      </w:r>
      <w:r w:rsidRPr="00EC31EC">
        <w:rPr>
          <w:rFonts w:ascii="Arial" w:hAnsi="Arial" w:cs="Arial"/>
          <w:sz w:val="21"/>
          <w:szCs w:val="21"/>
          <w:lang w:val="sr-Latn-RS"/>
        </w:rPr>
        <w:t>)</w:t>
      </w:r>
      <w:r w:rsidR="00BF4755" w:rsidRPr="00EC31EC">
        <w:rPr>
          <w:rFonts w:ascii="Arial" w:hAnsi="Arial" w:cs="Arial"/>
          <w:sz w:val="21"/>
          <w:szCs w:val="21"/>
          <w:lang w:val="sr-Latn-RS"/>
        </w:rPr>
        <w:t xml:space="preserve"> obrađeni su u dva uvodna poglavlja (poglavlje III i IV), </w:t>
      </w:r>
      <w:r w:rsidR="000F6807" w:rsidRPr="00EC31EC">
        <w:rPr>
          <w:rFonts w:ascii="Arial" w:hAnsi="Arial" w:cs="Arial"/>
          <w:sz w:val="21"/>
          <w:szCs w:val="21"/>
          <w:lang w:val="sr-Latn-RS"/>
        </w:rPr>
        <w:t xml:space="preserve">dok su </w:t>
      </w:r>
      <w:r w:rsidR="00BF4755" w:rsidRPr="00EC31EC">
        <w:rPr>
          <w:rFonts w:ascii="Arial" w:hAnsi="Arial" w:cs="Arial"/>
          <w:sz w:val="21"/>
          <w:szCs w:val="21"/>
          <w:lang w:val="sr-Latn-RS"/>
        </w:rPr>
        <w:t xml:space="preserve">tematski fokus publikacije deca i </w:t>
      </w:r>
      <w:r w:rsidR="00E8245E" w:rsidRPr="00EC31EC">
        <w:rPr>
          <w:rFonts w:ascii="Arial" w:hAnsi="Arial" w:cs="Arial"/>
          <w:sz w:val="21"/>
          <w:szCs w:val="21"/>
          <w:lang w:val="sr-Latn-RS"/>
        </w:rPr>
        <w:t>ulaganje</w:t>
      </w:r>
      <w:r w:rsidR="00BF4755" w:rsidRPr="00EC31EC">
        <w:rPr>
          <w:rFonts w:ascii="Arial" w:hAnsi="Arial" w:cs="Arial"/>
          <w:sz w:val="21"/>
          <w:szCs w:val="21"/>
          <w:lang w:val="sr-Latn-RS"/>
        </w:rPr>
        <w:t xml:space="preserve"> u decu (poglavlje XV). </w:t>
      </w:r>
    </w:p>
    <w:p w14:paraId="609BC7CB" w14:textId="040C59FF" w:rsidR="00E45B00" w:rsidRPr="00EC31EC" w:rsidRDefault="00E45B00" w:rsidP="005D3B35">
      <w:pPr>
        <w:spacing w:after="240"/>
        <w:jc w:val="both"/>
        <w:rPr>
          <w:rFonts w:ascii="Arial" w:hAnsi="Arial" w:cs="Arial"/>
          <w:sz w:val="21"/>
          <w:szCs w:val="21"/>
          <w:lang w:val="sr-Latn-RS"/>
        </w:rPr>
      </w:pPr>
      <w:r w:rsidRPr="00EC31EC">
        <w:rPr>
          <w:rFonts w:ascii="Arial" w:hAnsi="Arial" w:cs="Arial"/>
          <w:sz w:val="21"/>
          <w:szCs w:val="21"/>
          <w:lang w:val="sr-Latn-RS"/>
        </w:rPr>
        <w:t>Izrad</w:t>
      </w:r>
      <w:r w:rsidR="007578F1" w:rsidRPr="00EC31EC">
        <w:rPr>
          <w:rFonts w:ascii="Arial" w:hAnsi="Arial" w:cs="Arial"/>
          <w:sz w:val="21"/>
          <w:szCs w:val="21"/>
          <w:lang w:val="sr-Latn-RS"/>
        </w:rPr>
        <w:t xml:space="preserve">a ove </w:t>
      </w:r>
      <w:r w:rsidRPr="00EC31EC">
        <w:rPr>
          <w:rFonts w:ascii="Arial" w:hAnsi="Arial" w:cs="Arial"/>
          <w:sz w:val="21"/>
          <w:szCs w:val="21"/>
          <w:lang w:val="sr-Latn-RS"/>
        </w:rPr>
        <w:t>publikacije</w:t>
      </w:r>
      <w:r w:rsidR="007578F1" w:rsidRPr="00EC31EC">
        <w:rPr>
          <w:rFonts w:ascii="Arial" w:hAnsi="Arial" w:cs="Arial"/>
          <w:sz w:val="21"/>
          <w:szCs w:val="21"/>
          <w:lang w:val="sr-Latn-RS"/>
        </w:rPr>
        <w:t xml:space="preserve"> zasniva se na prethodnom višemesečnom ekspertskom</w:t>
      </w:r>
      <w:r w:rsidRPr="00EC31EC">
        <w:rPr>
          <w:rFonts w:ascii="Arial" w:hAnsi="Arial" w:cs="Arial"/>
          <w:sz w:val="21"/>
          <w:szCs w:val="21"/>
          <w:lang w:val="sr-Latn-RS"/>
        </w:rPr>
        <w:t xml:space="preserve"> rad</w:t>
      </w:r>
      <w:r w:rsidR="007578F1" w:rsidRPr="00EC31EC">
        <w:rPr>
          <w:rFonts w:ascii="Arial" w:hAnsi="Arial" w:cs="Arial"/>
          <w:sz w:val="21"/>
          <w:szCs w:val="21"/>
          <w:lang w:val="sr-Latn-RS"/>
        </w:rPr>
        <w:t>u</w:t>
      </w:r>
      <w:r w:rsidRPr="00EC31EC">
        <w:rPr>
          <w:rFonts w:ascii="Arial" w:hAnsi="Arial" w:cs="Arial"/>
          <w:sz w:val="21"/>
          <w:szCs w:val="21"/>
          <w:lang w:val="sr-Latn-RS"/>
        </w:rPr>
        <w:t xml:space="preserve"> na </w:t>
      </w:r>
      <w:r w:rsidR="00B423C0">
        <w:rPr>
          <w:rFonts w:ascii="Arial" w:hAnsi="Arial" w:cs="Arial"/>
          <w:sz w:val="21"/>
          <w:szCs w:val="21"/>
          <w:lang w:val="sr-Latn-RS"/>
        </w:rPr>
        <w:t>tematskim</w:t>
      </w:r>
      <w:r w:rsidRPr="00EC31EC">
        <w:rPr>
          <w:rFonts w:ascii="Arial" w:hAnsi="Arial" w:cs="Arial"/>
          <w:sz w:val="21"/>
          <w:szCs w:val="21"/>
          <w:lang w:val="sr-Latn-RS"/>
        </w:rPr>
        <w:t xml:space="preserve"> publikacijama sa širim setom </w:t>
      </w:r>
      <w:r w:rsidR="00F85584" w:rsidRPr="00EC31EC">
        <w:rPr>
          <w:rFonts w:ascii="Arial" w:hAnsi="Arial" w:cs="Arial"/>
          <w:sz w:val="21"/>
          <w:szCs w:val="21"/>
          <w:lang w:val="sr-Latn-RS"/>
        </w:rPr>
        <w:t xml:space="preserve">indikatora </w:t>
      </w:r>
      <w:r w:rsidRPr="00EC31EC">
        <w:rPr>
          <w:rFonts w:ascii="Arial" w:hAnsi="Arial" w:cs="Arial"/>
          <w:sz w:val="21"/>
          <w:szCs w:val="21"/>
          <w:lang w:val="sr-Latn-RS"/>
        </w:rPr>
        <w:t>u svakom od domena značaj</w:t>
      </w:r>
      <w:r w:rsidR="000F6807" w:rsidRPr="00EC31EC">
        <w:rPr>
          <w:rFonts w:ascii="Arial" w:hAnsi="Arial" w:cs="Arial"/>
          <w:sz w:val="21"/>
          <w:szCs w:val="21"/>
          <w:lang w:val="sr-Latn-RS"/>
        </w:rPr>
        <w:t>nih</w:t>
      </w:r>
      <w:r w:rsidRPr="00EC31EC">
        <w:rPr>
          <w:rFonts w:ascii="Arial" w:hAnsi="Arial" w:cs="Arial"/>
          <w:sz w:val="21"/>
          <w:szCs w:val="21"/>
          <w:lang w:val="sr-Latn-RS"/>
        </w:rPr>
        <w:t xml:space="preserve"> za</w:t>
      </w:r>
      <w:r w:rsidR="00E8245E" w:rsidRPr="00EC31EC">
        <w:rPr>
          <w:rFonts w:ascii="Arial" w:hAnsi="Arial" w:cs="Arial"/>
          <w:sz w:val="21"/>
          <w:szCs w:val="21"/>
          <w:lang w:val="sr-Latn-RS"/>
        </w:rPr>
        <w:t xml:space="preserve"> socijalno</w:t>
      </w:r>
      <w:r w:rsidRPr="00EC31EC">
        <w:rPr>
          <w:rFonts w:ascii="Arial" w:hAnsi="Arial" w:cs="Arial"/>
          <w:sz w:val="21"/>
          <w:szCs w:val="21"/>
          <w:lang w:val="sr-Latn-RS"/>
        </w:rPr>
        <w:t xml:space="preserve"> uključivanje. Pojedinačne ekspertske publikacije dostupne su na sa</w:t>
      </w:r>
      <w:r w:rsidR="00E8245E" w:rsidRPr="00EC31EC">
        <w:rPr>
          <w:rFonts w:ascii="Arial" w:hAnsi="Arial" w:cs="Arial"/>
          <w:sz w:val="21"/>
          <w:szCs w:val="21"/>
          <w:lang w:val="sr-Latn-RS"/>
        </w:rPr>
        <w:t>j</w:t>
      </w:r>
      <w:r w:rsidRPr="00EC31EC">
        <w:rPr>
          <w:rFonts w:ascii="Arial" w:hAnsi="Arial" w:cs="Arial"/>
          <w:sz w:val="21"/>
          <w:szCs w:val="21"/>
          <w:lang w:val="sr-Latn-RS"/>
        </w:rPr>
        <w:t>tu Tima za socijalno uključivanje i smanjenje siromaštva</w:t>
      </w:r>
      <w:r w:rsidR="001C6373">
        <w:rPr>
          <w:rFonts w:ascii="Arial" w:hAnsi="Arial" w:cs="Arial"/>
          <w:sz w:val="21"/>
          <w:szCs w:val="21"/>
          <w:lang w:val="sr-Latn-RS"/>
        </w:rPr>
        <w:t xml:space="preserve"> Vlade Republike Srbije</w:t>
      </w:r>
      <w:r w:rsidRPr="00EC31EC">
        <w:rPr>
          <w:rFonts w:ascii="Arial" w:hAnsi="Arial" w:cs="Arial"/>
          <w:sz w:val="21"/>
          <w:szCs w:val="21"/>
          <w:lang w:val="sr-Latn-RS"/>
        </w:rPr>
        <w:t xml:space="preserve">: </w:t>
      </w:r>
      <w:hyperlink r:id="rId29" w:history="1">
        <w:r w:rsidRPr="00EC31EC">
          <w:rPr>
            <w:rStyle w:val="Hyperlink"/>
            <w:rFonts w:ascii="Arial" w:hAnsi="Arial" w:cs="Arial"/>
            <w:sz w:val="21"/>
            <w:szCs w:val="21"/>
            <w:lang w:val="sr-Latn-RS"/>
          </w:rPr>
          <w:t>http://socijalnoukljucivanje.gov.rs/sr/category/dokumentacrl/</w:t>
        </w:r>
      </w:hyperlink>
      <w:r w:rsidRPr="00EC31EC">
        <w:rPr>
          <w:rFonts w:ascii="Arial" w:hAnsi="Arial" w:cs="Arial"/>
          <w:sz w:val="21"/>
          <w:szCs w:val="21"/>
          <w:lang w:val="sr-Latn-RS"/>
        </w:rPr>
        <w:t xml:space="preserve"> </w:t>
      </w:r>
    </w:p>
    <w:p w14:paraId="534C9049" w14:textId="77777777" w:rsidR="00E45B00" w:rsidRPr="00EC31EC" w:rsidRDefault="00E45B00" w:rsidP="005D3B35">
      <w:pPr>
        <w:spacing w:after="240"/>
        <w:jc w:val="both"/>
        <w:rPr>
          <w:rFonts w:ascii="Arial" w:hAnsi="Arial" w:cs="Arial"/>
          <w:sz w:val="21"/>
          <w:szCs w:val="21"/>
          <w:lang w:val="sr-Latn-RS"/>
        </w:rPr>
      </w:pPr>
      <w:r w:rsidRPr="00EC31EC">
        <w:rPr>
          <w:rFonts w:ascii="Arial" w:hAnsi="Arial" w:cs="Arial"/>
          <w:sz w:val="21"/>
          <w:szCs w:val="21"/>
          <w:lang w:val="sr-Latn-RS"/>
        </w:rPr>
        <w:t xml:space="preserve">Ekspertski tim </w:t>
      </w:r>
      <w:r w:rsidR="000F6807" w:rsidRPr="00EC31EC">
        <w:rPr>
          <w:rFonts w:ascii="Arial" w:hAnsi="Arial" w:cs="Arial"/>
          <w:sz w:val="21"/>
          <w:szCs w:val="21"/>
          <w:lang w:val="sr-Latn-RS"/>
        </w:rPr>
        <w:t xml:space="preserve">su </w:t>
      </w:r>
      <w:r w:rsidRPr="00EC31EC">
        <w:rPr>
          <w:rFonts w:ascii="Arial" w:hAnsi="Arial" w:cs="Arial"/>
          <w:sz w:val="21"/>
          <w:szCs w:val="21"/>
          <w:lang w:val="sr-Latn-RS"/>
        </w:rPr>
        <w:t>čini</w:t>
      </w:r>
      <w:r w:rsidR="00E8245E" w:rsidRPr="00EC31EC">
        <w:rPr>
          <w:rFonts w:ascii="Arial" w:hAnsi="Arial" w:cs="Arial"/>
          <w:sz w:val="21"/>
          <w:szCs w:val="21"/>
          <w:lang w:val="sr-Latn-RS"/>
        </w:rPr>
        <w:t>li</w:t>
      </w:r>
      <w:r w:rsidRPr="00EC31EC">
        <w:rPr>
          <w:rStyle w:val="FootnoteReference"/>
          <w:rFonts w:ascii="Arial" w:hAnsi="Arial" w:cs="Arial"/>
          <w:sz w:val="21"/>
          <w:szCs w:val="21"/>
          <w:lang w:val="sr-Latn-RS"/>
        </w:rPr>
        <w:footnoteReference w:id="4"/>
      </w:r>
      <w:r w:rsidRPr="00EC31EC">
        <w:rPr>
          <w:rFonts w:ascii="Arial" w:hAnsi="Arial" w:cs="Arial"/>
          <w:sz w:val="21"/>
          <w:szCs w:val="21"/>
          <w:lang w:val="sr-Latn-RS"/>
        </w:rPr>
        <w:t>:</w:t>
      </w:r>
    </w:p>
    <w:p w14:paraId="3B481CAF" w14:textId="442ACA89" w:rsidR="00366906" w:rsidRPr="00EC31EC" w:rsidRDefault="00366906"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Gordana Matković (Socijalna zaštita i sigurnost</w:t>
      </w:r>
      <w:r>
        <w:rPr>
          <w:rFonts w:ascii="Arial" w:hAnsi="Arial" w:cs="Arial"/>
          <w:sz w:val="21"/>
          <w:szCs w:val="21"/>
          <w:lang w:val="sr-Latn-RS"/>
        </w:rPr>
        <w:t xml:space="preserve">; </w:t>
      </w:r>
      <w:r w:rsidRPr="00EC31EC">
        <w:rPr>
          <w:rFonts w:ascii="Arial" w:hAnsi="Arial" w:cs="Arial"/>
          <w:sz w:val="21"/>
          <w:szCs w:val="21"/>
          <w:lang w:val="sr-Latn-RS"/>
        </w:rPr>
        <w:t>Socijalna i dečija zaštita)</w:t>
      </w:r>
      <w:r w:rsidR="00DF7D32">
        <w:rPr>
          <w:rFonts w:ascii="Arial" w:hAnsi="Arial" w:cs="Arial"/>
          <w:sz w:val="21"/>
          <w:szCs w:val="21"/>
          <w:lang w:val="sr-Latn-RS"/>
        </w:rPr>
        <w:t>,</w:t>
      </w:r>
    </w:p>
    <w:p w14:paraId="58812915" w14:textId="38A8C4CF" w:rsidR="00E45B00" w:rsidRPr="00EC31EC" w:rsidRDefault="00366906" w:rsidP="00EF52CA">
      <w:pPr>
        <w:pStyle w:val="ListParagraph"/>
        <w:numPr>
          <w:ilvl w:val="0"/>
          <w:numId w:val="27"/>
        </w:numPr>
        <w:spacing w:after="240"/>
        <w:jc w:val="both"/>
        <w:rPr>
          <w:rFonts w:ascii="Arial" w:hAnsi="Arial" w:cs="Arial"/>
          <w:sz w:val="21"/>
          <w:szCs w:val="21"/>
          <w:lang w:val="sr-Latn-RS"/>
        </w:rPr>
      </w:pPr>
      <w:r>
        <w:rPr>
          <w:rFonts w:ascii="Arial" w:hAnsi="Arial" w:cs="Arial"/>
          <w:sz w:val="21"/>
          <w:szCs w:val="21"/>
          <w:lang w:val="sr-Latn-RS"/>
        </w:rPr>
        <w:t>Boško Mijatović (Finansijsko s</w:t>
      </w:r>
      <w:r w:rsidR="00E45B00" w:rsidRPr="00EC31EC">
        <w:rPr>
          <w:rFonts w:ascii="Arial" w:hAnsi="Arial" w:cs="Arial"/>
          <w:sz w:val="21"/>
          <w:szCs w:val="21"/>
          <w:lang w:val="sr-Latn-RS"/>
        </w:rPr>
        <w:t>iromaštvo i nejednakost)</w:t>
      </w:r>
      <w:r w:rsidR="00DF7D32">
        <w:rPr>
          <w:rFonts w:ascii="Arial" w:hAnsi="Arial" w:cs="Arial"/>
          <w:sz w:val="21"/>
          <w:szCs w:val="21"/>
          <w:lang w:val="sr-Latn-RS"/>
        </w:rPr>
        <w:t>,</w:t>
      </w:r>
    </w:p>
    <w:p w14:paraId="6E11FDB7" w14:textId="3D930746" w:rsidR="00D862DF" w:rsidRPr="00EC31EC" w:rsidRDefault="00D862DF"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Slobodan Cvejić (Materijalna deprivacija)</w:t>
      </w:r>
      <w:r w:rsidR="00DF7D32">
        <w:rPr>
          <w:rFonts w:ascii="Arial" w:hAnsi="Arial" w:cs="Arial"/>
          <w:sz w:val="21"/>
          <w:szCs w:val="21"/>
          <w:lang w:val="sr-Latn-RS"/>
        </w:rPr>
        <w:t>,</w:t>
      </w:r>
    </w:p>
    <w:p w14:paraId="433F55AF" w14:textId="4C8AEC9C" w:rsidR="00E8245E" w:rsidRPr="00EC31EC" w:rsidRDefault="00E8245E"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Dragan Đ</w:t>
      </w:r>
      <w:r w:rsidR="00D862DF" w:rsidRPr="00EC31EC">
        <w:rPr>
          <w:rFonts w:ascii="Arial" w:hAnsi="Arial" w:cs="Arial"/>
          <w:sz w:val="21"/>
          <w:szCs w:val="21"/>
          <w:lang w:val="sr-Latn-RS"/>
        </w:rPr>
        <w:t>ukić</w:t>
      </w:r>
      <w:r w:rsidR="009D1ED0" w:rsidRPr="00EC31EC">
        <w:rPr>
          <w:rFonts w:ascii="Arial" w:hAnsi="Arial" w:cs="Arial"/>
          <w:sz w:val="21"/>
          <w:szCs w:val="21"/>
          <w:lang w:val="sr-Latn-RS"/>
        </w:rPr>
        <w:t xml:space="preserve"> </w:t>
      </w:r>
      <w:r w:rsidRPr="00EC31EC">
        <w:rPr>
          <w:rFonts w:ascii="Arial" w:hAnsi="Arial" w:cs="Arial"/>
          <w:sz w:val="21"/>
          <w:szCs w:val="21"/>
          <w:lang w:val="sr-Latn-RS"/>
        </w:rPr>
        <w:t>(Zapošljavanje)</w:t>
      </w:r>
      <w:r w:rsidR="00DF7D32">
        <w:rPr>
          <w:rFonts w:ascii="Arial" w:hAnsi="Arial" w:cs="Arial"/>
          <w:sz w:val="21"/>
          <w:szCs w:val="21"/>
          <w:lang w:val="sr-Latn-RS"/>
        </w:rPr>
        <w:t>,</w:t>
      </w:r>
    </w:p>
    <w:p w14:paraId="6FC6EC52" w14:textId="08A3F0E5" w:rsidR="00D862DF" w:rsidRPr="00EC31EC" w:rsidRDefault="009D1ED0"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Dragana Marjanović</w:t>
      </w:r>
      <w:r w:rsidR="00D862DF" w:rsidRPr="00EC31EC">
        <w:rPr>
          <w:rFonts w:ascii="Arial" w:hAnsi="Arial" w:cs="Arial"/>
          <w:sz w:val="21"/>
          <w:szCs w:val="21"/>
          <w:lang w:val="sr-Latn-RS"/>
        </w:rPr>
        <w:t xml:space="preserve"> (Zapošljavanje)</w:t>
      </w:r>
      <w:r w:rsidR="00DF7D32">
        <w:rPr>
          <w:rFonts w:ascii="Arial" w:hAnsi="Arial" w:cs="Arial"/>
          <w:sz w:val="21"/>
          <w:szCs w:val="21"/>
          <w:lang w:val="sr-Latn-RS"/>
        </w:rPr>
        <w:t>,</w:t>
      </w:r>
    </w:p>
    <w:p w14:paraId="3D64E626" w14:textId="145D3AF7" w:rsidR="00D862DF" w:rsidRPr="00EC31EC" w:rsidRDefault="00D862DF"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Jelena Marković (Obrazovanje)</w:t>
      </w:r>
      <w:r w:rsidR="00DF7D32">
        <w:rPr>
          <w:rFonts w:ascii="Arial" w:hAnsi="Arial" w:cs="Arial"/>
          <w:sz w:val="21"/>
          <w:szCs w:val="21"/>
          <w:lang w:val="sr-Latn-RS"/>
        </w:rPr>
        <w:t>,</w:t>
      </w:r>
    </w:p>
    <w:p w14:paraId="62DE0A0F" w14:textId="57ABCAEE" w:rsidR="00D862DF" w:rsidRPr="00EC31EC" w:rsidRDefault="00D862DF"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Ivana Mišić (Zdravlje)</w:t>
      </w:r>
      <w:r w:rsidR="00DF7D32">
        <w:rPr>
          <w:rFonts w:ascii="Arial" w:hAnsi="Arial" w:cs="Arial"/>
          <w:sz w:val="21"/>
          <w:szCs w:val="21"/>
          <w:lang w:val="sr-Latn-RS"/>
        </w:rPr>
        <w:t>,</w:t>
      </w:r>
    </w:p>
    <w:p w14:paraId="7B34BB82" w14:textId="7494E4F3" w:rsidR="00D862DF" w:rsidRPr="00EC31EC" w:rsidRDefault="00E8245E"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Katarina Stanić</w:t>
      </w:r>
      <w:r w:rsidR="00D862DF" w:rsidRPr="00EC31EC">
        <w:rPr>
          <w:rFonts w:ascii="Arial" w:hAnsi="Arial" w:cs="Arial"/>
          <w:sz w:val="21"/>
          <w:szCs w:val="21"/>
          <w:lang w:val="sr-Latn-RS"/>
        </w:rPr>
        <w:t xml:space="preserve"> (Dugotrajna nega</w:t>
      </w:r>
      <w:r w:rsidRPr="00EC31EC">
        <w:rPr>
          <w:rFonts w:ascii="Arial" w:hAnsi="Arial" w:cs="Arial"/>
          <w:sz w:val="21"/>
          <w:szCs w:val="21"/>
          <w:lang w:val="sr-Latn-RS"/>
        </w:rPr>
        <w:t>;</w:t>
      </w:r>
      <w:r w:rsidR="00D862DF" w:rsidRPr="00EC31EC">
        <w:rPr>
          <w:rFonts w:ascii="Arial" w:hAnsi="Arial" w:cs="Arial"/>
          <w:sz w:val="21"/>
          <w:szCs w:val="21"/>
          <w:lang w:val="sr-Latn-RS"/>
        </w:rPr>
        <w:t xml:space="preserve"> Penzijski sistem)</w:t>
      </w:r>
      <w:r w:rsidR="00DF7D32">
        <w:rPr>
          <w:rFonts w:ascii="Arial" w:hAnsi="Arial" w:cs="Arial"/>
          <w:sz w:val="21"/>
          <w:szCs w:val="21"/>
          <w:lang w:val="sr-Latn-RS"/>
        </w:rPr>
        <w:t>,</w:t>
      </w:r>
    </w:p>
    <w:p w14:paraId="310A772B" w14:textId="0F202BFA" w:rsidR="00E45B00" w:rsidRPr="00EC31EC" w:rsidRDefault="00E45B00"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Aleksandra Galonja (Kvalitet života i društvena participacija)</w:t>
      </w:r>
      <w:r w:rsidR="00DF7D32">
        <w:rPr>
          <w:rFonts w:ascii="Arial" w:hAnsi="Arial" w:cs="Arial"/>
          <w:sz w:val="21"/>
          <w:szCs w:val="21"/>
          <w:lang w:val="sr-Latn-RS"/>
        </w:rPr>
        <w:t>,</w:t>
      </w:r>
    </w:p>
    <w:p w14:paraId="798A79B8" w14:textId="6043C64C" w:rsidR="008E7B1C" w:rsidRPr="00EC31EC" w:rsidRDefault="008E7B1C" w:rsidP="00EF52CA">
      <w:pPr>
        <w:pStyle w:val="ListParagraph"/>
        <w:numPr>
          <w:ilvl w:val="0"/>
          <w:numId w:val="27"/>
        </w:numPr>
        <w:spacing w:after="240"/>
        <w:jc w:val="both"/>
        <w:rPr>
          <w:rFonts w:ascii="Arial" w:hAnsi="Arial" w:cs="Arial"/>
          <w:sz w:val="21"/>
          <w:szCs w:val="21"/>
          <w:lang w:val="sr-Latn-RS"/>
        </w:rPr>
      </w:pPr>
      <w:r w:rsidRPr="00EC31EC">
        <w:rPr>
          <w:rFonts w:ascii="Arial" w:hAnsi="Arial" w:cs="Arial"/>
          <w:sz w:val="21"/>
          <w:szCs w:val="21"/>
          <w:lang w:val="sr-Latn-RS"/>
        </w:rPr>
        <w:t>Žarko Šunderić (Kvalitet života i društvena participacija)</w:t>
      </w:r>
      <w:r w:rsidR="00DF7D32">
        <w:rPr>
          <w:rFonts w:ascii="Arial" w:hAnsi="Arial" w:cs="Arial"/>
          <w:sz w:val="21"/>
          <w:szCs w:val="21"/>
          <w:lang w:val="sr-Latn-RS"/>
        </w:rPr>
        <w:t>.</w:t>
      </w:r>
    </w:p>
    <w:p w14:paraId="506C8486" w14:textId="77777777" w:rsidR="008E7B1C" w:rsidRPr="00EC31EC" w:rsidRDefault="008E7B1C" w:rsidP="008E7B1C">
      <w:pPr>
        <w:pStyle w:val="ListParagraph"/>
        <w:spacing w:after="240"/>
        <w:jc w:val="both"/>
        <w:rPr>
          <w:rFonts w:ascii="Arial" w:hAnsi="Arial" w:cs="Arial"/>
          <w:sz w:val="21"/>
          <w:szCs w:val="21"/>
          <w:lang w:val="sr-Latn-RS"/>
        </w:rPr>
      </w:pPr>
    </w:p>
    <w:p w14:paraId="6E24EC1B" w14:textId="77777777" w:rsidR="004952E8" w:rsidRPr="00EC31EC" w:rsidRDefault="007578F1" w:rsidP="005D3B35">
      <w:pPr>
        <w:spacing w:after="240"/>
        <w:jc w:val="both"/>
        <w:rPr>
          <w:rFonts w:ascii="Arial" w:hAnsi="Arial" w:cs="Arial"/>
          <w:sz w:val="21"/>
          <w:szCs w:val="21"/>
          <w:lang w:val="sr-Latn-RS"/>
        </w:rPr>
      </w:pPr>
      <w:r w:rsidRPr="00EC31EC">
        <w:rPr>
          <w:rFonts w:ascii="Arial" w:hAnsi="Arial" w:cs="Arial"/>
          <w:sz w:val="21"/>
          <w:szCs w:val="21"/>
          <w:lang w:val="sr-Latn-RS"/>
        </w:rPr>
        <w:t>Republički zavod</w:t>
      </w:r>
      <w:r w:rsidR="002607AD" w:rsidRPr="00EC31EC">
        <w:rPr>
          <w:rFonts w:ascii="Arial" w:hAnsi="Arial" w:cs="Arial"/>
          <w:sz w:val="21"/>
          <w:szCs w:val="21"/>
          <w:lang w:val="sr-Latn-RS"/>
        </w:rPr>
        <w:t xml:space="preserve"> za statistiku</w:t>
      </w:r>
      <w:r w:rsidRPr="00EC31EC">
        <w:rPr>
          <w:rFonts w:ascii="Arial" w:hAnsi="Arial" w:cs="Arial"/>
          <w:sz w:val="21"/>
          <w:szCs w:val="21"/>
          <w:lang w:val="sr-Latn-RS"/>
        </w:rPr>
        <w:t xml:space="preserve"> </w:t>
      </w:r>
      <w:r w:rsidR="000F6807" w:rsidRPr="00EC31EC">
        <w:rPr>
          <w:rFonts w:ascii="Arial" w:hAnsi="Arial" w:cs="Arial"/>
          <w:sz w:val="21"/>
          <w:szCs w:val="21"/>
          <w:lang w:val="sr-Latn-RS"/>
        </w:rPr>
        <w:t xml:space="preserve">je </w:t>
      </w:r>
      <w:r w:rsidRPr="00EC31EC">
        <w:rPr>
          <w:rFonts w:ascii="Arial" w:hAnsi="Arial" w:cs="Arial"/>
          <w:sz w:val="21"/>
          <w:szCs w:val="21"/>
          <w:lang w:val="sr-Latn-RS"/>
        </w:rPr>
        <w:t xml:space="preserve">pružio stručnu podršku </w:t>
      </w:r>
      <w:r w:rsidR="002607AD" w:rsidRPr="00EC31EC">
        <w:rPr>
          <w:rFonts w:ascii="Arial" w:hAnsi="Arial" w:cs="Arial"/>
          <w:sz w:val="21"/>
          <w:szCs w:val="21"/>
          <w:lang w:val="sr-Latn-RS"/>
        </w:rPr>
        <w:t xml:space="preserve">tokom </w:t>
      </w:r>
      <w:r w:rsidR="000F6807" w:rsidRPr="00EC31EC">
        <w:rPr>
          <w:rFonts w:ascii="Arial" w:hAnsi="Arial" w:cs="Arial"/>
          <w:sz w:val="21"/>
          <w:szCs w:val="21"/>
          <w:lang w:val="sr-Latn-RS"/>
        </w:rPr>
        <w:t xml:space="preserve">čitavog </w:t>
      </w:r>
      <w:r w:rsidR="002607AD" w:rsidRPr="00EC31EC">
        <w:rPr>
          <w:rFonts w:ascii="Arial" w:hAnsi="Arial" w:cs="Arial"/>
          <w:sz w:val="21"/>
          <w:szCs w:val="21"/>
          <w:lang w:val="sr-Latn-RS"/>
        </w:rPr>
        <w:t xml:space="preserve">perioda </w:t>
      </w:r>
      <w:r w:rsidR="00E8245E" w:rsidRPr="00EC31EC">
        <w:rPr>
          <w:rFonts w:ascii="Arial" w:hAnsi="Arial" w:cs="Arial"/>
          <w:sz w:val="21"/>
          <w:szCs w:val="21"/>
          <w:lang w:val="sr-Latn-RS"/>
        </w:rPr>
        <w:t>revizije</w:t>
      </w:r>
      <w:r w:rsidR="002607AD" w:rsidRPr="00EC31EC">
        <w:rPr>
          <w:rFonts w:ascii="Arial" w:hAnsi="Arial" w:cs="Arial"/>
          <w:sz w:val="21"/>
          <w:szCs w:val="21"/>
          <w:lang w:val="sr-Latn-RS"/>
        </w:rPr>
        <w:t xml:space="preserve"> indikatora socijalnog uključivanja. </w:t>
      </w:r>
    </w:p>
    <w:p w14:paraId="1982C970" w14:textId="77777777" w:rsidR="004952E8" w:rsidRPr="00EC31EC" w:rsidRDefault="004952E8">
      <w:pPr>
        <w:spacing w:after="160" w:line="259" w:lineRule="auto"/>
        <w:rPr>
          <w:rFonts w:ascii="Arial" w:hAnsi="Arial" w:cs="Arial"/>
          <w:sz w:val="21"/>
          <w:szCs w:val="21"/>
          <w:lang w:val="sr-Latn-RS"/>
        </w:rPr>
      </w:pPr>
      <w:r w:rsidRPr="00EC31EC">
        <w:rPr>
          <w:rFonts w:ascii="Arial" w:hAnsi="Arial" w:cs="Arial"/>
          <w:sz w:val="21"/>
          <w:szCs w:val="21"/>
          <w:lang w:val="sr-Latn-RS"/>
        </w:rPr>
        <w:br w:type="page"/>
      </w:r>
    </w:p>
    <w:p w14:paraId="49768A74" w14:textId="77777777" w:rsidR="00EA10ED" w:rsidRPr="00B810A7" w:rsidRDefault="00EA10ED" w:rsidP="00EA10ED">
      <w:pPr>
        <w:pStyle w:val="Heading1"/>
        <w:spacing w:before="0" w:after="240" w:line="360" w:lineRule="auto"/>
        <w:rPr>
          <w:rFonts w:ascii="Arial" w:hAnsi="Arial" w:cs="Arial"/>
          <w:sz w:val="24"/>
          <w:szCs w:val="24"/>
          <w:lang w:val="sr-Latn-RS"/>
        </w:rPr>
      </w:pPr>
      <w:bookmarkStart w:id="13" w:name="_Toc495073754"/>
      <w:r w:rsidRPr="00B810A7">
        <w:rPr>
          <w:rFonts w:ascii="Arial" w:hAnsi="Arial" w:cs="Arial"/>
          <w:sz w:val="24"/>
          <w:szCs w:val="24"/>
          <w:lang w:val="sr-Latn-RS"/>
        </w:rPr>
        <w:lastRenderedPageBreak/>
        <w:t>Kontekstualne informacije</w:t>
      </w:r>
      <w:bookmarkEnd w:id="13"/>
    </w:p>
    <w:p w14:paraId="63AA69E4" w14:textId="7A1EC161" w:rsidR="00EA10ED" w:rsidRPr="00EC31EC" w:rsidRDefault="001117AB" w:rsidP="005D3B35">
      <w:pPr>
        <w:spacing w:after="240"/>
        <w:jc w:val="both"/>
        <w:rPr>
          <w:rFonts w:ascii="Arial" w:hAnsi="Arial" w:cs="Arial"/>
          <w:sz w:val="21"/>
          <w:szCs w:val="21"/>
          <w:lang w:val="sr-Latn-RS"/>
        </w:rPr>
      </w:pPr>
      <w:r>
        <w:rPr>
          <w:rFonts w:ascii="Arial" w:hAnsi="Arial" w:cs="Arial"/>
          <w:sz w:val="21"/>
          <w:szCs w:val="21"/>
          <w:lang w:val="sr-Latn-RS"/>
        </w:rPr>
        <w:t>Postojeće</w:t>
      </w:r>
      <w:r w:rsidR="00DF7D32" w:rsidRPr="00DF7D32">
        <w:rPr>
          <w:rFonts w:ascii="Arial" w:hAnsi="Arial" w:cs="Arial"/>
          <w:sz w:val="21"/>
          <w:szCs w:val="21"/>
          <w:lang w:val="sr-Latn-RS"/>
        </w:rPr>
        <w:t xml:space="preserve"> stanje i napredaktka u pojedinim oblastima je optimalno razmatrati </w:t>
      </w:r>
      <w:r w:rsidR="00EA10ED" w:rsidRPr="00EC31EC">
        <w:rPr>
          <w:rFonts w:ascii="Arial" w:hAnsi="Arial" w:cs="Arial"/>
          <w:sz w:val="21"/>
          <w:szCs w:val="21"/>
          <w:lang w:val="sr-Latn-RS"/>
        </w:rPr>
        <w:t xml:space="preserve">imajući u vidu kontekstualne informacije koje ukazuju na opšti nivo razvoja i socioekonomski </w:t>
      </w:r>
      <w:r>
        <w:rPr>
          <w:rFonts w:ascii="Arial" w:hAnsi="Arial" w:cs="Arial"/>
          <w:sz w:val="21"/>
          <w:szCs w:val="21"/>
          <w:lang w:val="sr-Latn-RS"/>
        </w:rPr>
        <w:t>okvir</w:t>
      </w:r>
      <w:r w:rsidR="00EA10ED" w:rsidRPr="00EC31EC">
        <w:rPr>
          <w:rFonts w:ascii="Arial" w:hAnsi="Arial" w:cs="Arial"/>
          <w:sz w:val="21"/>
          <w:szCs w:val="21"/>
          <w:lang w:val="sr-Latn-RS"/>
        </w:rPr>
        <w:t xml:space="preserve"> zemlje. </w:t>
      </w:r>
    </w:p>
    <w:p w14:paraId="1BAD434C" w14:textId="77777777" w:rsidR="00EA10ED" w:rsidRPr="00EC31EC" w:rsidRDefault="00EA10ED" w:rsidP="005D3B35">
      <w:pPr>
        <w:spacing w:after="240"/>
        <w:jc w:val="both"/>
        <w:rPr>
          <w:rFonts w:ascii="Arial" w:hAnsi="Arial" w:cs="Arial"/>
          <w:sz w:val="21"/>
          <w:szCs w:val="21"/>
          <w:lang w:val="sr-Latn-RS"/>
        </w:rPr>
      </w:pPr>
      <w:r w:rsidRPr="00EC31EC">
        <w:rPr>
          <w:rFonts w:ascii="Arial" w:hAnsi="Arial" w:cs="Arial"/>
          <w:sz w:val="21"/>
          <w:szCs w:val="21"/>
          <w:lang w:val="sr-Latn-RS"/>
        </w:rPr>
        <w:t xml:space="preserve">Izbor kontekstualnih informacija sadrži set demografskih, makroekonomskih i fiskalnih </w:t>
      </w:r>
      <w:r w:rsidR="00F85584" w:rsidRPr="00EC31EC">
        <w:rPr>
          <w:rFonts w:ascii="Arial" w:hAnsi="Arial" w:cs="Arial"/>
          <w:sz w:val="21"/>
          <w:szCs w:val="21"/>
          <w:lang w:val="sr-Latn-RS"/>
        </w:rPr>
        <w:t>indikatora</w:t>
      </w:r>
      <w:r w:rsidRPr="00EC31EC">
        <w:rPr>
          <w:rFonts w:ascii="Arial" w:hAnsi="Arial" w:cs="Arial"/>
          <w:sz w:val="21"/>
          <w:szCs w:val="21"/>
          <w:lang w:val="sr-Latn-RS"/>
        </w:rPr>
        <w:t xml:space="preserve">. </w:t>
      </w:r>
    </w:p>
    <w:p w14:paraId="60FB6A90" w14:textId="77777777" w:rsidR="00EA10ED" w:rsidRPr="00EC31EC" w:rsidRDefault="00EA10ED" w:rsidP="00EA10ED">
      <w:pPr>
        <w:rPr>
          <w:rFonts w:ascii="Arial" w:hAnsi="Arial" w:cs="Arial"/>
          <w:b/>
          <w:sz w:val="21"/>
          <w:szCs w:val="21"/>
          <w:lang w:val="sr-Latn-RS"/>
        </w:rPr>
      </w:pPr>
      <w:r w:rsidRPr="00EC31EC">
        <w:rPr>
          <w:rFonts w:ascii="Arial" w:hAnsi="Arial" w:cs="Arial"/>
          <w:b/>
          <w:sz w:val="21"/>
          <w:szCs w:val="21"/>
          <w:lang w:val="sr-Latn-RS"/>
        </w:rPr>
        <w:t xml:space="preserve">Demografski </w:t>
      </w:r>
      <w:r w:rsidR="00F85584" w:rsidRPr="00EC31EC">
        <w:rPr>
          <w:rFonts w:ascii="Arial" w:hAnsi="Arial" w:cs="Arial"/>
          <w:b/>
          <w:sz w:val="21"/>
          <w:szCs w:val="21"/>
          <w:lang w:val="sr-Latn-RS"/>
        </w:rPr>
        <w:t>indikatori</w:t>
      </w:r>
    </w:p>
    <w:p w14:paraId="2833F9BE"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Broj stanovnika</w:t>
      </w:r>
    </w:p>
    <w:p w14:paraId="6D00C949"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 xml:space="preserve">Očekivano trajanje života na rođenju i u 65 godini, prema polu </w:t>
      </w:r>
    </w:p>
    <w:p w14:paraId="5236D880"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Prosečna starost stanovništva</w:t>
      </w:r>
    </w:p>
    <w:p w14:paraId="1D1C7E65"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 xml:space="preserve">Odnos mladog i starog stanovništva </w:t>
      </w:r>
      <w:r w:rsidRPr="00EC31EC">
        <w:rPr>
          <w:rFonts w:ascii="Arial" w:hAnsi="Arial" w:cs="Arial"/>
          <w:bCs/>
          <w:sz w:val="21"/>
          <w:szCs w:val="21"/>
          <w:lang w:val="sr-Latn-RS"/>
        </w:rPr>
        <w:t>(</w:t>
      </w:r>
      <w:r w:rsidRPr="00EC31EC">
        <w:rPr>
          <w:rFonts w:ascii="Arial" w:hAnsi="Arial" w:cs="Arial"/>
          <w:color w:val="141112"/>
          <w:sz w:val="21"/>
          <w:szCs w:val="21"/>
          <w:lang w:val="sr-Latn-RS"/>
        </w:rPr>
        <w:t>broj starih 65 i više godina na 100 lica starosti od</w:t>
      </w:r>
      <w:r w:rsidR="005F0B6B" w:rsidRPr="00EC31EC">
        <w:rPr>
          <w:rFonts w:ascii="Arial" w:hAnsi="Arial" w:cs="Arial"/>
          <w:color w:val="141112"/>
          <w:sz w:val="21"/>
          <w:szCs w:val="21"/>
          <w:lang w:val="sr-Latn-RS"/>
        </w:rPr>
        <w:t xml:space="preserve"> 0-14 godina starosti</w:t>
      </w:r>
      <w:r w:rsidRPr="00EC31EC">
        <w:rPr>
          <w:rFonts w:ascii="Arial" w:hAnsi="Arial" w:cs="Arial"/>
          <w:color w:val="141112"/>
          <w:sz w:val="21"/>
          <w:szCs w:val="21"/>
          <w:lang w:val="sr-Latn-RS"/>
        </w:rPr>
        <w:t>)</w:t>
      </w:r>
    </w:p>
    <w:p w14:paraId="69299EA3"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color w:val="141112"/>
          <w:sz w:val="21"/>
          <w:szCs w:val="21"/>
          <w:lang w:val="sr-Latn-RS"/>
        </w:rPr>
        <w:t>Starosna struktura stanovništva:</w:t>
      </w:r>
    </w:p>
    <w:p w14:paraId="7CB7CB06" w14:textId="77777777" w:rsidR="00EA10ED" w:rsidRPr="00EC31EC" w:rsidRDefault="00EA10ED" w:rsidP="00EF52CA">
      <w:pPr>
        <w:pStyle w:val="ListParagraph"/>
        <w:numPr>
          <w:ilvl w:val="1"/>
          <w:numId w:val="20"/>
        </w:numPr>
        <w:rPr>
          <w:rFonts w:ascii="Arial" w:hAnsi="Arial" w:cs="Arial"/>
          <w:color w:val="141112"/>
          <w:sz w:val="21"/>
          <w:szCs w:val="21"/>
          <w:lang w:val="sr-Latn-RS"/>
        </w:rPr>
      </w:pPr>
      <w:r w:rsidRPr="00EC31EC">
        <w:rPr>
          <w:rFonts w:ascii="Arial" w:hAnsi="Arial" w:cs="Arial"/>
          <w:color w:val="141112"/>
          <w:sz w:val="21"/>
          <w:szCs w:val="21"/>
          <w:lang w:val="sr-Latn-RS"/>
        </w:rPr>
        <w:t xml:space="preserve">Udeo dece starosti do 15 godina u ukupnoj populaciji, </w:t>
      </w:r>
    </w:p>
    <w:p w14:paraId="31F49007" w14:textId="77777777" w:rsidR="00EA10ED" w:rsidRPr="00EC31EC" w:rsidRDefault="00EA10ED" w:rsidP="00EF52CA">
      <w:pPr>
        <w:pStyle w:val="ListParagraph"/>
        <w:numPr>
          <w:ilvl w:val="1"/>
          <w:numId w:val="20"/>
        </w:numPr>
        <w:rPr>
          <w:rFonts w:ascii="Arial" w:hAnsi="Arial" w:cs="Arial"/>
          <w:sz w:val="21"/>
          <w:szCs w:val="21"/>
          <w:lang w:val="sr-Latn-RS"/>
        </w:rPr>
      </w:pPr>
      <w:r w:rsidRPr="00EC31EC">
        <w:rPr>
          <w:rFonts w:ascii="Arial" w:hAnsi="Arial" w:cs="Arial"/>
          <w:color w:val="141112"/>
          <w:sz w:val="21"/>
          <w:szCs w:val="21"/>
          <w:lang w:val="sr-Latn-RS"/>
        </w:rPr>
        <w:t>Udeo lica starih 65 i više godina u ukupnoj populaciji,</w:t>
      </w:r>
    </w:p>
    <w:p w14:paraId="0E463749" w14:textId="77777777" w:rsidR="00EA10ED" w:rsidRPr="00EC31EC" w:rsidRDefault="00EA10ED" w:rsidP="00EF52CA">
      <w:pPr>
        <w:pStyle w:val="ListParagraph"/>
        <w:numPr>
          <w:ilvl w:val="1"/>
          <w:numId w:val="20"/>
        </w:numPr>
        <w:rPr>
          <w:rFonts w:ascii="Arial" w:hAnsi="Arial" w:cs="Arial"/>
          <w:sz w:val="21"/>
          <w:szCs w:val="21"/>
          <w:lang w:val="sr-Latn-RS"/>
        </w:rPr>
      </w:pPr>
      <w:r w:rsidRPr="00EC31EC">
        <w:rPr>
          <w:rFonts w:ascii="Arial" w:hAnsi="Arial" w:cs="Arial"/>
          <w:color w:val="141112"/>
          <w:sz w:val="21"/>
          <w:szCs w:val="21"/>
          <w:lang w:val="sr-Latn-RS"/>
        </w:rPr>
        <w:t>Udeo lica starih 80 i više godina u ukupnoj populaciji,</w:t>
      </w:r>
    </w:p>
    <w:p w14:paraId="36C39DB9"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Stopa ukupnog fertiliteta (</w:t>
      </w:r>
      <w:r w:rsidR="005F0B6B" w:rsidRPr="00EC31EC">
        <w:rPr>
          <w:rFonts w:ascii="Arial" w:hAnsi="Arial" w:cs="Arial"/>
          <w:sz w:val="21"/>
          <w:szCs w:val="21"/>
          <w:lang w:val="sr-Latn-RS"/>
        </w:rPr>
        <w:t>Stopa ukupnog fertiliteta pokazuje ukupan broj živorođene dece na jednu ženu u uslovima fertiliteta po starosti iz godine posmatranja, a zanemarujući smrtnost do kraja fertilnog perioda</w:t>
      </w:r>
      <w:r w:rsidRPr="00EC31EC">
        <w:rPr>
          <w:rFonts w:ascii="Arial" w:hAnsi="Arial" w:cs="Arial"/>
          <w:sz w:val="21"/>
          <w:szCs w:val="21"/>
          <w:lang w:val="sr-Latn-RS"/>
        </w:rPr>
        <w:t>)</w:t>
      </w:r>
    </w:p>
    <w:p w14:paraId="09869083"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Stopa prirodnog priraštaja (razlika između broja rođenih i umrlih na 1.000 stanovnika)</w:t>
      </w:r>
    </w:p>
    <w:p w14:paraId="0A629DF3" w14:textId="77777777" w:rsidR="00EA10ED" w:rsidRPr="00EC31EC" w:rsidRDefault="00EA10ED" w:rsidP="00EF52CA">
      <w:pPr>
        <w:pStyle w:val="ListParagraph"/>
        <w:numPr>
          <w:ilvl w:val="0"/>
          <w:numId w:val="20"/>
        </w:numPr>
        <w:rPr>
          <w:rFonts w:ascii="Arial" w:hAnsi="Arial" w:cs="Arial"/>
          <w:sz w:val="21"/>
          <w:szCs w:val="21"/>
          <w:lang w:val="sr-Latn-RS"/>
        </w:rPr>
      </w:pPr>
      <w:r w:rsidRPr="00EC31EC">
        <w:rPr>
          <w:rFonts w:ascii="Arial" w:hAnsi="Arial" w:cs="Arial"/>
          <w:sz w:val="21"/>
          <w:szCs w:val="21"/>
          <w:lang w:val="sr-Latn-RS"/>
        </w:rPr>
        <w:t>Stopa neto migracija (razlika između imigracije i emigracije na 1.000 stanovnika)</w:t>
      </w:r>
    </w:p>
    <w:p w14:paraId="04523B23" w14:textId="77777777" w:rsidR="00EA10ED" w:rsidRPr="00EC31EC" w:rsidRDefault="00EA10ED" w:rsidP="00EA10ED">
      <w:pPr>
        <w:rPr>
          <w:rFonts w:ascii="Arial" w:hAnsi="Arial" w:cs="Arial"/>
          <w:b/>
          <w:sz w:val="21"/>
          <w:szCs w:val="21"/>
          <w:lang w:val="sr-Latn-RS"/>
        </w:rPr>
      </w:pPr>
      <w:r w:rsidRPr="00EC31EC">
        <w:rPr>
          <w:rFonts w:ascii="Arial" w:hAnsi="Arial" w:cs="Arial"/>
          <w:b/>
          <w:sz w:val="21"/>
          <w:szCs w:val="21"/>
          <w:lang w:val="sr-Latn-RS"/>
        </w:rPr>
        <w:t xml:space="preserve">Makroekonomski i fiskalni </w:t>
      </w:r>
      <w:r w:rsidR="00F85584" w:rsidRPr="00EC31EC">
        <w:rPr>
          <w:rFonts w:ascii="Arial" w:hAnsi="Arial" w:cs="Arial"/>
          <w:b/>
          <w:sz w:val="21"/>
          <w:szCs w:val="21"/>
          <w:lang w:val="sr-Latn-RS"/>
        </w:rPr>
        <w:t>indikatori</w:t>
      </w:r>
    </w:p>
    <w:p w14:paraId="61B3689B"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Bruto domaći proizvod (BDP) – izražen u milionima evra, stopi realnog rasta i po stanovniku (u PPS i RSD)</w:t>
      </w:r>
      <w:r w:rsidRPr="00EC31EC">
        <w:rPr>
          <w:rStyle w:val="FootnoteReference"/>
          <w:rFonts w:ascii="Arial" w:hAnsi="Arial" w:cs="Arial"/>
          <w:sz w:val="21"/>
          <w:szCs w:val="21"/>
          <w:lang w:val="sr-Latn-RS"/>
        </w:rPr>
        <w:footnoteReference w:id="5"/>
      </w:r>
    </w:p>
    <w:p w14:paraId="3AC0F9AC"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Konsolidovani deficit/suficit opšte države izražen kao % BDP</w:t>
      </w:r>
      <w:r w:rsidRPr="00EC31EC">
        <w:rPr>
          <w:rStyle w:val="FootnoteReference"/>
          <w:rFonts w:ascii="Arial" w:hAnsi="Arial" w:cs="Arial"/>
          <w:sz w:val="21"/>
          <w:szCs w:val="21"/>
          <w:lang w:val="sr-Latn-RS"/>
        </w:rPr>
        <w:footnoteReference w:id="6"/>
      </w:r>
    </w:p>
    <w:p w14:paraId="1836FC86"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Javni dug (trenutni i projektovani) izražen kao % BDP</w:t>
      </w:r>
      <w:r w:rsidRPr="00EC31EC">
        <w:rPr>
          <w:rStyle w:val="FootnoteReference"/>
          <w:rFonts w:ascii="Arial" w:hAnsi="Arial" w:cs="Arial"/>
          <w:sz w:val="21"/>
          <w:szCs w:val="21"/>
          <w:lang w:val="sr-Latn-RS"/>
        </w:rPr>
        <w:footnoteReference w:id="7"/>
      </w:r>
    </w:p>
    <w:p w14:paraId="10826DA2"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Javni i privatni rashodi za zdravlje – izraženi kao % BDP i udeo javnih rashoda za zdravlje u ukupnim javnim rashodima, po stanovniku (u PPS i RSD)</w:t>
      </w:r>
      <w:r w:rsidRPr="00EC31EC">
        <w:rPr>
          <w:rStyle w:val="FootnoteReference"/>
          <w:rFonts w:ascii="Arial" w:hAnsi="Arial" w:cs="Arial"/>
          <w:sz w:val="21"/>
          <w:szCs w:val="21"/>
          <w:lang w:val="sr-Latn-RS"/>
        </w:rPr>
        <w:t xml:space="preserve"> </w:t>
      </w:r>
      <w:r w:rsidRPr="00EC31EC">
        <w:rPr>
          <w:rStyle w:val="FootnoteReference"/>
          <w:rFonts w:ascii="Arial" w:hAnsi="Arial" w:cs="Arial"/>
          <w:sz w:val="21"/>
          <w:szCs w:val="21"/>
          <w:lang w:val="sr-Latn-RS"/>
        </w:rPr>
        <w:footnoteReference w:id="8"/>
      </w:r>
    </w:p>
    <w:p w14:paraId="1D9007D2" w14:textId="6B7B8CB1" w:rsidR="00520B90" w:rsidRPr="00520B90" w:rsidRDefault="00520B90" w:rsidP="00EF52CA">
      <w:pPr>
        <w:pStyle w:val="ListParagraph"/>
        <w:numPr>
          <w:ilvl w:val="0"/>
          <w:numId w:val="21"/>
        </w:numPr>
        <w:rPr>
          <w:rFonts w:ascii="Arial" w:hAnsi="Arial" w:cs="Arial"/>
          <w:sz w:val="21"/>
          <w:szCs w:val="21"/>
          <w:lang w:val="sr-Latn-RS"/>
        </w:rPr>
      </w:pPr>
      <w:r w:rsidRPr="00520B90">
        <w:rPr>
          <w:rFonts w:ascii="Arial" w:hAnsi="Arial" w:cs="Arial"/>
          <w:sz w:val="21"/>
          <w:szCs w:val="21"/>
          <w:lang w:val="sr-Latn-RS"/>
        </w:rPr>
        <w:t>Javni rashodi za socijalnu zaštitu i socijalnu sigurnost kao % BDP prema ESSPROS klasifickaciji</w:t>
      </w:r>
      <w:r w:rsidRPr="00520B90">
        <w:rPr>
          <w:rStyle w:val="FootnoteReference"/>
          <w:rFonts w:ascii="Arial" w:hAnsi="Arial" w:cs="Arial"/>
          <w:sz w:val="21"/>
          <w:szCs w:val="21"/>
          <w:lang w:val="sr-Latn-RS"/>
        </w:rPr>
        <w:footnoteReference w:id="9"/>
      </w:r>
      <w:r w:rsidRPr="00520B90">
        <w:rPr>
          <w:rFonts w:ascii="Arial" w:hAnsi="Arial" w:cs="Arial"/>
          <w:sz w:val="21"/>
          <w:szCs w:val="21"/>
          <w:lang w:val="sr-Latn-RS"/>
        </w:rPr>
        <w:t>:</w:t>
      </w:r>
    </w:p>
    <w:p w14:paraId="3988D75C" w14:textId="77777777" w:rsidR="00520B90" w:rsidRPr="00520B90" w:rsidRDefault="00520B90" w:rsidP="00EF52CA">
      <w:pPr>
        <w:pStyle w:val="ListParagraph"/>
        <w:numPr>
          <w:ilvl w:val="1"/>
          <w:numId w:val="21"/>
        </w:numPr>
        <w:rPr>
          <w:rFonts w:ascii="Arial" w:hAnsi="Arial" w:cs="Arial"/>
          <w:sz w:val="21"/>
          <w:szCs w:val="21"/>
          <w:lang w:val="sr-Latn-RS"/>
        </w:rPr>
      </w:pPr>
      <w:r w:rsidRPr="00520B90">
        <w:rPr>
          <w:rFonts w:ascii="Arial" w:hAnsi="Arial" w:cs="Arial"/>
          <w:sz w:val="21"/>
          <w:szCs w:val="21"/>
          <w:lang w:val="sr-Latn-RS"/>
        </w:rPr>
        <w:t xml:space="preserve">Ukupni rashodi </w:t>
      </w:r>
    </w:p>
    <w:p w14:paraId="51BAB69E" w14:textId="77777777" w:rsidR="00520B90" w:rsidRPr="00EC31EC" w:rsidRDefault="00520B90" w:rsidP="00EF52CA">
      <w:pPr>
        <w:pStyle w:val="ListParagraph"/>
        <w:numPr>
          <w:ilvl w:val="1"/>
          <w:numId w:val="21"/>
        </w:numPr>
        <w:rPr>
          <w:rFonts w:ascii="Arial" w:hAnsi="Arial" w:cs="Arial"/>
          <w:sz w:val="21"/>
          <w:szCs w:val="21"/>
          <w:lang w:val="sr-Latn-RS"/>
        </w:rPr>
      </w:pPr>
      <w:r w:rsidRPr="00520B90">
        <w:rPr>
          <w:rFonts w:ascii="Arial" w:hAnsi="Arial" w:cs="Arial"/>
          <w:sz w:val="21"/>
          <w:szCs w:val="21"/>
          <w:lang w:val="sr-Latn-RS"/>
        </w:rPr>
        <w:t>Rashodi zasnovani</w:t>
      </w:r>
      <w:r w:rsidRPr="00EC31EC">
        <w:rPr>
          <w:rFonts w:ascii="Arial" w:hAnsi="Arial" w:cs="Arial"/>
          <w:sz w:val="21"/>
          <w:szCs w:val="21"/>
          <w:lang w:val="sr-Latn-RS"/>
        </w:rPr>
        <w:t xml:space="preserve"> na proveri materijalnog stanja</w:t>
      </w:r>
    </w:p>
    <w:p w14:paraId="02FCAF35" w14:textId="77777777" w:rsidR="00520B90" w:rsidRPr="00EC31EC" w:rsidRDefault="00520B90" w:rsidP="00EF52CA">
      <w:pPr>
        <w:pStyle w:val="ListParagraph"/>
        <w:numPr>
          <w:ilvl w:val="1"/>
          <w:numId w:val="21"/>
        </w:numPr>
        <w:rPr>
          <w:rFonts w:ascii="Arial" w:hAnsi="Arial" w:cs="Arial"/>
          <w:sz w:val="21"/>
          <w:szCs w:val="21"/>
          <w:lang w:val="sr-Latn-RS"/>
        </w:rPr>
      </w:pPr>
      <w:r w:rsidRPr="00EC31EC">
        <w:rPr>
          <w:rFonts w:ascii="Arial" w:hAnsi="Arial" w:cs="Arial"/>
          <w:sz w:val="21"/>
          <w:szCs w:val="21"/>
          <w:lang w:val="sr-Latn-RS"/>
        </w:rPr>
        <w:t>Rashodi koji nisu zasnovani na proveri materijalnog stanja</w:t>
      </w:r>
    </w:p>
    <w:p w14:paraId="32DA35A2" w14:textId="77777777" w:rsidR="00520B90" w:rsidRPr="00EC31EC" w:rsidRDefault="00520B90" w:rsidP="00EF52CA">
      <w:pPr>
        <w:pStyle w:val="ListParagraph"/>
        <w:numPr>
          <w:ilvl w:val="1"/>
          <w:numId w:val="21"/>
        </w:numPr>
        <w:rPr>
          <w:rFonts w:ascii="Arial" w:hAnsi="Arial" w:cs="Arial"/>
          <w:i/>
          <w:sz w:val="21"/>
          <w:szCs w:val="21"/>
          <w:lang w:val="sr-Latn-RS"/>
        </w:rPr>
      </w:pPr>
      <w:r w:rsidRPr="00EC31EC">
        <w:rPr>
          <w:rFonts w:ascii="Arial" w:hAnsi="Arial" w:cs="Arial"/>
          <w:i/>
          <w:sz w:val="21"/>
          <w:szCs w:val="21"/>
          <w:lang w:val="sr-Latn-RS"/>
        </w:rPr>
        <w:t>Prema funkcijama:</w:t>
      </w:r>
    </w:p>
    <w:p w14:paraId="7848563A" w14:textId="77777777"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t>Bolest/zdravstvena nega</w:t>
      </w:r>
    </w:p>
    <w:p w14:paraId="0A20DFC4" w14:textId="77777777"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t>Invaliditet</w:t>
      </w:r>
    </w:p>
    <w:p w14:paraId="2A351CE0" w14:textId="77777777"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lastRenderedPageBreak/>
        <w:t>Starost</w:t>
      </w:r>
    </w:p>
    <w:p w14:paraId="52A17977" w14:textId="45B875FA" w:rsidR="00520B90" w:rsidRPr="00520B90" w:rsidRDefault="00520B90" w:rsidP="00EF52CA">
      <w:pPr>
        <w:pStyle w:val="ListParagraph"/>
        <w:numPr>
          <w:ilvl w:val="2"/>
          <w:numId w:val="21"/>
        </w:numPr>
        <w:rPr>
          <w:rFonts w:ascii="Arial" w:hAnsi="Arial" w:cs="Arial"/>
          <w:sz w:val="21"/>
          <w:szCs w:val="21"/>
          <w:lang w:val="sr-Latn-RS"/>
        </w:rPr>
      </w:pPr>
      <w:r w:rsidRPr="00520B90">
        <w:rPr>
          <w:rFonts w:ascii="Arial" w:hAnsi="Arial" w:cs="Arial"/>
          <w:sz w:val="21"/>
          <w:szCs w:val="21"/>
          <w:lang w:val="sr-Latn-RS"/>
        </w:rPr>
        <w:t>Preživeli izdržavani članovi porodice</w:t>
      </w:r>
    </w:p>
    <w:p w14:paraId="17BDBDFF" w14:textId="77777777"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t>Porodica/deca</w:t>
      </w:r>
    </w:p>
    <w:p w14:paraId="652EAB76" w14:textId="77777777"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t>Nezaposlenost</w:t>
      </w:r>
    </w:p>
    <w:p w14:paraId="4A74C72D" w14:textId="77777777"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t xml:space="preserve">Stanovanje </w:t>
      </w:r>
    </w:p>
    <w:p w14:paraId="7D09E61B" w14:textId="07CC495A" w:rsidR="00520B90" w:rsidRPr="00EC31EC" w:rsidRDefault="00520B90" w:rsidP="00EF52CA">
      <w:pPr>
        <w:pStyle w:val="ListParagraph"/>
        <w:numPr>
          <w:ilvl w:val="2"/>
          <w:numId w:val="21"/>
        </w:numPr>
        <w:rPr>
          <w:rFonts w:ascii="Arial" w:hAnsi="Arial" w:cs="Arial"/>
          <w:sz w:val="21"/>
          <w:szCs w:val="21"/>
          <w:lang w:val="sr-Latn-RS"/>
        </w:rPr>
      </w:pPr>
      <w:r w:rsidRPr="00EC31EC">
        <w:rPr>
          <w:rFonts w:ascii="Arial" w:hAnsi="Arial" w:cs="Arial"/>
          <w:sz w:val="21"/>
          <w:szCs w:val="21"/>
          <w:lang w:val="sr-Latn-RS"/>
        </w:rPr>
        <w:t xml:space="preserve">Rashodi namenjeni socijalnom uključivanju </w:t>
      </w:r>
    </w:p>
    <w:p w14:paraId="716150E6" w14:textId="77777777" w:rsidR="00263EFD" w:rsidRPr="00263EFD" w:rsidRDefault="00263EFD" w:rsidP="00EF52CA">
      <w:pPr>
        <w:pStyle w:val="ListParagraph"/>
        <w:numPr>
          <w:ilvl w:val="0"/>
          <w:numId w:val="21"/>
        </w:numPr>
        <w:rPr>
          <w:rFonts w:ascii="Arial" w:hAnsi="Arial" w:cs="Arial"/>
          <w:sz w:val="21"/>
          <w:szCs w:val="21"/>
          <w:lang w:val="sr-Latn-RS"/>
        </w:rPr>
      </w:pPr>
      <w:r w:rsidRPr="00263EFD">
        <w:rPr>
          <w:rFonts w:ascii="Arial" w:hAnsi="Arial" w:cs="Arial"/>
          <w:sz w:val="21"/>
          <w:szCs w:val="21"/>
          <w:lang w:val="sr-Latn-RS"/>
        </w:rPr>
        <w:t>Rashodi za socijalnu zaštitu – izraženi kao % BDP, % ukupnih rashoda i po stanovniku (u PPS, RSD)</w:t>
      </w:r>
      <w:r w:rsidRPr="00263EFD">
        <w:rPr>
          <w:rStyle w:val="FootnoteReference"/>
          <w:rFonts w:ascii="Arial" w:hAnsi="Arial" w:cs="Arial"/>
          <w:sz w:val="21"/>
          <w:szCs w:val="21"/>
          <w:lang w:val="sr-Latn-RS"/>
        </w:rPr>
        <w:footnoteReference w:id="10"/>
      </w:r>
    </w:p>
    <w:p w14:paraId="0BA6CB1C"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Javni rashodi za obrazovanje – izraženi kao % BDP, % ukupnih javnih rashoda i po stanovniku (u PPS, RSD)</w:t>
      </w:r>
    </w:p>
    <w:p w14:paraId="18CAA566"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Prosečna lična potrošnja domaćinstava (RSD)</w:t>
      </w:r>
      <w:r w:rsidRPr="00EC31EC">
        <w:rPr>
          <w:rStyle w:val="FootnoteReference"/>
          <w:rFonts w:ascii="Arial" w:hAnsi="Arial" w:cs="Arial"/>
          <w:sz w:val="21"/>
          <w:szCs w:val="21"/>
          <w:lang w:val="sr-Latn-RS"/>
        </w:rPr>
        <w:footnoteReference w:id="11"/>
      </w:r>
      <w:r w:rsidRPr="00EC31EC">
        <w:rPr>
          <w:rFonts w:ascii="Arial" w:hAnsi="Arial" w:cs="Arial"/>
          <w:sz w:val="21"/>
          <w:szCs w:val="21"/>
          <w:lang w:val="sr-Latn-RS"/>
        </w:rPr>
        <w:t xml:space="preserve"> prema regionima</w:t>
      </w:r>
    </w:p>
    <w:p w14:paraId="313804AF"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Prosečne zarade po zaposlenom (PPS, RSD)</w:t>
      </w:r>
      <w:r w:rsidRPr="00EC31EC">
        <w:rPr>
          <w:rStyle w:val="FootnoteReference"/>
          <w:rFonts w:ascii="Arial" w:hAnsi="Arial" w:cs="Arial"/>
          <w:sz w:val="21"/>
          <w:szCs w:val="21"/>
          <w:lang w:val="sr-Latn-RS"/>
        </w:rPr>
        <w:footnoteReference w:id="12"/>
      </w:r>
    </w:p>
    <w:p w14:paraId="4D18841E"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Prosečna starosna penzija (PPS, RSD)</w:t>
      </w:r>
      <w:r w:rsidRPr="00EC31EC">
        <w:rPr>
          <w:rStyle w:val="FootnoteReference"/>
          <w:rFonts w:ascii="Arial" w:hAnsi="Arial" w:cs="Arial"/>
          <w:sz w:val="21"/>
          <w:szCs w:val="21"/>
          <w:lang w:val="sr-Latn-RS"/>
        </w:rPr>
        <w:footnoteReference w:id="13"/>
      </w:r>
    </w:p>
    <w:p w14:paraId="409144DF"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Stopa zaposlenosti – ukupna, prema nivoima obrazovanja, mladih (15-24 godine) i žena</w:t>
      </w:r>
    </w:p>
    <w:p w14:paraId="200BEDEA"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Stopa neformalne zaposlenosti</w:t>
      </w:r>
    </w:p>
    <w:p w14:paraId="04B2E7C1"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Stopa nezaposlenosti – ukupna, mladih (15-24 godine) i žena</w:t>
      </w:r>
    </w:p>
    <w:p w14:paraId="5E717E00" w14:textId="77777777" w:rsidR="00EA10ED" w:rsidRPr="00EC31EC" w:rsidRDefault="00EA10ED"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Stopa ekonomske aktivnosti – ukupna, mladih (15-24 godine) i žena</w:t>
      </w:r>
    </w:p>
    <w:p w14:paraId="42FBAA41" w14:textId="5B3DB921" w:rsidR="00EA10ED" w:rsidRPr="00EC31EC" w:rsidRDefault="005F0B6B" w:rsidP="00EF52CA">
      <w:pPr>
        <w:pStyle w:val="ListParagraph"/>
        <w:numPr>
          <w:ilvl w:val="0"/>
          <w:numId w:val="21"/>
        </w:numPr>
        <w:rPr>
          <w:rFonts w:ascii="Arial" w:hAnsi="Arial" w:cs="Arial"/>
          <w:sz w:val="21"/>
          <w:szCs w:val="21"/>
          <w:lang w:val="sr-Latn-RS"/>
        </w:rPr>
      </w:pPr>
      <w:r w:rsidRPr="00EC31EC">
        <w:rPr>
          <w:rFonts w:ascii="Arial" w:hAnsi="Arial" w:cs="Arial"/>
          <w:sz w:val="21"/>
          <w:szCs w:val="21"/>
          <w:lang w:val="sr-Latn-RS"/>
        </w:rPr>
        <w:t>Stopa dugo</w:t>
      </w:r>
      <w:r w:rsidR="00B51557">
        <w:rPr>
          <w:rFonts w:ascii="Arial" w:hAnsi="Arial" w:cs="Arial"/>
          <w:sz w:val="21"/>
          <w:szCs w:val="21"/>
          <w:lang w:val="sr-Latn-RS"/>
        </w:rPr>
        <w:t>trajne</w:t>
      </w:r>
      <w:r w:rsidRPr="00EC31EC">
        <w:rPr>
          <w:rFonts w:ascii="Arial" w:hAnsi="Arial" w:cs="Arial"/>
          <w:sz w:val="21"/>
          <w:szCs w:val="21"/>
          <w:lang w:val="sr-Latn-RS"/>
        </w:rPr>
        <w:t xml:space="preserve"> nezaposlenosti</w:t>
      </w:r>
    </w:p>
    <w:p w14:paraId="07AA4E0C" w14:textId="77777777" w:rsidR="004952E8" w:rsidRPr="00EC31EC" w:rsidRDefault="004952E8">
      <w:pPr>
        <w:spacing w:after="160" w:line="259" w:lineRule="auto"/>
        <w:rPr>
          <w:rFonts w:ascii="Arial" w:hAnsi="Arial" w:cs="Arial"/>
          <w:sz w:val="21"/>
          <w:szCs w:val="21"/>
          <w:lang w:val="sr-Latn-RS"/>
        </w:rPr>
      </w:pPr>
      <w:r w:rsidRPr="00EC31EC">
        <w:rPr>
          <w:rFonts w:ascii="Arial" w:hAnsi="Arial" w:cs="Arial"/>
          <w:sz w:val="21"/>
          <w:szCs w:val="21"/>
          <w:lang w:val="sr-Latn-RS"/>
        </w:rPr>
        <w:br w:type="page"/>
      </w:r>
    </w:p>
    <w:p w14:paraId="2B80D40A" w14:textId="77777777" w:rsidR="00EA10ED" w:rsidRPr="00B810A7" w:rsidRDefault="00EA10ED" w:rsidP="00EA10ED">
      <w:pPr>
        <w:pStyle w:val="Heading1"/>
        <w:spacing w:before="0" w:after="240" w:line="360" w:lineRule="auto"/>
        <w:rPr>
          <w:rFonts w:ascii="Arial" w:hAnsi="Arial" w:cs="Arial"/>
          <w:sz w:val="24"/>
          <w:szCs w:val="24"/>
          <w:lang w:val="sr-Latn-RS"/>
        </w:rPr>
      </w:pPr>
      <w:bookmarkStart w:id="14" w:name="_Toc495073755"/>
      <w:r w:rsidRPr="00B810A7">
        <w:rPr>
          <w:rFonts w:ascii="Arial" w:hAnsi="Arial" w:cs="Arial"/>
          <w:sz w:val="24"/>
          <w:szCs w:val="24"/>
          <w:lang w:val="sr-Latn-RS"/>
        </w:rPr>
        <w:lastRenderedPageBreak/>
        <w:t>Stopa rizika siromaštva ili socijalne isključenosti (AROPE) i preseci indikatora</w:t>
      </w:r>
      <w:bookmarkEnd w:id="14"/>
    </w:p>
    <w:p w14:paraId="08534786"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U cilju sagledavanja siromaštva kao oskudice koja prevazilazi materijalnu dimenziju i potrebe da instrumenti merenja prikažu multidimenzionalnost problema, Evropska unija je na visokom političkom nivou</w:t>
      </w:r>
      <w:r w:rsidRPr="00EC31EC">
        <w:rPr>
          <w:rFonts w:ascii="Arial" w:hAnsi="Arial" w:cs="Arial"/>
          <w:vertAlign w:val="superscript"/>
          <w:lang w:val="sr-Latn-RS"/>
        </w:rPr>
        <w:footnoteReference w:id="14"/>
      </w:r>
      <w:r w:rsidRPr="00EC31EC">
        <w:rPr>
          <w:rFonts w:ascii="Arial" w:hAnsi="Arial" w:cs="Arial"/>
          <w:sz w:val="21"/>
          <w:szCs w:val="21"/>
          <w:lang w:val="sr-Latn-RS"/>
        </w:rPr>
        <w:t xml:space="preserve"> prihvatila kompozitni indikator </w:t>
      </w:r>
      <w:r w:rsidRPr="00EC31EC">
        <w:rPr>
          <w:rFonts w:ascii="Arial" w:hAnsi="Arial" w:cs="Arial"/>
          <w:i/>
          <w:sz w:val="21"/>
          <w:szCs w:val="21"/>
          <w:lang w:val="sr-Latn-RS"/>
        </w:rPr>
        <w:t>stopa rizika siromaštva ili socijalne isključenosti</w:t>
      </w:r>
      <w:r w:rsidRPr="00EC31EC">
        <w:rPr>
          <w:rFonts w:ascii="Arial" w:hAnsi="Arial" w:cs="Arial"/>
          <w:sz w:val="21"/>
          <w:szCs w:val="21"/>
          <w:lang w:val="sr-Latn-RS"/>
        </w:rPr>
        <w:t xml:space="preserve"> (</w:t>
      </w:r>
      <w:r w:rsidR="005F0B6B" w:rsidRPr="00EC31EC">
        <w:rPr>
          <w:rFonts w:ascii="Arial" w:hAnsi="Arial" w:cs="Arial"/>
          <w:sz w:val="21"/>
          <w:szCs w:val="21"/>
          <w:lang w:val="sr-Latn-RS"/>
        </w:rPr>
        <w:t xml:space="preserve">RSSI - </w:t>
      </w:r>
      <w:r w:rsidRPr="00EC31EC">
        <w:rPr>
          <w:rFonts w:ascii="Arial" w:hAnsi="Arial" w:cs="Arial"/>
          <w:sz w:val="21"/>
          <w:szCs w:val="21"/>
          <w:lang w:val="sr-Latn-RS"/>
        </w:rPr>
        <w:t>AROPE – At-risk-of-poverty or social exclusion) i definisala ga kao osnovni indikator za praćenje implementacije strategije Evropa 2020.</w:t>
      </w:r>
    </w:p>
    <w:p w14:paraId="7DEB8285"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Ovaj multidimenzioni indikator predstavlja pokušaj da se kroz jedan indikator statistički izmere materijalni i nematerijalni aspekti siromaštva i isključenosti sa tržišta rada. Ovaj </w:t>
      </w:r>
      <w:r w:rsidR="00F85584" w:rsidRPr="00EC31EC">
        <w:rPr>
          <w:rFonts w:ascii="Arial" w:hAnsi="Arial" w:cs="Arial"/>
          <w:sz w:val="21"/>
          <w:szCs w:val="21"/>
          <w:lang w:val="sr-Latn-RS"/>
        </w:rPr>
        <w:t>indikator</w:t>
      </w:r>
      <w:r w:rsidRPr="00EC31EC">
        <w:rPr>
          <w:rFonts w:ascii="Arial" w:hAnsi="Arial" w:cs="Arial"/>
          <w:sz w:val="21"/>
          <w:szCs w:val="21"/>
          <w:lang w:val="sr-Latn-RS"/>
        </w:rPr>
        <w:t xml:space="preserve"> prikazuje deo populacije koji je u riziku siromaštva nakon socijalnih transfera, i/ili izrazito materijalno depriviran (lica koja zbog nedostatka finansijskih sredstava ne mogu da priušte najmanje četiri od devet stavki materijalne deprivacije domaćinstva), i/ili u domaćinstvima sa nultim ili veoma niskim radnim intenzitetom (odrasli rade manje od 20% od ukupnog broja meseci u kojima su mogli da rade tokom referentnog perioda). Budući da ovaj osnovni </w:t>
      </w:r>
      <w:r w:rsidR="00F85584" w:rsidRPr="00EC31EC">
        <w:rPr>
          <w:rFonts w:ascii="Arial" w:hAnsi="Arial" w:cs="Arial"/>
          <w:sz w:val="21"/>
          <w:szCs w:val="21"/>
          <w:lang w:val="sr-Latn-RS"/>
        </w:rPr>
        <w:t xml:space="preserve">indikator </w:t>
      </w:r>
      <w:r w:rsidRPr="00EC31EC">
        <w:rPr>
          <w:rFonts w:ascii="Arial" w:hAnsi="Arial" w:cs="Arial"/>
          <w:sz w:val="21"/>
          <w:szCs w:val="21"/>
          <w:lang w:val="sr-Latn-RS"/>
        </w:rPr>
        <w:t xml:space="preserve">predstavlja uniju tri različita faktora rizika, moguće je izračunati i različite „kombinacije rizika“. Posebno je od značaja pratiti populaciju u </w:t>
      </w:r>
      <w:r w:rsidRPr="00EC31EC">
        <w:rPr>
          <w:rFonts w:ascii="Arial" w:hAnsi="Arial" w:cs="Arial"/>
          <w:b/>
          <w:sz w:val="21"/>
          <w:szCs w:val="21"/>
          <w:lang w:val="sr-Latn-RS"/>
        </w:rPr>
        <w:t>konzistentnom siromaštvu</w:t>
      </w:r>
      <w:r w:rsidRPr="00EC31EC">
        <w:rPr>
          <w:rFonts w:ascii="Arial" w:hAnsi="Arial" w:cs="Arial"/>
          <w:sz w:val="21"/>
          <w:szCs w:val="21"/>
          <w:lang w:val="sr-Latn-RS"/>
        </w:rPr>
        <w:t xml:space="preserve"> (tj. lica koja su u isto vreme i u riziku siromaštva i izrazito materijalno deprivirana)</w:t>
      </w:r>
      <w:r w:rsidR="005F0B6B" w:rsidRPr="00EC31EC">
        <w:rPr>
          <w:rStyle w:val="FootnoteReference"/>
          <w:rFonts w:ascii="Arial" w:hAnsi="Arial" w:cs="Arial"/>
          <w:sz w:val="21"/>
          <w:szCs w:val="21"/>
          <w:lang w:val="sr-Latn-RS"/>
        </w:rPr>
        <w:footnoteReference w:id="15"/>
      </w:r>
      <w:r w:rsidRPr="00EC31EC">
        <w:rPr>
          <w:rFonts w:ascii="Arial" w:hAnsi="Arial" w:cs="Arial"/>
          <w:sz w:val="21"/>
          <w:szCs w:val="21"/>
          <w:lang w:val="sr-Latn-RS"/>
        </w:rPr>
        <w:t>.</w:t>
      </w:r>
    </w:p>
    <w:p w14:paraId="4EFB13EA"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Najmanje je ugrožena populacija koja nije u riziku siromaštva, nije izrazito materijalno deprivirana i ne živi u domaćinstvima sa niskim intenzitetom rada.</w:t>
      </w:r>
    </w:p>
    <w:p w14:paraId="1137CB8E"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Indikator </w:t>
      </w:r>
      <w:r w:rsidRPr="00EC31EC">
        <w:rPr>
          <w:rFonts w:ascii="Arial" w:hAnsi="Arial" w:cs="Arial"/>
          <w:i/>
          <w:sz w:val="21"/>
          <w:szCs w:val="21"/>
          <w:lang w:val="sr-Latn-RS"/>
        </w:rPr>
        <w:t>stopa rizika siromaštva ili socijalne isključenosti</w:t>
      </w:r>
      <w:r w:rsidRPr="00EC31EC">
        <w:rPr>
          <w:rFonts w:ascii="Arial" w:hAnsi="Arial" w:cs="Arial"/>
          <w:sz w:val="21"/>
          <w:szCs w:val="21"/>
          <w:lang w:val="sr-Latn-RS"/>
        </w:rPr>
        <w:t xml:space="preserve"> poseduje i značajne metodološke specifičnosti i ograničenja koja je potrebno imati u vidu pri korišćenju</w:t>
      </w:r>
      <w:r w:rsidRPr="00EC31EC">
        <w:rPr>
          <w:rFonts w:ascii="Arial" w:hAnsi="Arial" w:cs="Arial"/>
          <w:sz w:val="20"/>
          <w:szCs w:val="20"/>
          <w:vertAlign w:val="superscript"/>
          <w:lang w:val="sr-Latn-RS"/>
        </w:rPr>
        <w:footnoteReference w:id="16"/>
      </w:r>
      <w:r w:rsidRPr="00EC31EC">
        <w:rPr>
          <w:rFonts w:ascii="Arial" w:hAnsi="Arial" w:cs="Arial"/>
          <w:sz w:val="20"/>
          <w:szCs w:val="20"/>
          <w:lang w:val="sr-Latn-RS"/>
        </w:rPr>
        <w:t>.</w:t>
      </w:r>
    </w:p>
    <w:tbl>
      <w:tblPr>
        <w:tblW w:w="95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881"/>
        <w:gridCol w:w="1350"/>
        <w:gridCol w:w="2767"/>
        <w:gridCol w:w="2070"/>
        <w:gridCol w:w="900"/>
      </w:tblGrid>
      <w:tr w:rsidR="00CB41C2" w:rsidRPr="00EC31EC" w14:paraId="09A75D69" w14:textId="77777777" w:rsidTr="00CB41C2">
        <w:tc>
          <w:tcPr>
            <w:tcW w:w="2430" w:type="dxa"/>
            <w:gridSpan w:val="2"/>
            <w:shd w:val="clear" w:color="auto" w:fill="auto"/>
            <w:vAlign w:val="center"/>
          </w:tcPr>
          <w:p w14:paraId="2F61C670" w14:textId="3DB1E5F8" w:rsidR="00CB41C2" w:rsidRPr="00EC31EC" w:rsidRDefault="00CB41C2" w:rsidP="00CB41C2">
            <w:pPr>
              <w:spacing w:after="0" w:line="360" w:lineRule="auto"/>
              <w:jc w:val="center"/>
              <w:rPr>
                <w:rFonts w:ascii="Arial" w:hAnsi="Arial" w:cs="Arial"/>
                <w:sz w:val="21"/>
                <w:szCs w:val="21"/>
                <w:lang w:val="sr-Latn-RS"/>
              </w:rPr>
            </w:pPr>
            <w:r w:rsidRPr="00EC31EC">
              <w:rPr>
                <w:rFonts w:ascii="Arial" w:hAnsi="Arial" w:cs="Arial"/>
                <w:sz w:val="21"/>
                <w:szCs w:val="21"/>
                <w:lang w:val="sr-Latn-RS"/>
              </w:rPr>
              <w:t>Indikator i dimenzija</w:t>
            </w:r>
          </w:p>
        </w:tc>
        <w:tc>
          <w:tcPr>
            <w:tcW w:w="1350" w:type="dxa"/>
            <w:shd w:val="clear" w:color="auto" w:fill="auto"/>
            <w:vAlign w:val="center"/>
          </w:tcPr>
          <w:p w14:paraId="55068BCE" w14:textId="77777777" w:rsidR="00CB41C2" w:rsidRPr="00EC31EC" w:rsidRDefault="00CB41C2" w:rsidP="00CB41C2">
            <w:pPr>
              <w:spacing w:after="0" w:line="360" w:lineRule="auto"/>
              <w:jc w:val="center"/>
              <w:rPr>
                <w:rFonts w:ascii="Arial" w:hAnsi="Arial" w:cs="Arial"/>
                <w:sz w:val="21"/>
                <w:szCs w:val="21"/>
                <w:lang w:val="sr-Latn-RS"/>
              </w:rPr>
            </w:pPr>
            <w:r w:rsidRPr="00EC31EC">
              <w:rPr>
                <w:rFonts w:ascii="Arial" w:hAnsi="Arial" w:cs="Arial"/>
                <w:sz w:val="21"/>
                <w:szCs w:val="21"/>
                <w:lang w:val="sr-Latn-RS"/>
              </w:rPr>
              <w:t>Tip indikatora</w:t>
            </w:r>
          </w:p>
        </w:tc>
        <w:tc>
          <w:tcPr>
            <w:tcW w:w="2767" w:type="dxa"/>
            <w:shd w:val="clear" w:color="auto" w:fill="auto"/>
            <w:vAlign w:val="center"/>
          </w:tcPr>
          <w:p w14:paraId="772E44DC" w14:textId="77777777" w:rsidR="00CB41C2" w:rsidRPr="00EC31EC" w:rsidRDefault="00CB41C2" w:rsidP="00CB41C2">
            <w:pPr>
              <w:spacing w:after="0" w:line="360" w:lineRule="auto"/>
              <w:jc w:val="center"/>
              <w:rPr>
                <w:rFonts w:ascii="Arial" w:hAnsi="Arial" w:cs="Arial"/>
                <w:sz w:val="21"/>
                <w:szCs w:val="21"/>
                <w:lang w:val="sr-Latn-RS"/>
              </w:rPr>
            </w:pPr>
            <w:r w:rsidRPr="00EC31EC">
              <w:rPr>
                <w:rFonts w:ascii="Arial" w:hAnsi="Arial" w:cs="Arial"/>
                <w:sz w:val="21"/>
                <w:szCs w:val="21"/>
                <w:lang w:val="sr-Latn-RS"/>
              </w:rPr>
              <w:t>Definicija</w:t>
            </w:r>
          </w:p>
        </w:tc>
        <w:tc>
          <w:tcPr>
            <w:tcW w:w="2070" w:type="dxa"/>
            <w:shd w:val="clear" w:color="auto" w:fill="auto"/>
            <w:vAlign w:val="center"/>
          </w:tcPr>
          <w:p w14:paraId="4514A2C2" w14:textId="77777777" w:rsidR="00CB41C2" w:rsidRPr="00EC31EC" w:rsidRDefault="00CB41C2" w:rsidP="00CB41C2">
            <w:pPr>
              <w:spacing w:after="0" w:line="360" w:lineRule="auto"/>
              <w:jc w:val="center"/>
              <w:rPr>
                <w:rFonts w:ascii="Arial" w:hAnsi="Arial" w:cs="Arial"/>
                <w:sz w:val="21"/>
                <w:szCs w:val="21"/>
                <w:lang w:val="sr-Latn-RS"/>
              </w:rPr>
            </w:pPr>
            <w:r w:rsidRPr="00EC31EC">
              <w:rPr>
                <w:rFonts w:ascii="Arial" w:hAnsi="Arial" w:cs="Arial"/>
                <w:sz w:val="21"/>
                <w:szCs w:val="21"/>
                <w:lang w:val="sr-Latn-RS"/>
              </w:rPr>
              <w:t>Dezagregacija</w:t>
            </w:r>
          </w:p>
        </w:tc>
        <w:tc>
          <w:tcPr>
            <w:tcW w:w="900" w:type="dxa"/>
            <w:shd w:val="clear" w:color="auto" w:fill="auto"/>
            <w:vAlign w:val="center"/>
          </w:tcPr>
          <w:p w14:paraId="43B4C99D" w14:textId="77777777" w:rsidR="00CB41C2" w:rsidRPr="00EC31EC" w:rsidRDefault="00CB41C2" w:rsidP="00CB41C2">
            <w:pPr>
              <w:spacing w:after="0" w:line="360" w:lineRule="auto"/>
              <w:jc w:val="center"/>
              <w:rPr>
                <w:rFonts w:ascii="Arial" w:hAnsi="Arial" w:cs="Arial"/>
                <w:sz w:val="21"/>
                <w:szCs w:val="21"/>
                <w:lang w:val="sr-Latn-RS"/>
              </w:rPr>
            </w:pPr>
            <w:r w:rsidRPr="00EC31EC">
              <w:rPr>
                <w:rFonts w:ascii="Arial" w:hAnsi="Arial" w:cs="Arial"/>
                <w:sz w:val="21"/>
                <w:szCs w:val="21"/>
                <w:lang w:val="sr-Latn-RS"/>
              </w:rPr>
              <w:t>Izvor</w:t>
            </w:r>
          </w:p>
        </w:tc>
      </w:tr>
      <w:tr w:rsidR="00EA10ED" w:rsidRPr="00EC31EC" w14:paraId="4F5DDBA8" w14:textId="77777777" w:rsidTr="00EC091F">
        <w:trPr>
          <w:trHeight w:val="1016"/>
        </w:trPr>
        <w:tc>
          <w:tcPr>
            <w:tcW w:w="549" w:type="dxa"/>
            <w:shd w:val="clear" w:color="auto" w:fill="auto"/>
            <w:vAlign w:val="center"/>
          </w:tcPr>
          <w:p w14:paraId="74B742A8" w14:textId="77777777" w:rsidR="00EA10ED" w:rsidRPr="00EC31EC" w:rsidRDefault="00EA10ED" w:rsidP="009241A3">
            <w:pPr>
              <w:pStyle w:val="ListParagraph"/>
              <w:numPr>
                <w:ilvl w:val="0"/>
                <w:numId w:val="3"/>
              </w:numPr>
              <w:spacing w:after="0" w:line="240" w:lineRule="auto"/>
              <w:ind w:left="0" w:firstLine="0"/>
              <w:rPr>
                <w:rFonts w:ascii="Arial" w:hAnsi="Arial" w:cs="Arial"/>
                <w:b/>
                <w:i/>
                <w:sz w:val="21"/>
                <w:szCs w:val="21"/>
                <w:lang w:val="sr-Latn-RS"/>
              </w:rPr>
            </w:pPr>
          </w:p>
        </w:tc>
        <w:tc>
          <w:tcPr>
            <w:tcW w:w="1881" w:type="dxa"/>
            <w:shd w:val="clear" w:color="auto" w:fill="auto"/>
            <w:vAlign w:val="center"/>
          </w:tcPr>
          <w:p w14:paraId="35852C1B" w14:textId="2D18F452" w:rsidR="00EA10ED" w:rsidRPr="00EC31EC" w:rsidRDefault="00EA10ED" w:rsidP="009241A3">
            <w:pPr>
              <w:rPr>
                <w:rFonts w:ascii="Arial" w:hAnsi="Arial" w:cs="Arial"/>
                <w:i/>
                <w:sz w:val="21"/>
                <w:szCs w:val="21"/>
                <w:lang w:val="sr-Latn-RS"/>
              </w:rPr>
            </w:pPr>
            <w:r w:rsidRPr="00EC31EC">
              <w:rPr>
                <w:rFonts w:ascii="Arial" w:hAnsi="Arial" w:cs="Arial"/>
                <w:b/>
                <w:sz w:val="21"/>
                <w:szCs w:val="21"/>
                <w:lang w:val="sr-Latn-RS"/>
              </w:rPr>
              <w:t>Stopa rizika siromaštva ili socijalne isključenosti</w:t>
            </w:r>
          </w:p>
          <w:p w14:paraId="50F9D210" w14:textId="77777777" w:rsidR="00EA10ED" w:rsidRPr="00EC31EC" w:rsidRDefault="00EA10ED" w:rsidP="009241A3">
            <w:pPr>
              <w:rPr>
                <w:rFonts w:ascii="Arial" w:hAnsi="Arial" w:cs="Arial"/>
                <w:i/>
                <w:sz w:val="21"/>
                <w:szCs w:val="21"/>
                <w:lang w:val="sr-Latn-RS"/>
              </w:rPr>
            </w:pPr>
          </w:p>
        </w:tc>
        <w:tc>
          <w:tcPr>
            <w:tcW w:w="1350" w:type="dxa"/>
            <w:shd w:val="clear" w:color="auto" w:fill="auto"/>
            <w:vAlign w:val="center"/>
          </w:tcPr>
          <w:p w14:paraId="5C174004" w14:textId="77777777" w:rsidR="00EA10ED" w:rsidRDefault="00EA10ED" w:rsidP="009241A3">
            <w:pPr>
              <w:spacing w:after="0"/>
              <w:rPr>
                <w:rFonts w:ascii="Arial" w:hAnsi="Arial" w:cs="Arial"/>
                <w:sz w:val="21"/>
                <w:szCs w:val="21"/>
                <w:lang w:val="sr-Latn-RS"/>
              </w:rPr>
            </w:pPr>
            <w:r w:rsidRPr="00EC31EC">
              <w:rPr>
                <w:rFonts w:ascii="Arial" w:hAnsi="Arial" w:cs="Arial"/>
                <w:sz w:val="21"/>
                <w:szCs w:val="21"/>
                <w:lang w:val="sr-Latn-RS"/>
              </w:rPr>
              <w:lastRenderedPageBreak/>
              <w:t>Evropa 2020 vodeći indikator</w:t>
            </w:r>
          </w:p>
          <w:p w14:paraId="0AD15115" w14:textId="77777777" w:rsidR="004A72F2" w:rsidRDefault="004A72F2" w:rsidP="009241A3">
            <w:pPr>
              <w:spacing w:after="0"/>
              <w:rPr>
                <w:rFonts w:ascii="Arial" w:hAnsi="Arial" w:cs="Arial"/>
                <w:sz w:val="21"/>
                <w:szCs w:val="21"/>
                <w:lang w:val="sr-Latn-RS"/>
              </w:rPr>
            </w:pPr>
          </w:p>
          <w:p w14:paraId="02FFBC4A" w14:textId="1FE70A56" w:rsidR="00DF7D32" w:rsidRDefault="00DF7D32" w:rsidP="009241A3">
            <w:pPr>
              <w:spacing w:after="0"/>
              <w:rPr>
                <w:rFonts w:ascii="Arial" w:hAnsi="Arial" w:cs="Arial"/>
                <w:sz w:val="21"/>
                <w:szCs w:val="21"/>
                <w:lang w:val="sr-Latn-RS"/>
              </w:rPr>
            </w:pPr>
            <w:r>
              <w:rPr>
                <w:rFonts w:ascii="Arial" w:hAnsi="Arial" w:cs="Arial"/>
                <w:sz w:val="21"/>
                <w:szCs w:val="21"/>
                <w:lang w:val="sr-Latn-RS"/>
              </w:rPr>
              <w:lastRenderedPageBreak/>
              <w:t>SDG 1 -1.2.1</w:t>
            </w:r>
          </w:p>
          <w:p w14:paraId="53521E19" w14:textId="77777777" w:rsidR="004A14A5" w:rsidRDefault="004A14A5" w:rsidP="009241A3">
            <w:pPr>
              <w:spacing w:after="0"/>
              <w:rPr>
                <w:rFonts w:ascii="Arial" w:hAnsi="Arial" w:cs="Arial"/>
                <w:sz w:val="21"/>
                <w:szCs w:val="21"/>
                <w:lang w:val="sr-Latn-RS"/>
              </w:rPr>
            </w:pPr>
          </w:p>
          <w:p w14:paraId="1AFC89E1" w14:textId="7D8437D1" w:rsidR="00DF7D32" w:rsidRPr="00EC31EC" w:rsidRDefault="00DF7D32" w:rsidP="009241A3">
            <w:pPr>
              <w:spacing w:after="0"/>
              <w:rPr>
                <w:rFonts w:ascii="Arial" w:hAnsi="Arial" w:cs="Arial"/>
                <w:sz w:val="21"/>
                <w:szCs w:val="21"/>
                <w:lang w:val="sr-Latn-RS"/>
              </w:rPr>
            </w:pPr>
            <w:r>
              <w:rPr>
                <w:rFonts w:ascii="Arial" w:hAnsi="Arial" w:cs="Arial"/>
                <w:sz w:val="21"/>
                <w:szCs w:val="21"/>
                <w:lang w:val="sr-Latn-RS"/>
              </w:rPr>
              <w:t>SDG 1 - 1.2.2</w:t>
            </w:r>
          </w:p>
        </w:tc>
        <w:tc>
          <w:tcPr>
            <w:tcW w:w="2767" w:type="dxa"/>
            <w:shd w:val="clear" w:color="auto" w:fill="auto"/>
            <w:vAlign w:val="center"/>
          </w:tcPr>
          <w:p w14:paraId="65423CF3"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lastRenderedPageBreak/>
              <w:t xml:space="preserve">Udeo populacije koji je u riziku siromaštva posle socijalnih transfera ili izrazito materijalno </w:t>
            </w:r>
            <w:r w:rsidRPr="00EC31EC">
              <w:rPr>
                <w:rFonts w:ascii="Arial" w:hAnsi="Arial" w:cs="Arial"/>
                <w:sz w:val="21"/>
                <w:szCs w:val="21"/>
                <w:lang w:val="sr-Latn-RS"/>
              </w:rPr>
              <w:lastRenderedPageBreak/>
              <w:t>depriviran ili živi u domaćinstvima sa nultim ili veoma niskim radnim intenzitetom</w:t>
            </w:r>
          </w:p>
        </w:tc>
        <w:tc>
          <w:tcPr>
            <w:tcW w:w="2070" w:type="dxa"/>
            <w:shd w:val="clear" w:color="auto" w:fill="auto"/>
            <w:vAlign w:val="center"/>
          </w:tcPr>
          <w:p w14:paraId="77FD1E44" w14:textId="31BBD78C" w:rsidR="00F07A6C"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lastRenderedPageBreak/>
              <w:t>Pol (za lica preko 18 godina starosti)</w:t>
            </w:r>
          </w:p>
          <w:p w14:paraId="08256726"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lastRenderedPageBreak/>
              <w:t>Starost: 0-17 (0-5; 6-11; 12-17), 18-64, 65+</w:t>
            </w:r>
          </w:p>
        </w:tc>
        <w:tc>
          <w:tcPr>
            <w:tcW w:w="900" w:type="dxa"/>
            <w:shd w:val="clear" w:color="auto" w:fill="auto"/>
            <w:vAlign w:val="center"/>
          </w:tcPr>
          <w:p w14:paraId="605CDE0C" w14:textId="65BF55A3" w:rsidR="00EA10ED" w:rsidRPr="00F07A6C" w:rsidRDefault="00EA10ED" w:rsidP="009241A3">
            <w:pPr>
              <w:spacing w:after="0"/>
              <w:rPr>
                <w:rFonts w:ascii="Arial" w:hAnsi="Arial" w:cs="Arial"/>
                <w:sz w:val="21"/>
                <w:szCs w:val="21"/>
                <w:lang w:val="sr-Latn-RS"/>
              </w:rPr>
            </w:pPr>
            <w:r w:rsidRPr="00EC31EC">
              <w:rPr>
                <w:rFonts w:ascii="Arial" w:hAnsi="Arial" w:cs="Arial"/>
                <w:sz w:val="21"/>
                <w:szCs w:val="21"/>
                <w:lang w:val="sr-Latn-RS"/>
              </w:rPr>
              <w:lastRenderedPageBreak/>
              <w:t>RZS, SILC</w:t>
            </w:r>
          </w:p>
        </w:tc>
      </w:tr>
      <w:tr w:rsidR="00EA10ED" w:rsidRPr="00EC31EC" w14:paraId="1C6AC763" w14:textId="77777777" w:rsidTr="00537B79">
        <w:trPr>
          <w:trHeight w:val="125"/>
        </w:trPr>
        <w:tc>
          <w:tcPr>
            <w:tcW w:w="9517" w:type="dxa"/>
            <w:gridSpan w:val="6"/>
            <w:shd w:val="clear" w:color="auto" w:fill="auto"/>
            <w:vAlign w:val="center"/>
          </w:tcPr>
          <w:p w14:paraId="5EC09040" w14:textId="77777777" w:rsidR="00EA10ED" w:rsidRPr="00EC31EC" w:rsidRDefault="00EA10ED" w:rsidP="00537B79">
            <w:pPr>
              <w:spacing w:before="120"/>
              <w:jc w:val="center"/>
              <w:rPr>
                <w:rFonts w:ascii="Arial" w:hAnsi="Arial" w:cs="Arial"/>
                <w:sz w:val="21"/>
                <w:szCs w:val="21"/>
                <w:lang w:val="sr-Latn-RS"/>
              </w:rPr>
            </w:pPr>
            <w:r w:rsidRPr="00EC31EC">
              <w:rPr>
                <w:rFonts w:ascii="Arial" w:hAnsi="Arial" w:cs="Arial"/>
                <w:sz w:val="21"/>
                <w:szCs w:val="21"/>
                <w:lang w:val="sr-Latn-RS"/>
              </w:rPr>
              <w:t>KOMPONENTE INDIKATORA</w:t>
            </w:r>
          </w:p>
        </w:tc>
      </w:tr>
      <w:tr w:rsidR="00EA10ED" w:rsidRPr="00EC31EC" w14:paraId="4D3966A8" w14:textId="77777777" w:rsidTr="00EC091F">
        <w:trPr>
          <w:trHeight w:val="1538"/>
        </w:trPr>
        <w:tc>
          <w:tcPr>
            <w:tcW w:w="549" w:type="dxa"/>
            <w:shd w:val="clear" w:color="auto" w:fill="F2F2F2"/>
            <w:vAlign w:val="center"/>
          </w:tcPr>
          <w:p w14:paraId="476FD62A"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b/>
                <w:i/>
                <w:sz w:val="21"/>
                <w:szCs w:val="21"/>
                <w:lang w:val="sr-Latn-RS"/>
              </w:rPr>
              <w:t>1a</w:t>
            </w:r>
          </w:p>
        </w:tc>
        <w:tc>
          <w:tcPr>
            <w:tcW w:w="1881" w:type="dxa"/>
            <w:shd w:val="clear" w:color="auto" w:fill="F2F2F2"/>
            <w:vAlign w:val="center"/>
          </w:tcPr>
          <w:p w14:paraId="2877E1C0" w14:textId="50948C1F" w:rsidR="00EA10ED" w:rsidRPr="00EC31EC" w:rsidRDefault="00EA10ED" w:rsidP="009241A3">
            <w:pPr>
              <w:spacing w:after="0"/>
              <w:rPr>
                <w:rFonts w:ascii="Arial" w:hAnsi="Arial" w:cs="Arial"/>
                <w:b/>
                <w:i/>
                <w:sz w:val="21"/>
                <w:szCs w:val="21"/>
                <w:lang w:val="sr-Latn-RS"/>
              </w:rPr>
            </w:pPr>
            <w:r w:rsidRPr="00EC31EC">
              <w:rPr>
                <w:rFonts w:ascii="Arial" w:hAnsi="Arial" w:cs="Arial"/>
                <w:b/>
                <w:i/>
                <w:sz w:val="21"/>
                <w:szCs w:val="21"/>
                <w:lang w:val="sr-Latn-RS"/>
              </w:rPr>
              <w:t xml:space="preserve">Komponenta: </w:t>
            </w:r>
            <w:r w:rsidRPr="00EC31EC">
              <w:rPr>
                <w:rFonts w:ascii="Arial" w:hAnsi="Arial" w:cs="Arial"/>
                <w:b/>
                <w:sz w:val="21"/>
                <w:szCs w:val="21"/>
                <w:lang w:val="sr-Latn-RS"/>
              </w:rPr>
              <w:t>Stopa rizika siromaštva</w:t>
            </w:r>
          </w:p>
        </w:tc>
        <w:tc>
          <w:tcPr>
            <w:tcW w:w="1350" w:type="dxa"/>
            <w:shd w:val="clear" w:color="auto" w:fill="F2F2F2"/>
            <w:vAlign w:val="center"/>
          </w:tcPr>
          <w:p w14:paraId="1A1C4A16" w14:textId="77777777" w:rsidR="00EA10ED" w:rsidRPr="00EC31EC" w:rsidRDefault="00EA10ED" w:rsidP="009241A3">
            <w:pPr>
              <w:spacing w:after="0"/>
              <w:rPr>
                <w:rFonts w:ascii="Arial" w:hAnsi="Arial" w:cs="Arial"/>
                <w:b/>
                <w:i/>
                <w:sz w:val="21"/>
                <w:szCs w:val="21"/>
                <w:lang w:val="sr-Latn-RS"/>
              </w:rPr>
            </w:pPr>
          </w:p>
        </w:tc>
        <w:tc>
          <w:tcPr>
            <w:tcW w:w="2767" w:type="dxa"/>
            <w:shd w:val="clear" w:color="auto" w:fill="F2F2F2"/>
            <w:vAlign w:val="center"/>
          </w:tcPr>
          <w:p w14:paraId="4A52DE78"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t>Udeo lica čiji je ekvivalentni dohodak manji od 60% medijane ekvivalentnog dohotka</w:t>
            </w:r>
          </w:p>
        </w:tc>
        <w:tc>
          <w:tcPr>
            <w:tcW w:w="2070" w:type="dxa"/>
            <w:shd w:val="clear" w:color="auto" w:fill="F2F2F2"/>
            <w:vAlign w:val="center"/>
          </w:tcPr>
          <w:p w14:paraId="682D8F70"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t>Pol (za lica preko 18 godina starosti)</w:t>
            </w:r>
          </w:p>
          <w:p w14:paraId="36E4A078"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t xml:space="preserve"> </w:t>
            </w:r>
          </w:p>
          <w:p w14:paraId="7BECDAD4"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sz w:val="21"/>
                <w:szCs w:val="21"/>
                <w:lang w:val="sr-Latn-RS"/>
              </w:rPr>
              <w:t>Starost: 0-17 (0-5; 6-11; 12-17), 18-64, 65+</w:t>
            </w:r>
          </w:p>
        </w:tc>
        <w:tc>
          <w:tcPr>
            <w:tcW w:w="900" w:type="dxa"/>
            <w:shd w:val="clear" w:color="auto" w:fill="F2F2F2"/>
            <w:vAlign w:val="center"/>
          </w:tcPr>
          <w:p w14:paraId="489402E8" w14:textId="77777777" w:rsidR="00EA10ED" w:rsidRPr="00EC31EC" w:rsidRDefault="00EA10ED" w:rsidP="009241A3">
            <w:pPr>
              <w:spacing w:after="0"/>
              <w:rPr>
                <w:rFonts w:ascii="Arial" w:hAnsi="Arial" w:cs="Arial"/>
                <w:sz w:val="21"/>
                <w:szCs w:val="21"/>
                <w:lang w:val="sr-Latn-RS"/>
              </w:rPr>
            </w:pPr>
            <w:r w:rsidRPr="00EC31EC">
              <w:rPr>
                <w:rFonts w:ascii="Arial" w:hAnsi="Arial" w:cs="Arial"/>
                <w:sz w:val="21"/>
                <w:szCs w:val="21"/>
                <w:lang w:val="sr-Latn-RS"/>
              </w:rPr>
              <w:t>RZS, SILC</w:t>
            </w:r>
          </w:p>
          <w:p w14:paraId="71405CEA" w14:textId="77777777" w:rsidR="00EA10ED" w:rsidRPr="00EC31EC" w:rsidRDefault="00EA10ED" w:rsidP="009241A3">
            <w:pPr>
              <w:spacing w:after="0"/>
              <w:rPr>
                <w:rFonts w:ascii="Arial" w:hAnsi="Arial" w:cs="Arial"/>
                <w:b/>
                <w:i/>
                <w:sz w:val="21"/>
                <w:szCs w:val="21"/>
                <w:lang w:val="sr-Latn-RS"/>
              </w:rPr>
            </w:pPr>
          </w:p>
        </w:tc>
      </w:tr>
      <w:tr w:rsidR="00EA10ED" w:rsidRPr="00EC31EC" w14:paraId="5CA4E88A" w14:textId="77777777" w:rsidTr="00EC091F">
        <w:trPr>
          <w:trHeight w:val="2231"/>
        </w:trPr>
        <w:tc>
          <w:tcPr>
            <w:tcW w:w="549" w:type="dxa"/>
            <w:shd w:val="clear" w:color="auto" w:fill="F2F2F2"/>
            <w:vAlign w:val="center"/>
          </w:tcPr>
          <w:p w14:paraId="2E24195E"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b/>
                <w:i/>
                <w:sz w:val="21"/>
                <w:szCs w:val="21"/>
                <w:lang w:val="sr-Latn-RS"/>
              </w:rPr>
              <w:t>1b</w:t>
            </w:r>
          </w:p>
        </w:tc>
        <w:tc>
          <w:tcPr>
            <w:tcW w:w="1881" w:type="dxa"/>
            <w:shd w:val="clear" w:color="auto" w:fill="F2F2F2"/>
            <w:vAlign w:val="center"/>
          </w:tcPr>
          <w:p w14:paraId="39EDF8ED"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b/>
                <w:i/>
                <w:sz w:val="21"/>
                <w:szCs w:val="21"/>
                <w:lang w:val="sr-Latn-RS"/>
              </w:rPr>
              <w:t xml:space="preserve">Komponenta: </w:t>
            </w:r>
            <w:r w:rsidRPr="00EC31EC">
              <w:rPr>
                <w:rFonts w:ascii="Arial" w:hAnsi="Arial" w:cs="Arial"/>
                <w:b/>
                <w:sz w:val="21"/>
                <w:szCs w:val="21"/>
                <w:lang w:val="sr-Latn-RS"/>
              </w:rPr>
              <w:t>Nizak intenzitet rada</w:t>
            </w:r>
          </w:p>
        </w:tc>
        <w:tc>
          <w:tcPr>
            <w:tcW w:w="1350" w:type="dxa"/>
            <w:shd w:val="clear" w:color="auto" w:fill="F2F2F2"/>
            <w:vAlign w:val="center"/>
          </w:tcPr>
          <w:p w14:paraId="79736466" w14:textId="77777777" w:rsidR="00EA10ED" w:rsidRPr="00EC31EC" w:rsidRDefault="00EA10ED" w:rsidP="009241A3">
            <w:pPr>
              <w:spacing w:after="0"/>
              <w:rPr>
                <w:rFonts w:ascii="Arial" w:hAnsi="Arial" w:cs="Arial"/>
                <w:b/>
                <w:i/>
                <w:sz w:val="21"/>
                <w:szCs w:val="21"/>
                <w:lang w:val="sr-Latn-RS"/>
              </w:rPr>
            </w:pPr>
          </w:p>
        </w:tc>
        <w:tc>
          <w:tcPr>
            <w:tcW w:w="2767" w:type="dxa"/>
            <w:shd w:val="clear" w:color="auto" w:fill="F2F2F2"/>
            <w:vAlign w:val="center"/>
          </w:tcPr>
          <w:p w14:paraId="5ADFA81F"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t>Udeo lica koja žive u domaćinstvima sa nultim ili veoma niskim radnim intenzitetom (odrasli rade manje od 20% od ukupnog broja meseci u kojima su mogli da rade tokom referentnog perioda)</w:t>
            </w:r>
          </w:p>
        </w:tc>
        <w:tc>
          <w:tcPr>
            <w:tcW w:w="2070" w:type="dxa"/>
            <w:shd w:val="clear" w:color="auto" w:fill="F2F2F2"/>
            <w:vAlign w:val="center"/>
          </w:tcPr>
          <w:p w14:paraId="5AA0B9D7" w14:textId="4BE27F21" w:rsidR="00EA10ED"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t>Pol (za lica preko 18 godina starosti)</w:t>
            </w:r>
          </w:p>
          <w:p w14:paraId="4B33E4A3" w14:textId="77777777" w:rsidR="004A14A5" w:rsidRPr="00EC31EC" w:rsidRDefault="004A14A5" w:rsidP="009241A3">
            <w:pPr>
              <w:pStyle w:val="Default"/>
              <w:spacing w:line="276" w:lineRule="auto"/>
              <w:rPr>
                <w:rFonts w:ascii="Arial" w:hAnsi="Arial" w:cs="Arial"/>
                <w:sz w:val="21"/>
                <w:szCs w:val="21"/>
                <w:lang w:val="sr-Latn-RS"/>
              </w:rPr>
            </w:pPr>
          </w:p>
          <w:p w14:paraId="63064B4A"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sz w:val="21"/>
                <w:szCs w:val="21"/>
                <w:lang w:val="sr-Latn-RS"/>
              </w:rPr>
              <w:t>Starost: 0-17 (0-5; 6-11; 12-17), 18-64, 65+</w:t>
            </w:r>
          </w:p>
        </w:tc>
        <w:tc>
          <w:tcPr>
            <w:tcW w:w="900" w:type="dxa"/>
            <w:shd w:val="clear" w:color="auto" w:fill="F2F2F2"/>
            <w:vAlign w:val="center"/>
          </w:tcPr>
          <w:p w14:paraId="03833C17"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sz w:val="21"/>
                <w:szCs w:val="21"/>
                <w:lang w:val="sr-Latn-RS"/>
              </w:rPr>
              <w:t>RZS, SILC</w:t>
            </w:r>
          </w:p>
        </w:tc>
      </w:tr>
      <w:tr w:rsidR="00EA10ED" w:rsidRPr="00EC31EC" w14:paraId="6EE04473" w14:textId="77777777" w:rsidTr="00EC091F">
        <w:trPr>
          <w:trHeight w:val="5021"/>
        </w:trPr>
        <w:tc>
          <w:tcPr>
            <w:tcW w:w="549" w:type="dxa"/>
            <w:shd w:val="clear" w:color="auto" w:fill="F2F2F2"/>
            <w:vAlign w:val="center"/>
          </w:tcPr>
          <w:p w14:paraId="3D79DA16"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b/>
                <w:i/>
                <w:sz w:val="21"/>
                <w:szCs w:val="21"/>
                <w:lang w:val="sr-Latn-RS"/>
              </w:rPr>
              <w:t>1c</w:t>
            </w:r>
          </w:p>
        </w:tc>
        <w:tc>
          <w:tcPr>
            <w:tcW w:w="1881" w:type="dxa"/>
            <w:shd w:val="clear" w:color="auto" w:fill="F2F2F2"/>
            <w:vAlign w:val="center"/>
          </w:tcPr>
          <w:p w14:paraId="06B063AC"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b/>
                <w:i/>
                <w:sz w:val="21"/>
                <w:szCs w:val="21"/>
                <w:lang w:val="sr-Latn-RS"/>
              </w:rPr>
              <w:t xml:space="preserve">Komponenta: </w:t>
            </w:r>
            <w:r w:rsidRPr="00EC31EC">
              <w:rPr>
                <w:rFonts w:ascii="Arial" w:hAnsi="Arial" w:cs="Arial"/>
                <w:b/>
                <w:sz w:val="21"/>
                <w:szCs w:val="21"/>
                <w:lang w:val="sr-Latn-RS"/>
              </w:rPr>
              <w:t>Izrazita materijalna deprivacija</w:t>
            </w:r>
          </w:p>
        </w:tc>
        <w:tc>
          <w:tcPr>
            <w:tcW w:w="1350" w:type="dxa"/>
            <w:shd w:val="clear" w:color="auto" w:fill="F2F2F2"/>
            <w:vAlign w:val="center"/>
          </w:tcPr>
          <w:p w14:paraId="37EC839E" w14:textId="77777777" w:rsidR="00EA10ED" w:rsidRPr="00EC31EC" w:rsidRDefault="00EA10ED" w:rsidP="009241A3">
            <w:pPr>
              <w:spacing w:after="0"/>
              <w:rPr>
                <w:rFonts w:ascii="Arial" w:hAnsi="Arial" w:cs="Arial"/>
                <w:b/>
                <w:i/>
                <w:sz w:val="21"/>
                <w:szCs w:val="21"/>
                <w:lang w:val="sr-Latn-RS"/>
              </w:rPr>
            </w:pPr>
          </w:p>
        </w:tc>
        <w:tc>
          <w:tcPr>
            <w:tcW w:w="2767" w:type="dxa"/>
            <w:shd w:val="clear" w:color="auto" w:fill="F2F2F2"/>
            <w:vAlign w:val="center"/>
          </w:tcPr>
          <w:p w14:paraId="07821ED7" w14:textId="77777777" w:rsidR="00EA10ED" w:rsidRPr="00EC31EC" w:rsidRDefault="00EA10ED" w:rsidP="009241A3">
            <w:pPr>
              <w:pStyle w:val="Default"/>
              <w:spacing w:line="276" w:lineRule="auto"/>
              <w:rPr>
                <w:rFonts w:ascii="Arial" w:hAnsi="Arial" w:cs="Arial"/>
                <w:sz w:val="21"/>
                <w:szCs w:val="21"/>
                <w:lang w:val="sr-Latn-RS"/>
              </w:rPr>
            </w:pPr>
            <w:r w:rsidRPr="00EC31EC">
              <w:rPr>
                <w:rFonts w:ascii="Arial" w:hAnsi="Arial" w:cs="Arial"/>
                <w:sz w:val="21"/>
                <w:szCs w:val="21"/>
                <w:lang w:val="sr-Latn-RS"/>
              </w:rPr>
              <w:t xml:space="preserve">Udeo lica koja zbog nedostatka finansijskih sredstava ne mogu da priušte najmanje </w:t>
            </w:r>
            <w:r w:rsidR="001B5E67" w:rsidRPr="00EC31EC">
              <w:rPr>
                <w:rFonts w:ascii="Arial" w:hAnsi="Arial" w:cs="Arial"/>
                <w:sz w:val="21"/>
                <w:szCs w:val="21"/>
                <w:lang w:val="sr-Latn-RS"/>
              </w:rPr>
              <w:t>četiri od sledećih devet stavki</w:t>
            </w:r>
            <w:r w:rsidRPr="00EC31EC">
              <w:rPr>
                <w:rFonts w:ascii="Arial" w:hAnsi="Arial" w:cs="Arial"/>
                <w:sz w:val="21"/>
                <w:szCs w:val="21"/>
                <w:lang w:val="sr-Latn-RS"/>
              </w:rPr>
              <w:t>: 1) adekvatno zagrevanje stana; 2) nedelju dana odmora bar jednom godišnje; 3) meso ili ribu u obroku svakog drugog dana; 4) neočekivani trošak; 5) kašnjenje sa plaćanjem rente, rate kredita ili komunalnih usluga; 6) telefon; 7) televizor u boji; 8) mašinu za pranje veša; 9) automobil.</w:t>
            </w:r>
          </w:p>
        </w:tc>
        <w:tc>
          <w:tcPr>
            <w:tcW w:w="2070" w:type="dxa"/>
            <w:shd w:val="clear" w:color="auto" w:fill="F2F2F2"/>
            <w:vAlign w:val="center"/>
          </w:tcPr>
          <w:p w14:paraId="25E5DACD"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sz w:val="21"/>
                <w:szCs w:val="21"/>
                <w:lang w:val="sr-Latn-RS"/>
              </w:rPr>
              <w:t xml:space="preserve">Pol (za lica preko 18 godina starosti); </w:t>
            </w:r>
          </w:p>
          <w:p w14:paraId="7E07A2E4"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sz w:val="21"/>
                <w:szCs w:val="21"/>
                <w:lang w:val="sr-Latn-RS"/>
              </w:rPr>
              <w:t>Starost: 0-17 (0-5; 6-11; 12-17), 18-64, 65+</w:t>
            </w:r>
          </w:p>
        </w:tc>
        <w:tc>
          <w:tcPr>
            <w:tcW w:w="900" w:type="dxa"/>
            <w:shd w:val="clear" w:color="auto" w:fill="F2F2F2"/>
            <w:vAlign w:val="center"/>
          </w:tcPr>
          <w:p w14:paraId="0600FC6B" w14:textId="77777777" w:rsidR="00EA10ED" w:rsidRPr="00EC31EC" w:rsidRDefault="00EA10ED" w:rsidP="009241A3">
            <w:pPr>
              <w:spacing w:after="0"/>
              <w:rPr>
                <w:rFonts w:ascii="Arial" w:hAnsi="Arial" w:cs="Arial"/>
                <w:b/>
                <w:i/>
                <w:sz w:val="21"/>
                <w:szCs w:val="21"/>
                <w:lang w:val="sr-Latn-RS"/>
              </w:rPr>
            </w:pPr>
            <w:r w:rsidRPr="00EC31EC">
              <w:rPr>
                <w:rFonts w:ascii="Arial" w:hAnsi="Arial" w:cs="Arial"/>
                <w:sz w:val="21"/>
                <w:szCs w:val="21"/>
                <w:lang w:val="sr-Latn-RS"/>
              </w:rPr>
              <w:t>RZS, SILC</w:t>
            </w:r>
          </w:p>
        </w:tc>
      </w:tr>
    </w:tbl>
    <w:p w14:paraId="2CAED6BB" w14:textId="77777777" w:rsidR="00EA10ED" w:rsidRPr="00EC31EC" w:rsidRDefault="00EA10ED" w:rsidP="00EA10ED">
      <w:pPr>
        <w:rPr>
          <w:rFonts w:ascii="Arial" w:hAnsi="Arial" w:cs="Arial"/>
          <w:lang w:val="sr-Latn-RS"/>
        </w:rPr>
      </w:pPr>
    </w:p>
    <w:p w14:paraId="4A708D96" w14:textId="77777777" w:rsidR="00EA10ED" w:rsidRPr="00EC31EC" w:rsidRDefault="00EA10ED" w:rsidP="00EA10ED">
      <w:pPr>
        <w:rPr>
          <w:rFonts w:ascii="Arial" w:hAnsi="Arial" w:cs="Arial"/>
          <w:sz w:val="21"/>
          <w:szCs w:val="21"/>
          <w:lang w:val="sr-Latn-RS"/>
        </w:rPr>
      </w:pPr>
      <w:r w:rsidRPr="00EC31EC">
        <w:rPr>
          <w:rFonts w:ascii="Arial" w:hAnsi="Arial" w:cs="Arial"/>
          <w:b/>
          <w:i/>
          <w:sz w:val="21"/>
          <w:szCs w:val="21"/>
          <w:lang w:val="sr-Latn-RS"/>
        </w:rPr>
        <w:t>Preseci i kombinacije indikatora</w:t>
      </w:r>
      <w:r w:rsidRPr="00EC31EC">
        <w:rPr>
          <w:rFonts w:ascii="Arial" w:hAnsi="Arial" w:cs="Arial"/>
          <w:sz w:val="21"/>
          <w:szCs w:val="21"/>
          <w:lang w:val="sr-Latn-RS"/>
        </w:rPr>
        <w:t xml:space="preserve"> od značaja za praćenje: </w:t>
      </w:r>
    </w:p>
    <w:p w14:paraId="5AF4A289" w14:textId="77777777" w:rsidR="00EA10ED" w:rsidRPr="00EC31EC" w:rsidRDefault="00EA10ED" w:rsidP="00EF52CA">
      <w:pPr>
        <w:pStyle w:val="ListParagraph"/>
        <w:numPr>
          <w:ilvl w:val="0"/>
          <w:numId w:val="22"/>
        </w:numPr>
        <w:rPr>
          <w:rFonts w:ascii="Arial" w:hAnsi="Arial" w:cs="Arial"/>
          <w:lang w:val="sr-Latn-RS"/>
        </w:rPr>
      </w:pPr>
      <w:r w:rsidRPr="00EC31EC">
        <w:rPr>
          <w:rFonts w:ascii="Arial" w:hAnsi="Arial" w:cs="Arial"/>
          <w:b/>
          <w:i/>
          <w:sz w:val="21"/>
          <w:szCs w:val="21"/>
          <w:lang w:val="sr-Latn-RS"/>
        </w:rPr>
        <w:t xml:space="preserve">Presek RS i IMD </w:t>
      </w:r>
      <w:r w:rsidRPr="00EC31EC">
        <w:rPr>
          <w:rFonts w:ascii="Arial" w:hAnsi="Arial" w:cs="Arial"/>
          <w:i/>
          <w:sz w:val="21"/>
          <w:szCs w:val="21"/>
          <w:lang w:val="sr-Latn-RS"/>
        </w:rPr>
        <w:t>– Konzistentno siromaštvo – Populacija u riziku siromaštva, izrazito materijalno deprivirana, ali ne živi u domaćinstvima sa niskim intenzitetom rada;</w:t>
      </w:r>
    </w:p>
    <w:p w14:paraId="760C42F3" w14:textId="77777777" w:rsidR="00EA10ED" w:rsidRPr="00EC31EC" w:rsidRDefault="00EA10ED" w:rsidP="00EF52CA">
      <w:pPr>
        <w:pStyle w:val="ListParagraph"/>
        <w:numPr>
          <w:ilvl w:val="0"/>
          <w:numId w:val="22"/>
        </w:numPr>
        <w:rPr>
          <w:rFonts w:ascii="Arial" w:hAnsi="Arial" w:cs="Arial"/>
          <w:lang w:val="sr-Latn-RS"/>
        </w:rPr>
      </w:pPr>
      <w:r w:rsidRPr="00EC31EC">
        <w:rPr>
          <w:rFonts w:ascii="Arial" w:hAnsi="Arial" w:cs="Arial"/>
          <w:b/>
          <w:i/>
          <w:sz w:val="21"/>
          <w:szCs w:val="21"/>
          <w:lang w:val="sr-Latn-RS"/>
        </w:rPr>
        <w:t xml:space="preserve">Presek sva tri </w:t>
      </w:r>
      <w:r w:rsidRPr="00EC31EC">
        <w:rPr>
          <w:rFonts w:ascii="Arial" w:hAnsi="Arial" w:cs="Arial"/>
          <w:i/>
          <w:sz w:val="21"/>
          <w:szCs w:val="21"/>
          <w:lang w:val="sr-Latn-RS"/>
        </w:rPr>
        <w:t xml:space="preserve">– Populacija u riziku siromaštva, izrazito materijalno deprivirana i živi u domaćinstvima sa niskim intenzitetom rada; </w:t>
      </w:r>
    </w:p>
    <w:p w14:paraId="4F7154AB" w14:textId="77777777" w:rsidR="00EA10ED" w:rsidRPr="00EC31EC" w:rsidRDefault="00EA10ED" w:rsidP="00EF52CA">
      <w:pPr>
        <w:pStyle w:val="ListParagraph"/>
        <w:numPr>
          <w:ilvl w:val="0"/>
          <w:numId w:val="22"/>
        </w:numPr>
        <w:rPr>
          <w:rFonts w:ascii="Arial" w:hAnsi="Arial" w:cs="Arial"/>
          <w:lang w:val="sr-Latn-RS"/>
        </w:rPr>
      </w:pPr>
      <w:r w:rsidRPr="00EC31EC">
        <w:rPr>
          <w:rFonts w:ascii="Arial" w:hAnsi="Arial" w:cs="Arial"/>
          <w:b/>
          <w:i/>
          <w:sz w:val="21"/>
          <w:szCs w:val="21"/>
          <w:lang w:val="sr-Latn-RS"/>
        </w:rPr>
        <w:lastRenderedPageBreak/>
        <w:t xml:space="preserve">Presek RS i NIR – </w:t>
      </w:r>
      <w:r w:rsidRPr="00EC31EC">
        <w:rPr>
          <w:rFonts w:ascii="Arial" w:hAnsi="Arial" w:cs="Arial"/>
          <w:i/>
          <w:sz w:val="21"/>
          <w:szCs w:val="21"/>
          <w:lang w:val="sr-Latn-RS"/>
        </w:rPr>
        <w:t>Populacija u riziku siromaštva koja nije izrazito materijalno deprivirana, ali živi u domaćinstvima sa niskim intenzitetom rada;</w:t>
      </w:r>
    </w:p>
    <w:p w14:paraId="49CA0FA5" w14:textId="77777777" w:rsidR="00EA10ED" w:rsidRPr="00EC31EC" w:rsidRDefault="00EA10ED" w:rsidP="00EF52CA">
      <w:pPr>
        <w:pStyle w:val="ListParagraph"/>
        <w:numPr>
          <w:ilvl w:val="0"/>
          <w:numId w:val="22"/>
        </w:numPr>
        <w:rPr>
          <w:rFonts w:ascii="Arial" w:hAnsi="Arial" w:cs="Arial"/>
          <w:lang w:val="sr-Latn-RS"/>
        </w:rPr>
      </w:pPr>
      <w:r w:rsidRPr="00EC31EC">
        <w:rPr>
          <w:rFonts w:ascii="Arial" w:hAnsi="Arial" w:cs="Arial"/>
          <w:b/>
          <w:i/>
          <w:sz w:val="21"/>
          <w:szCs w:val="21"/>
          <w:lang w:val="sr-Latn-RS"/>
        </w:rPr>
        <w:t xml:space="preserve">Presek IMD i NIR – </w:t>
      </w:r>
      <w:r w:rsidRPr="00EC31EC">
        <w:rPr>
          <w:rFonts w:ascii="Arial" w:hAnsi="Arial" w:cs="Arial"/>
          <w:i/>
          <w:sz w:val="21"/>
          <w:szCs w:val="21"/>
          <w:lang w:val="sr-Latn-RS"/>
        </w:rPr>
        <w:t>Populacija koja nije u riziku siromaštva, jeste izrazito materijalno deprivirana i živi u domaćinstvima sa niskim intenzitetom rada;</w:t>
      </w:r>
    </w:p>
    <w:p w14:paraId="67C6F984" w14:textId="77777777" w:rsidR="00EA10ED" w:rsidRPr="00EC31EC" w:rsidRDefault="00EA10ED" w:rsidP="00EF52CA">
      <w:pPr>
        <w:pStyle w:val="ListParagraph"/>
        <w:numPr>
          <w:ilvl w:val="0"/>
          <w:numId w:val="22"/>
        </w:numPr>
        <w:rPr>
          <w:rFonts w:ascii="Arial" w:hAnsi="Arial" w:cs="Arial"/>
          <w:lang w:val="sr-Latn-RS"/>
        </w:rPr>
      </w:pPr>
      <w:r w:rsidRPr="00EC31EC">
        <w:rPr>
          <w:rFonts w:ascii="Arial" w:hAnsi="Arial" w:cs="Arial"/>
          <w:b/>
          <w:i/>
          <w:sz w:val="21"/>
          <w:szCs w:val="21"/>
          <w:lang w:val="sr-Latn-RS"/>
        </w:rPr>
        <w:t xml:space="preserve">Ostatak </w:t>
      </w:r>
      <w:r w:rsidRPr="00EC31EC">
        <w:rPr>
          <w:rFonts w:ascii="Arial" w:hAnsi="Arial" w:cs="Arial"/>
          <w:i/>
          <w:sz w:val="21"/>
          <w:szCs w:val="21"/>
          <w:lang w:val="sr-Latn-RS"/>
        </w:rPr>
        <w:t>– Populacija u riziku siromaštva koja nije izrazito materijalno deprivirana i ne živi u domaćinstvima sa niskim intenzitetom rada;</w:t>
      </w:r>
    </w:p>
    <w:p w14:paraId="575F2F38" w14:textId="77777777" w:rsidR="00EA10ED" w:rsidRPr="00EC31EC" w:rsidRDefault="00EA10ED" w:rsidP="00EF52CA">
      <w:pPr>
        <w:pStyle w:val="ListParagraph"/>
        <w:numPr>
          <w:ilvl w:val="0"/>
          <w:numId w:val="22"/>
        </w:numPr>
        <w:rPr>
          <w:rFonts w:ascii="Arial" w:hAnsi="Arial" w:cs="Arial"/>
          <w:lang w:val="sr-Latn-RS"/>
        </w:rPr>
      </w:pPr>
      <w:r w:rsidRPr="00EC31EC">
        <w:rPr>
          <w:rFonts w:ascii="Arial" w:hAnsi="Arial" w:cs="Arial"/>
          <w:b/>
          <w:i/>
          <w:sz w:val="21"/>
          <w:szCs w:val="21"/>
          <w:lang w:val="sr-Latn-RS"/>
        </w:rPr>
        <w:t xml:space="preserve">Ostatak </w:t>
      </w:r>
      <w:r w:rsidRPr="00EC31EC">
        <w:rPr>
          <w:rFonts w:ascii="Arial" w:hAnsi="Arial" w:cs="Arial"/>
          <w:i/>
          <w:sz w:val="21"/>
          <w:szCs w:val="21"/>
          <w:lang w:val="sr-Latn-RS"/>
        </w:rPr>
        <w:t>– Populacija koja nije u riziku siromaštva, niti je izrazito materijalno deprivirana, ali  živi u domaćinstvima sa niskim intenzitetom rada;</w:t>
      </w:r>
    </w:p>
    <w:p w14:paraId="79A35141" w14:textId="77777777" w:rsidR="004952E8" w:rsidRPr="00EC31EC" w:rsidRDefault="00EA10ED" w:rsidP="00EF52CA">
      <w:pPr>
        <w:pStyle w:val="ListParagraph"/>
        <w:numPr>
          <w:ilvl w:val="0"/>
          <w:numId w:val="22"/>
        </w:numPr>
        <w:rPr>
          <w:rFonts w:ascii="Arial" w:hAnsi="Arial" w:cs="Arial"/>
          <w:i/>
          <w:sz w:val="21"/>
          <w:szCs w:val="21"/>
          <w:lang w:val="sr-Latn-RS"/>
        </w:rPr>
      </w:pPr>
      <w:r w:rsidRPr="00EC31EC">
        <w:rPr>
          <w:rFonts w:ascii="Arial" w:hAnsi="Arial" w:cs="Arial"/>
          <w:b/>
          <w:i/>
          <w:sz w:val="21"/>
          <w:szCs w:val="21"/>
          <w:lang w:val="sr-Latn-RS"/>
        </w:rPr>
        <w:t xml:space="preserve">Ostatak </w:t>
      </w:r>
      <w:r w:rsidRPr="00EC31EC">
        <w:rPr>
          <w:rFonts w:ascii="Arial" w:hAnsi="Arial" w:cs="Arial"/>
          <w:i/>
          <w:sz w:val="21"/>
          <w:szCs w:val="21"/>
          <w:lang w:val="sr-Latn-RS"/>
        </w:rPr>
        <w:t>– Populacija koja nije u riziku siromaštva, jeste izrazito materijalno deprivirana i ne živi u domaćinstvima sa niskim intenzitetom rada.</w:t>
      </w:r>
    </w:p>
    <w:p w14:paraId="0971299F" w14:textId="77777777" w:rsidR="004952E8" w:rsidRPr="00EC31EC" w:rsidRDefault="004952E8">
      <w:pPr>
        <w:spacing w:after="160" w:line="259" w:lineRule="auto"/>
        <w:rPr>
          <w:rFonts w:ascii="Arial" w:hAnsi="Arial" w:cs="Arial"/>
          <w:i/>
          <w:sz w:val="21"/>
          <w:szCs w:val="21"/>
          <w:lang w:val="sr-Latn-RS"/>
        </w:rPr>
      </w:pPr>
      <w:r w:rsidRPr="00EC31EC">
        <w:rPr>
          <w:rFonts w:ascii="Arial" w:hAnsi="Arial" w:cs="Arial"/>
          <w:i/>
          <w:sz w:val="21"/>
          <w:szCs w:val="21"/>
          <w:lang w:val="sr-Latn-RS"/>
        </w:rPr>
        <w:br w:type="page"/>
      </w:r>
    </w:p>
    <w:p w14:paraId="555667BE" w14:textId="77777777" w:rsidR="00366906" w:rsidRPr="00B810A7" w:rsidRDefault="00366906" w:rsidP="00B810A7">
      <w:pPr>
        <w:pStyle w:val="Heading1"/>
        <w:spacing w:before="0" w:after="240" w:line="360" w:lineRule="auto"/>
        <w:rPr>
          <w:rFonts w:ascii="Arial" w:hAnsi="Arial" w:cs="Arial"/>
          <w:sz w:val="24"/>
          <w:szCs w:val="24"/>
          <w:lang w:val="sr-Latn-RS"/>
        </w:rPr>
      </w:pPr>
      <w:bookmarkStart w:id="15" w:name="_Toc495073756"/>
      <w:r w:rsidRPr="00B810A7">
        <w:rPr>
          <w:rFonts w:ascii="Arial" w:hAnsi="Arial" w:cs="Arial"/>
          <w:sz w:val="24"/>
          <w:szCs w:val="24"/>
          <w:lang w:val="sr-Latn-RS"/>
        </w:rPr>
        <w:lastRenderedPageBreak/>
        <w:t>Socijalna zaštita i socijalna sigurnost</w:t>
      </w:r>
      <w:bookmarkEnd w:id="15"/>
    </w:p>
    <w:p w14:paraId="6ED6B997" w14:textId="77777777" w:rsidR="00366906" w:rsidRPr="00EC31EC" w:rsidRDefault="00366906" w:rsidP="00366906">
      <w:pPr>
        <w:pStyle w:val="Default"/>
        <w:spacing w:after="240" w:line="360" w:lineRule="auto"/>
        <w:ind w:left="360"/>
        <w:rPr>
          <w:rFonts w:ascii="Arial" w:hAnsi="Arial" w:cs="Arial"/>
          <w:sz w:val="21"/>
          <w:szCs w:val="21"/>
          <w:lang w:val="sr-Latn-RS"/>
        </w:rPr>
      </w:pPr>
    </w:p>
    <w:p w14:paraId="3E9AC054" w14:textId="77777777" w:rsidR="00366906" w:rsidRPr="00EC31EC" w:rsidRDefault="00366906" w:rsidP="00366906">
      <w:pPr>
        <w:pStyle w:val="Default"/>
        <w:spacing w:after="240" w:line="360" w:lineRule="auto"/>
        <w:jc w:val="both"/>
        <w:rPr>
          <w:rFonts w:ascii="Arial" w:hAnsi="Arial" w:cs="Arial"/>
          <w:sz w:val="21"/>
          <w:szCs w:val="21"/>
          <w:lang w:val="sr-Latn-RS"/>
        </w:rPr>
      </w:pPr>
      <w:r w:rsidRPr="00EC31EC">
        <w:rPr>
          <w:rFonts w:ascii="Arial" w:hAnsi="Arial" w:cs="Arial"/>
          <w:color w:val="141112"/>
          <w:sz w:val="21"/>
          <w:szCs w:val="21"/>
          <w:lang w:val="sr-Latn-RS"/>
        </w:rPr>
        <w:t>U Srbiji se socijalna zaštita i socijalna sigurnost</w:t>
      </w:r>
      <w:r w:rsidRPr="00EC31EC">
        <w:rPr>
          <w:rStyle w:val="FootnoteReference"/>
          <w:rFonts w:ascii="Arial" w:hAnsi="Arial" w:cs="Arial"/>
          <w:color w:val="141112"/>
          <w:sz w:val="21"/>
          <w:szCs w:val="21"/>
          <w:lang w:val="sr-Latn-RS"/>
        </w:rPr>
        <w:footnoteReference w:id="17"/>
      </w:r>
      <w:r w:rsidRPr="00EC31EC">
        <w:rPr>
          <w:rFonts w:ascii="Arial" w:hAnsi="Arial" w:cs="Arial"/>
          <w:color w:val="141112"/>
          <w:sz w:val="21"/>
          <w:szCs w:val="21"/>
          <w:lang w:val="sr-Latn-RS"/>
        </w:rPr>
        <w:t xml:space="preserve"> obezbeđuju kroz socijalno osiguranje i različita novčana i nenovčana davanja i usluge iz sistema socijalne i dečije, kao i iz boračko-invalidske zaštite. </w:t>
      </w:r>
    </w:p>
    <w:p w14:paraId="51D134B3" w14:textId="77777777" w:rsidR="00366906" w:rsidRPr="00EC31EC" w:rsidRDefault="00366906" w:rsidP="00366906">
      <w:pPr>
        <w:pStyle w:val="Default"/>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Evropska unija je razvila veliki broj indikatora za ocenu i praćenje socijalne zaštite i socijalne sigurnosti (European Commission, 2009), od kojih se jedan manji broj odnosi na sagledavanje sistema u celini. U tabeli i u tekstu koji sledi prikazani su indikatori koji pre svega omogućavaju da se proceni i prati obim intervencije i održivost sistema socijalne zaštite i socijalne sigurnosti, kao i efektivnost socijalnih transfera. Jedan broj indikatora je nacionalno specifičan. </w:t>
      </w:r>
    </w:p>
    <w:p w14:paraId="61DF9D3A" w14:textId="77777777" w:rsidR="00366906" w:rsidRPr="00EC31EC" w:rsidRDefault="00366906" w:rsidP="00366906">
      <w:pPr>
        <w:pStyle w:val="Default"/>
        <w:spacing w:after="240" w:line="360" w:lineRule="auto"/>
        <w:jc w:val="both"/>
        <w:rPr>
          <w:rFonts w:ascii="Arial" w:hAnsi="Arial" w:cs="Arial"/>
          <w:sz w:val="21"/>
          <w:szCs w:val="21"/>
          <w:lang w:val="sr-Latn-RS"/>
        </w:rPr>
      </w:pPr>
      <w:r w:rsidRPr="00EC31EC">
        <w:rPr>
          <w:rFonts w:ascii="Arial" w:hAnsi="Arial" w:cs="Arial"/>
          <w:b/>
          <w:sz w:val="21"/>
          <w:szCs w:val="21"/>
          <w:lang w:val="sr-Latn-RS"/>
        </w:rPr>
        <w:t>Rashodi za socijalnu zaštitu i socijalnu sigurnost</w:t>
      </w:r>
      <w:r w:rsidRPr="00EC31EC">
        <w:rPr>
          <w:rFonts w:ascii="Arial" w:hAnsi="Arial" w:cs="Arial"/>
          <w:sz w:val="21"/>
          <w:szCs w:val="21"/>
          <w:lang w:val="sr-Latn-RS"/>
        </w:rPr>
        <w:t xml:space="preserve"> su svakako jedan od najvažnijih EU indikatora </w:t>
      </w:r>
      <w:r w:rsidRPr="00EC31EC">
        <w:rPr>
          <w:rFonts w:ascii="Arial" w:hAnsi="Arial" w:cs="Arial"/>
          <w:b/>
          <w:i/>
          <w:sz w:val="21"/>
          <w:szCs w:val="21"/>
          <w:lang w:val="sr-Latn-RS"/>
        </w:rPr>
        <w:t>finansijske održivosti</w:t>
      </w:r>
      <w:r w:rsidRPr="00EC31EC">
        <w:rPr>
          <w:rFonts w:ascii="Arial" w:hAnsi="Arial" w:cs="Arial"/>
          <w:sz w:val="21"/>
          <w:szCs w:val="21"/>
          <w:lang w:val="sr-Latn-RS"/>
        </w:rPr>
        <w:t xml:space="preserve"> i </w:t>
      </w:r>
      <w:r w:rsidRPr="00EC31EC">
        <w:rPr>
          <w:rFonts w:ascii="Arial" w:hAnsi="Arial" w:cs="Arial"/>
          <w:b/>
          <w:i/>
          <w:sz w:val="21"/>
          <w:szCs w:val="21"/>
          <w:lang w:val="sr-Latn-RS"/>
        </w:rPr>
        <w:t>obima intervencije</w:t>
      </w:r>
      <w:r w:rsidRPr="00EC31EC">
        <w:rPr>
          <w:rFonts w:ascii="Arial" w:hAnsi="Arial" w:cs="Arial"/>
          <w:sz w:val="21"/>
          <w:szCs w:val="21"/>
          <w:lang w:val="sr-Latn-RS"/>
        </w:rPr>
        <w:t xml:space="preserve"> sistema u celini, koji građanima omogućava zaštitu i sigurnost uz pomoć različitih novčanih socijalnih davanja i usluga. Osim ukupnih rashoda, u okviru različitih portfolija se prati i udeo rashoda u BDP, bruto i neto</w:t>
      </w:r>
      <w:r w:rsidRPr="00EC31EC">
        <w:rPr>
          <w:rStyle w:val="FootnoteReference"/>
          <w:rFonts w:ascii="Arial" w:hAnsi="Arial" w:cs="Arial"/>
          <w:sz w:val="21"/>
          <w:szCs w:val="21"/>
          <w:lang w:val="sr-Latn-RS"/>
        </w:rPr>
        <w:footnoteReference w:id="18"/>
      </w:r>
      <w:r w:rsidRPr="00EC31EC">
        <w:rPr>
          <w:rFonts w:ascii="Arial" w:hAnsi="Arial" w:cs="Arial"/>
          <w:sz w:val="21"/>
          <w:szCs w:val="21"/>
          <w:lang w:val="sr-Latn-RS"/>
        </w:rPr>
        <w:t xml:space="preserve"> rashodi, struktura rashoda po funkciji/riziku: invaliditet, bolest i zdravstvena zaštita, starost, gubitak izdržavaoca/preživeli izdržavani članovi porodice, porodica/deca, stanovanje, socijalna isključenost. U bazi podataka Evrostat mogu se naći podaci o rashodima u nacionalnoj valuti, iskazani u PPS, PPS po stanovniku, u evrima, evrima po stanovniku... U bazi su prikazani i podaci za Srbiju od 2010. godine.</w:t>
      </w:r>
    </w:p>
    <w:p w14:paraId="3B557123" w14:textId="6CEFF948" w:rsidR="00366906" w:rsidRPr="00EC31EC" w:rsidRDefault="00366906" w:rsidP="00366906">
      <w:pPr>
        <w:pStyle w:val="Default"/>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Tekući i projektovani socijalni rashodi, koji uključuju izdatke za obrazovanje, penzije, zdravstvenu zaštitu, dugotrajnu negu i naknade za nezaposlenost omogućavaju sagledavanje dimenzije </w:t>
      </w:r>
      <w:r w:rsidRPr="00EC31EC">
        <w:rPr>
          <w:rFonts w:ascii="Arial" w:hAnsi="Arial" w:cs="Arial"/>
          <w:b/>
          <w:i/>
          <w:sz w:val="21"/>
          <w:szCs w:val="21"/>
          <w:lang w:val="sr-Latn-RS"/>
        </w:rPr>
        <w:t>finansijske</w:t>
      </w:r>
      <w:r w:rsidRPr="00EC31EC">
        <w:rPr>
          <w:rFonts w:ascii="Arial" w:hAnsi="Arial" w:cs="Arial"/>
          <w:sz w:val="21"/>
          <w:szCs w:val="21"/>
          <w:lang w:val="sr-Latn-RS"/>
        </w:rPr>
        <w:t xml:space="preserve"> </w:t>
      </w:r>
      <w:r w:rsidRPr="00EC31EC">
        <w:rPr>
          <w:rFonts w:ascii="Arial" w:hAnsi="Arial" w:cs="Arial"/>
          <w:b/>
          <w:i/>
          <w:sz w:val="21"/>
          <w:szCs w:val="21"/>
          <w:lang w:val="sr-Latn-RS"/>
        </w:rPr>
        <w:t>održivosti</w:t>
      </w:r>
      <w:r w:rsidRPr="00EC31EC">
        <w:rPr>
          <w:rFonts w:ascii="Arial" w:hAnsi="Arial" w:cs="Arial"/>
          <w:sz w:val="21"/>
          <w:szCs w:val="21"/>
          <w:lang w:val="sr-Latn-RS"/>
        </w:rPr>
        <w:t xml:space="preserve">, a formulisani su kao ukupni socijalni rashodi povezani sa starenjem stanovništva (indikator 2 u tabeli). Ovi podaci se objavljuju u publikaciji Evropske komisije </w:t>
      </w:r>
      <w:r w:rsidRPr="00EC31EC">
        <w:rPr>
          <w:rFonts w:ascii="Arial" w:hAnsi="Arial" w:cs="Arial"/>
          <w:i/>
          <w:sz w:val="21"/>
          <w:szCs w:val="21"/>
          <w:lang w:val="sr-Latn-RS"/>
        </w:rPr>
        <w:t xml:space="preserve">Izveštaj o starenju – Ekonomske i budžetske projekcije za 28 zemalja članica EU </w:t>
      </w:r>
      <w:r w:rsidRPr="00EC31EC">
        <w:rPr>
          <w:rFonts w:ascii="Arial" w:hAnsi="Arial" w:cs="Arial"/>
          <w:color w:val="auto"/>
          <w:sz w:val="21"/>
          <w:szCs w:val="21"/>
          <w:lang w:val="sr-Latn-RS"/>
        </w:rPr>
        <w:t xml:space="preserve">(2013–2060) (European Commission (DG ECFIN) and Economic Policy Committee </w:t>
      </w:r>
      <w:r w:rsidR="005B1D86">
        <w:rPr>
          <w:rFonts w:ascii="Arial" w:hAnsi="Arial" w:cs="Arial"/>
          <w:color w:val="auto"/>
          <w:sz w:val="21"/>
          <w:szCs w:val="21"/>
          <w:lang w:val="sr-Latn-RS"/>
        </w:rPr>
        <w:t xml:space="preserve">(Ageing Working Group), 2015). </w:t>
      </w:r>
    </w:p>
    <w:p w14:paraId="57E23164" w14:textId="77777777" w:rsidR="00366906" w:rsidRPr="00EC31EC" w:rsidRDefault="00366906" w:rsidP="00366906">
      <w:pPr>
        <w:pStyle w:val="Default"/>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Tri indikatora povezana sa rashodima uključena su među kontekstualne informacije koje su značajne za razumevanje komandne table indikatora u okviru programa </w:t>
      </w:r>
      <w:r w:rsidRPr="00EC31EC">
        <w:rPr>
          <w:rFonts w:ascii="Arial" w:hAnsi="Arial" w:cs="Arial"/>
          <w:i/>
          <w:sz w:val="21"/>
          <w:szCs w:val="21"/>
          <w:lang w:val="sr-Latn-RS"/>
        </w:rPr>
        <w:t>Praćenje učinka socijalne zaštite,</w:t>
      </w:r>
      <w:r w:rsidRPr="00EC31EC">
        <w:rPr>
          <w:rFonts w:ascii="Arial" w:hAnsi="Arial" w:cs="Arial"/>
          <w:sz w:val="21"/>
          <w:szCs w:val="21"/>
          <w:lang w:val="sr-Latn-RS"/>
        </w:rPr>
        <w:t xml:space="preserve"> uspostavljenog 2012. godine (Social Protection Committee, 2012, p. 8).</w:t>
      </w:r>
    </w:p>
    <w:p w14:paraId="1B8DB5D4" w14:textId="77777777" w:rsidR="00366906" w:rsidRPr="00EC31EC" w:rsidRDefault="00366906" w:rsidP="00366906">
      <w:pPr>
        <w:spacing w:after="240" w:line="360" w:lineRule="auto"/>
        <w:jc w:val="both"/>
        <w:rPr>
          <w:rFonts w:ascii="Arial" w:hAnsi="Arial" w:cs="Arial"/>
          <w:sz w:val="21"/>
          <w:szCs w:val="21"/>
          <w:lang w:val="sr-Latn-RS"/>
        </w:rPr>
      </w:pPr>
      <w:r w:rsidRPr="00EC31EC">
        <w:rPr>
          <w:rFonts w:ascii="Arial" w:hAnsi="Arial" w:cs="Arial"/>
          <w:b/>
          <w:sz w:val="21"/>
          <w:szCs w:val="21"/>
          <w:lang w:val="sr-Latn-RS"/>
        </w:rPr>
        <w:lastRenderedPageBreak/>
        <w:t xml:space="preserve">Uticaj socijalnih transfera </w:t>
      </w:r>
      <w:r w:rsidRPr="00EC31EC">
        <w:rPr>
          <w:rFonts w:ascii="Arial" w:hAnsi="Arial" w:cs="Arial"/>
          <w:sz w:val="21"/>
          <w:szCs w:val="21"/>
          <w:lang w:val="sr-Latn-RS"/>
        </w:rPr>
        <w:t>omogućava da se sagleda</w:t>
      </w:r>
      <w:r w:rsidRPr="00EC31EC">
        <w:rPr>
          <w:rFonts w:ascii="Arial" w:hAnsi="Arial" w:cs="Arial"/>
          <w:b/>
          <w:sz w:val="21"/>
          <w:szCs w:val="21"/>
          <w:lang w:val="sr-Latn-RS"/>
        </w:rPr>
        <w:t xml:space="preserve"> </w:t>
      </w:r>
      <w:r w:rsidRPr="00EC31EC">
        <w:rPr>
          <w:rFonts w:ascii="Arial" w:hAnsi="Arial" w:cs="Arial"/>
          <w:sz w:val="21"/>
          <w:szCs w:val="21"/>
          <w:lang w:val="sr-Latn-RS"/>
        </w:rPr>
        <w:t>efektivnost sistema socijalne zaštite i socijalne sigurnosti. Efektivnost se procenjuje na osnovu smanjenja stope rizika siromaštva zahvaljujući socijalnim transferima. U socijalne transfere spadaju penzije (starosne i porodične), dečiji dodaci i druga davanja za porodice sa decom, novčana socijalna pomoć, naknade za bolovanje i za invalidnost, pomoć za stanovanje i druga davanja</w:t>
      </w:r>
      <w:r w:rsidRPr="00EC31EC">
        <w:rPr>
          <w:rStyle w:val="FootnoteReference"/>
          <w:rFonts w:ascii="Arial" w:hAnsi="Arial" w:cs="Arial"/>
          <w:sz w:val="21"/>
          <w:szCs w:val="21"/>
          <w:lang w:val="sr-Latn-RS"/>
        </w:rPr>
        <w:footnoteReference w:id="19"/>
      </w:r>
      <w:r w:rsidRPr="00EC31EC">
        <w:rPr>
          <w:rFonts w:ascii="Arial" w:hAnsi="Arial" w:cs="Arial"/>
          <w:sz w:val="21"/>
          <w:szCs w:val="21"/>
          <w:lang w:val="sr-Latn-RS"/>
        </w:rPr>
        <w:t xml:space="preserve">. U većini dokumenata EU starosne i porodične penzije se uključuju u prihode, jer se smatra da ove naknade samo predstavljaju redistribuciju dohotka tokom životnog ciklusa (European Commisison, 2016, p. 6). Pored uticaja socijalnih transfera na opštu populaciju, računa se i uticaj na pojedine starosne grupe, posebno na decu. I ovaj indikator se prati u okviru više portfolija, a u sklopu komandne table indikatora se računa i za Srbiju (penzije su uključene u prihode). </w:t>
      </w:r>
    </w:p>
    <w:p w14:paraId="26853A18" w14:textId="77777777" w:rsidR="00366906" w:rsidRPr="00EC31EC" w:rsidRDefault="00366906" w:rsidP="00366906">
      <w:pPr>
        <w:pStyle w:val="Default"/>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Kao dodatni indikatori, koji su nacionalno specifični, izdvojeni su: </w:t>
      </w:r>
      <w:r w:rsidRPr="00EC31EC">
        <w:rPr>
          <w:rFonts w:ascii="Arial" w:hAnsi="Arial" w:cs="Arial"/>
          <w:b/>
          <w:i/>
          <w:sz w:val="21"/>
          <w:szCs w:val="21"/>
          <w:lang w:val="sr-Latn-RS"/>
        </w:rPr>
        <w:t xml:space="preserve">uticaj socijalnih transfera na siromaštvo i na nejednakost. </w:t>
      </w:r>
      <w:r w:rsidRPr="00EC31EC">
        <w:rPr>
          <w:rFonts w:ascii="Arial" w:hAnsi="Arial" w:cs="Arial"/>
          <w:sz w:val="21"/>
          <w:szCs w:val="21"/>
          <w:lang w:val="sr-Latn-RS"/>
        </w:rPr>
        <w:t xml:space="preserve">Prvi navedeni indikator prikazuje koliko socijalni transferi smanjuju apsolutno siromaštvo po potrošnji, a drugi koliko socijalni transferi smanjuju Gini koeficijent (European Commission, 2014). Prvi od dva predložena indikatora je značajan s obzirom na važnost merenja apsolutnog siromaštva po potrošnji u Srbiji, a drugi imajući u vidu sve veći značaj nejednakosti i veliku razliku kada se indikatori mere po potrošnji i po dohotku. </w:t>
      </w:r>
    </w:p>
    <w:p w14:paraId="60126769" w14:textId="77777777" w:rsidR="00366906" w:rsidRPr="00EC31EC" w:rsidRDefault="00366906" w:rsidP="00366906">
      <w:pPr>
        <w:spacing w:after="240" w:line="360" w:lineRule="auto"/>
        <w:rPr>
          <w:rFonts w:ascii="Arial" w:hAnsi="Arial" w:cs="Arial"/>
          <w:sz w:val="21"/>
          <w:szCs w:val="21"/>
          <w:lang w:val="sr-Latn-RS"/>
        </w:rPr>
      </w:pPr>
    </w:p>
    <w:p w14:paraId="3D1605EE" w14:textId="77777777" w:rsidR="00366906" w:rsidRPr="006E6976" w:rsidRDefault="00366906" w:rsidP="00366906">
      <w:pPr>
        <w:spacing w:after="240" w:line="360" w:lineRule="auto"/>
        <w:jc w:val="both"/>
        <w:rPr>
          <w:rFonts w:ascii="Arial" w:hAnsi="Arial" w:cs="Arial"/>
          <w:b/>
          <w:color w:val="2E74B5" w:themeColor="accent1" w:themeShade="BF"/>
          <w:sz w:val="21"/>
          <w:szCs w:val="21"/>
          <w:lang w:val="sr-Latn-RS"/>
        </w:rPr>
      </w:pPr>
      <w:r w:rsidRPr="006E6976">
        <w:rPr>
          <w:rFonts w:ascii="Arial" w:hAnsi="Arial" w:cs="Arial"/>
          <w:b/>
          <w:color w:val="2E74B5" w:themeColor="accent1" w:themeShade="BF"/>
          <w:sz w:val="21"/>
          <w:szCs w:val="21"/>
          <w:lang w:val="sr-Latn-RS"/>
        </w:rPr>
        <w:t>Literatura – Socijalna zaštita i socijalna sigurnost</w:t>
      </w:r>
    </w:p>
    <w:p w14:paraId="10EE4CB0" w14:textId="2B18B43A" w:rsidR="00366906" w:rsidRPr="00EC31EC" w:rsidRDefault="00FF2232" w:rsidP="00366906">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1. </w:t>
      </w:r>
      <w:r w:rsidR="00366906" w:rsidRPr="00EC31EC">
        <w:rPr>
          <w:rFonts w:ascii="Arial" w:hAnsi="Arial" w:cs="Arial"/>
          <w:sz w:val="21"/>
          <w:szCs w:val="21"/>
          <w:lang w:val="sr-Latn-RS"/>
        </w:rPr>
        <w:t xml:space="preserve">European Commisison.  (2016). </w:t>
      </w:r>
      <w:r w:rsidR="00366906" w:rsidRPr="00EC31EC">
        <w:rPr>
          <w:rFonts w:ascii="Arial" w:hAnsi="Arial" w:cs="Arial"/>
          <w:i/>
          <w:iCs/>
          <w:sz w:val="21"/>
          <w:szCs w:val="21"/>
          <w:lang w:val="sr-Latn-RS"/>
        </w:rPr>
        <w:t>European Semester Thematic Fiche: Poverty and Social Exclusion.</w:t>
      </w:r>
      <w:r w:rsidR="00366906" w:rsidRPr="00EC31EC">
        <w:rPr>
          <w:rFonts w:ascii="Arial" w:hAnsi="Arial" w:cs="Arial"/>
          <w:sz w:val="21"/>
          <w:szCs w:val="21"/>
          <w:lang w:val="sr-Latn-RS"/>
        </w:rPr>
        <w:t xml:space="preserve"> </w:t>
      </w:r>
    </w:p>
    <w:p w14:paraId="2100AB85" w14:textId="6DC6D6A1" w:rsidR="00366906" w:rsidRPr="00EC31EC" w:rsidRDefault="00FF2232" w:rsidP="00366906">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2. </w:t>
      </w:r>
      <w:r w:rsidR="00366906" w:rsidRPr="00EC31EC">
        <w:rPr>
          <w:rFonts w:ascii="Arial" w:hAnsi="Arial" w:cs="Arial"/>
          <w:sz w:val="21"/>
          <w:szCs w:val="21"/>
          <w:lang w:val="sr-Latn-RS"/>
        </w:rPr>
        <w:t xml:space="preserve">European Commission. (DG ECFIN) and Economic Policy Committee (Ageing Working Group). (2015). </w:t>
      </w:r>
      <w:r w:rsidR="00366906" w:rsidRPr="00EC31EC">
        <w:rPr>
          <w:rFonts w:ascii="Arial" w:hAnsi="Arial" w:cs="Arial"/>
          <w:i/>
          <w:iCs/>
          <w:sz w:val="21"/>
          <w:szCs w:val="21"/>
          <w:lang w:val="sr-Latn-RS"/>
        </w:rPr>
        <w:t>The 2015 Ageing Report Economic and budgetary projections for the 28 EU Member States (2013-2060).</w:t>
      </w:r>
      <w:r w:rsidR="00366906" w:rsidRPr="00EC31EC">
        <w:rPr>
          <w:rFonts w:ascii="Arial" w:hAnsi="Arial" w:cs="Arial"/>
          <w:sz w:val="21"/>
          <w:szCs w:val="21"/>
          <w:lang w:val="sr-Latn-RS"/>
        </w:rPr>
        <w:t xml:space="preserve"> Luxembourg: Publications Office of the European Union.</w:t>
      </w:r>
    </w:p>
    <w:p w14:paraId="31C0CDE8" w14:textId="0024DC39" w:rsidR="00366906" w:rsidRPr="00EC31EC" w:rsidRDefault="00FF2232" w:rsidP="00366906">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3. </w:t>
      </w:r>
      <w:r w:rsidR="00366906" w:rsidRPr="00EC31EC">
        <w:rPr>
          <w:rFonts w:ascii="Arial" w:hAnsi="Arial" w:cs="Arial"/>
          <w:sz w:val="21"/>
          <w:szCs w:val="21"/>
          <w:lang w:val="sr-Latn-RS"/>
        </w:rPr>
        <w:t xml:space="preserve">European Commission. (2014). </w:t>
      </w:r>
      <w:r w:rsidR="00366906" w:rsidRPr="00EC31EC">
        <w:rPr>
          <w:rFonts w:ascii="Arial" w:hAnsi="Arial" w:cs="Arial"/>
          <w:i/>
          <w:iCs/>
          <w:sz w:val="21"/>
          <w:szCs w:val="21"/>
          <w:lang w:val="sr-Latn-RS"/>
        </w:rPr>
        <w:t>Living conditions in Europe, 2014 edition.</w:t>
      </w:r>
      <w:r w:rsidR="00366906" w:rsidRPr="00EC31EC">
        <w:rPr>
          <w:rFonts w:ascii="Arial" w:hAnsi="Arial" w:cs="Arial"/>
          <w:sz w:val="21"/>
          <w:szCs w:val="21"/>
          <w:lang w:val="sr-Latn-RS"/>
        </w:rPr>
        <w:t xml:space="preserve"> Eurostat statistical books.</w:t>
      </w:r>
    </w:p>
    <w:p w14:paraId="4CA806C9" w14:textId="21212264" w:rsidR="00366906" w:rsidRPr="00EC31EC" w:rsidRDefault="00FF2232" w:rsidP="00366906">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4. </w:t>
      </w:r>
      <w:r w:rsidR="00366906" w:rsidRPr="00EC31EC">
        <w:rPr>
          <w:rFonts w:ascii="Arial" w:hAnsi="Arial" w:cs="Arial"/>
          <w:sz w:val="21"/>
          <w:szCs w:val="21"/>
          <w:lang w:val="sr-Latn-RS"/>
        </w:rPr>
        <w:t xml:space="preserve">European Commission. (2009). </w:t>
      </w:r>
      <w:r w:rsidR="00366906" w:rsidRPr="00EC31EC">
        <w:rPr>
          <w:rFonts w:ascii="Arial" w:hAnsi="Arial" w:cs="Arial"/>
          <w:i/>
          <w:iCs/>
          <w:sz w:val="21"/>
          <w:szCs w:val="21"/>
          <w:lang w:val="sr-Latn-RS"/>
        </w:rPr>
        <w:t>Portfolio of indicators for the monitoring of the European Strategy for Social Protection and Social Inclusion – 2009 update.</w:t>
      </w:r>
      <w:r w:rsidR="00366906" w:rsidRPr="00EC31EC">
        <w:rPr>
          <w:rFonts w:ascii="Arial" w:hAnsi="Arial" w:cs="Arial"/>
          <w:sz w:val="21"/>
          <w:szCs w:val="21"/>
          <w:lang w:val="sr-Latn-RS"/>
        </w:rPr>
        <w:t xml:space="preserve"> </w:t>
      </w:r>
    </w:p>
    <w:p w14:paraId="65192E20" w14:textId="0F312C33" w:rsidR="00366906" w:rsidRPr="00EC31EC" w:rsidRDefault="00FF2232" w:rsidP="00366906">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5. </w:t>
      </w:r>
      <w:r w:rsidR="00366906" w:rsidRPr="00EC31EC">
        <w:rPr>
          <w:rFonts w:ascii="Arial" w:hAnsi="Arial" w:cs="Arial"/>
          <w:sz w:val="21"/>
          <w:szCs w:val="21"/>
          <w:lang w:val="sr-Latn-RS"/>
        </w:rPr>
        <w:t xml:space="preserve">Social Protection Committee. (2012). </w:t>
      </w:r>
      <w:r w:rsidR="00366906" w:rsidRPr="00EC31EC">
        <w:rPr>
          <w:rFonts w:ascii="Arial" w:hAnsi="Arial" w:cs="Arial"/>
          <w:i/>
          <w:iCs/>
          <w:sz w:val="21"/>
          <w:szCs w:val="21"/>
          <w:lang w:val="sr-Latn-RS"/>
        </w:rPr>
        <w:t>Social protection performance monitor (SPPM) – methodological report by the Indicators Sub-group of the Social Protection Committee.</w:t>
      </w:r>
      <w:r w:rsidR="00366906" w:rsidRPr="00EC31EC">
        <w:rPr>
          <w:rFonts w:ascii="Arial" w:hAnsi="Arial" w:cs="Arial"/>
          <w:sz w:val="21"/>
          <w:szCs w:val="21"/>
          <w:lang w:val="sr-Latn-RS"/>
        </w:rPr>
        <w:t xml:space="preserve"> </w:t>
      </w:r>
    </w:p>
    <w:p w14:paraId="120B6B0D" w14:textId="77777777" w:rsidR="00366906" w:rsidRPr="00EC31EC" w:rsidRDefault="00366906" w:rsidP="00366906">
      <w:pPr>
        <w:spacing w:after="240" w:line="360" w:lineRule="auto"/>
        <w:rPr>
          <w:rFonts w:ascii="Arial" w:eastAsia="Times New Roman" w:hAnsi="Arial" w:cs="Arial"/>
          <w:sz w:val="21"/>
          <w:szCs w:val="21"/>
          <w:lang w:val="sr-Latn-RS"/>
        </w:rPr>
        <w:sectPr w:rsidR="00366906" w:rsidRPr="00EC31EC" w:rsidSect="00397B3D">
          <w:headerReference w:type="default" r:id="rId30"/>
          <w:footerReference w:type="default" r:id="rId31"/>
          <w:pgSz w:w="12240" w:h="15840"/>
          <w:pgMar w:top="1134" w:right="1440" w:bottom="1440" w:left="1440" w:header="709" w:footer="709" w:gutter="0"/>
          <w:pgNumType w:start="0"/>
          <w:cols w:space="708"/>
          <w:titlePg/>
          <w:docGrid w:linePitch="360"/>
        </w:sectPr>
      </w:pPr>
    </w:p>
    <w:p w14:paraId="5B169B00" w14:textId="77777777" w:rsidR="00366906" w:rsidRPr="006E6976" w:rsidRDefault="00366906" w:rsidP="00366906">
      <w:pPr>
        <w:spacing w:after="240" w:line="360" w:lineRule="auto"/>
        <w:rPr>
          <w:rFonts w:ascii="Arial" w:hAnsi="Arial" w:cs="Arial"/>
          <w:color w:val="2E74B5" w:themeColor="accent1" w:themeShade="BF"/>
          <w:lang w:val="sr-Latn-RS"/>
        </w:rPr>
      </w:pPr>
      <w:r w:rsidRPr="006E6976">
        <w:rPr>
          <w:rFonts w:ascii="Arial" w:hAnsi="Arial" w:cs="Arial"/>
          <w:b/>
          <w:color w:val="2E74B5" w:themeColor="accent1" w:themeShade="BF"/>
          <w:sz w:val="21"/>
          <w:szCs w:val="21"/>
          <w:lang w:val="sr-Latn-RS"/>
        </w:rPr>
        <w:lastRenderedPageBreak/>
        <w:t>Socijalna zaštita i socijalna sigurnost – lista indikatora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600" w:firstRow="0" w:lastRow="0" w:firstColumn="0" w:lastColumn="0" w:noHBand="1" w:noVBand="1"/>
      </w:tblPr>
      <w:tblGrid>
        <w:gridCol w:w="450"/>
        <w:gridCol w:w="3150"/>
        <w:gridCol w:w="1800"/>
        <w:gridCol w:w="4410"/>
        <w:gridCol w:w="2970"/>
        <w:gridCol w:w="1350"/>
      </w:tblGrid>
      <w:tr w:rsidR="00FE24E9" w:rsidRPr="00EC31EC" w14:paraId="5D356837" w14:textId="77777777" w:rsidTr="00FE24E9">
        <w:trPr>
          <w:trHeight w:val="534"/>
        </w:trPr>
        <w:tc>
          <w:tcPr>
            <w:tcW w:w="3600" w:type="dxa"/>
            <w:gridSpan w:val="2"/>
            <w:shd w:val="clear" w:color="auto" w:fill="44546A"/>
          </w:tcPr>
          <w:p w14:paraId="34F1271A" w14:textId="77777777" w:rsidR="008A3D72" w:rsidRPr="00EC31EC" w:rsidRDefault="008A3D72" w:rsidP="00EC7A80">
            <w:pPr>
              <w:pStyle w:val="NoSpacing"/>
              <w:spacing w:line="276" w:lineRule="auto"/>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2275D89A" w14:textId="77777777" w:rsidR="008A3D72" w:rsidRPr="00EC31EC" w:rsidRDefault="008A3D72" w:rsidP="00EC7A80">
            <w:pPr>
              <w:pStyle w:val="NoSpacing"/>
              <w:spacing w:line="276" w:lineRule="auto"/>
              <w:jc w:val="center"/>
              <w:rPr>
                <w:rFonts w:cs="Arial"/>
                <w:b/>
                <w:color w:val="FFFFFF"/>
                <w:lang w:val="sr-Latn-RS"/>
              </w:rPr>
            </w:pPr>
            <w:r w:rsidRPr="00EC31EC">
              <w:rPr>
                <w:rFonts w:cs="Arial"/>
                <w:b/>
                <w:color w:val="FFFFFF"/>
                <w:lang w:val="sr-Latn-RS"/>
              </w:rPr>
              <w:t>Portfolio i tip indikatora</w:t>
            </w:r>
          </w:p>
        </w:tc>
        <w:tc>
          <w:tcPr>
            <w:tcW w:w="4410" w:type="dxa"/>
            <w:shd w:val="clear" w:color="auto" w:fill="44546A"/>
            <w:vAlign w:val="center"/>
          </w:tcPr>
          <w:p w14:paraId="1E0362B7" w14:textId="77777777" w:rsidR="008A3D72" w:rsidRPr="00EC31EC" w:rsidRDefault="008A3D72" w:rsidP="00EC7A80">
            <w:pPr>
              <w:pStyle w:val="NoSpacing"/>
              <w:spacing w:line="276" w:lineRule="auto"/>
              <w:jc w:val="center"/>
              <w:rPr>
                <w:rFonts w:cs="Arial"/>
                <w:b/>
                <w:color w:val="FFFFFF"/>
                <w:lang w:val="sr-Latn-RS"/>
              </w:rPr>
            </w:pPr>
            <w:r w:rsidRPr="00EC31EC">
              <w:rPr>
                <w:rFonts w:cs="Arial"/>
                <w:b/>
                <w:color w:val="FFFFFF"/>
                <w:lang w:val="sr-Latn-RS"/>
              </w:rPr>
              <w:t>Definicija</w:t>
            </w:r>
          </w:p>
        </w:tc>
        <w:tc>
          <w:tcPr>
            <w:tcW w:w="2970" w:type="dxa"/>
            <w:shd w:val="clear" w:color="auto" w:fill="44546A"/>
            <w:vAlign w:val="center"/>
          </w:tcPr>
          <w:p w14:paraId="02EEC6FF" w14:textId="77777777" w:rsidR="008A3D72" w:rsidRPr="00EC31EC" w:rsidRDefault="008A3D72" w:rsidP="00EC7A80">
            <w:pPr>
              <w:pStyle w:val="NoSpacing"/>
              <w:spacing w:line="276" w:lineRule="auto"/>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1D54E72D" w14:textId="77777777" w:rsidR="008A3D72" w:rsidRPr="00EC31EC" w:rsidRDefault="008A3D72" w:rsidP="00EC7A80">
            <w:pPr>
              <w:pStyle w:val="NoSpacing"/>
              <w:spacing w:line="276" w:lineRule="auto"/>
              <w:jc w:val="center"/>
              <w:rPr>
                <w:rFonts w:cs="Arial"/>
                <w:b/>
                <w:color w:val="FFFFFF"/>
                <w:lang w:val="sr-Latn-RS"/>
              </w:rPr>
            </w:pPr>
            <w:r w:rsidRPr="00EC31EC">
              <w:rPr>
                <w:rFonts w:cs="Arial"/>
                <w:b/>
                <w:color w:val="FFFFFF"/>
                <w:lang w:val="sr-Latn-RS"/>
              </w:rPr>
              <w:t>Izvor</w:t>
            </w:r>
          </w:p>
        </w:tc>
      </w:tr>
      <w:tr w:rsidR="00FE24E9" w:rsidRPr="00EC31EC" w14:paraId="214E8F41" w14:textId="77777777" w:rsidTr="00FE24E9">
        <w:trPr>
          <w:trHeight w:val="2631"/>
        </w:trPr>
        <w:tc>
          <w:tcPr>
            <w:tcW w:w="450" w:type="dxa"/>
            <w:shd w:val="clear" w:color="auto" w:fill="auto"/>
            <w:vAlign w:val="center"/>
          </w:tcPr>
          <w:p w14:paraId="64EBDFAB" w14:textId="77777777" w:rsidR="00366906" w:rsidRPr="008A3D72" w:rsidRDefault="00366906" w:rsidP="004F46B5">
            <w:pPr>
              <w:spacing w:after="0"/>
              <w:rPr>
                <w:rFonts w:ascii="Arial" w:hAnsi="Arial" w:cs="Arial"/>
                <w:b/>
                <w:i/>
                <w:color w:val="262626"/>
                <w:sz w:val="21"/>
                <w:szCs w:val="21"/>
                <w:lang w:val="sr-Latn-RS"/>
              </w:rPr>
            </w:pPr>
            <w:r w:rsidRPr="008A3D72">
              <w:rPr>
                <w:rFonts w:ascii="Arial" w:hAnsi="Arial" w:cs="Arial"/>
                <w:b/>
                <w:i/>
                <w:color w:val="262626"/>
                <w:sz w:val="21"/>
                <w:szCs w:val="21"/>
                <w:lang w:val="sr-Latn-RS"/>
              </w:rPr>
              <w:t>1.</w:t>
            </w:r>
          </w:p>
        </w:tc>
        <w:tc>
          <w:tcPr>
            <w:tcW w:w="3150" w:type="dxa"/>
            <w:shd w:val="clear" w:color="auto" w:fill="auto"/>
            <w:vAlign w:val="center"/>
          </w:tcPr>
          <w:p w14:paraId="72667EF9" w14:textId="4E5E9583" w:rsidR="00366906" w:rsidRPr="00EC31EC" w:rsidRDefault="00366906" w:rsidP="004F46B5">
            <w:pPr>
              <w:spacing w:after="0"/>
              <w:rPr>
                <w:rFonts w:ascii="Arial" w:hAnsi="Arial" w:cs="Arial"/>
                <w:color w:val="262626"/>
                <w:sz w:val="21"/>
                <w:szCs w:val="21"/>
                <w:lang w:val="sr-Latn-RS"/>
              </w:rPr>
            </w:pPr>
            <w:r w:rsidRPr="00EC31EC">
              <w:rPr>
                <w:rFonts w:ascii="Arial" w:hAnsi="Arial" w:cs="Arial"/>
                <w:color w:val="262626"/>
                <w:sz w:val="21"/>
                <w:szCs w:val="21"/>
                <w:lang w:val="sr-Latn-RS"/>
              </w:rPr>
              <w:t>Rashod za socijalnu zaštitu,</w:t>
            </w:r>
            <w:r w:rsidR="008D094B">
              <w:rPr>
                <w:rFonts w:ascii="Arial" w:hAnsi="Arial" w:cs="Arial"/>
                <w:color w:val="262626"/>
                <w:sz w:val="21"/>
                <w:szCs w:val="21"/>
                <w:lang w:val="sr-Latn-RS"/>
              </w:rPr>
              <w:t xml:space="preserve"> </w:t>
            </w:r>
            <w:r w:rsidRPr="00EC31EC">
              <w:rPr>
                <w:rFonts w:ascii="Arial" w:hAnsi="Arial" w:cs="Arial"/>
                <w:color w:val="262626"/>
                <w:sz w:val="21"/>
                <w:szCs w:val="21"/>
                <w:lang w:val="sr-Latn-RS"/>
              </w:rPr>
              <w:t>tekući, po funkciji, bruto i neto</w:t>
            </w:r>
          </w:p>
          <w:p w14:paraId="7615273B" w14:textId="77777777" w:rsidR="00F01E73" w:rsidRPr="00EC31EC" w:rsidRDefault="00F01E73" w:rsidP="004F46B5">
            <w:pPr>
              <w:pStyle w:val="Default"/>
              <w:spacing w:line="276" w:lineRule="auto"/>
              <w:rPr>
                <w:rFonts w:ascii="Arial" w:hAnsi="Arial" w:cs="Arial"/>
                <w:color w:val="262626"/>
                <w:sz w:val="21"/>
                <w:szCs w:val="21"/>
                <w:lang w:val="sr-Latn-RS"/>
              </w:rPr>
            </w:pPr>
          </w:p>
          <w:p w14:paraId="71F1D88D" w14:textId="77777777" w:rsidR="00366906" w:rsidRPr="00EC31EC" w:rsidRDefault="00366906" w:rsidP="004F46B5">
            <w:pPr>
              <w:pStyle w:val="Default"/>
              <w:spacing w:line="276" w:lineRule="auto"/>
              <w:rPr>
                <w:rFonts w:ascii="Arial" w:hAnsi="Arial" w:cs="Arial"/>
                <w:color w:val="262626"/>
                <w:sz w:val="21"/>
                <w:szCs w:val="21"/>
                <w:lang w:val="sr-Latn-RS"/>
              </w:rPr>
            </w:pPr>
            <w:r w:rsidRPr="00EC31EC">
              <w:rPr>
                <w:rFonts w:ascii="Arial" w:hAnsi="Arial" w:cs="Arial"/>
                <w:color w:val="262626"/>
                <w:sz w:val="21"/>
                <w:szCs w:val="21"/>
                <w:lang w:val="sr-Latn-RS"/>
              </w:rPr>
              <w:t xml:space="preserve">Dimenzija: </w:t>
            </w:r>
            <w:r w:rsidRPr="00EC31EC">
              <w:rPr>
                <w:rFonts w:ascii="Arial" w:hAnsi="Arial" w:cs="Arial"/>
                <w:sz w:val="21"/>
                <w:szCs w:val="21"/>
                <w:lang w:val="sr-Latn-RS"/>
              </w:rPr>
              <w:t xml:space="preserve"> </w:t>
            </w:r>
            <w:r w:rsidRPr="00EC31EC">
              <w:rPr>
                <w:rFonts w:ascii="Arial" w:hAnsi="Arial" w:cs="Arial"/>
                <w:i/>
                <w:sz w:val="21"/>
                <w:szCs w:val="21"/>
                <w:lang w:val="sr-Latn-RS"/>
              </w:rPr>
              <w:t>Indikator obima i prirode intervencije putem socijalne politike i finansijske održivosti sistema</w:t>
            </w:r>
          </w:p>
        </w:tc>
        <w:tc>
          <w:tcPr>
            <w:tcW w:w="1800" w:type="dxa"/>
            <w:shd w:val="clear" w:color="auto" w:fill="auto"/>
            <w:vAlign w:val="center"/>
          </w:tcPr>
          <w:p w14:paraId="689B554E" w14:textId="5340CBB1" w:rsidR="00981B65" w:rsidRPr="00AE741D" w:rsidRDefault="00366906" w:rsidP="004F46B5">
            <w:pPr>
              <w:spacing w:after="0"/>
              <w:rPr>
                <w:rFonts w:ascii="Arial" w:hAnsi="Arial" w:cs="Arial"/>
                <w:sz w:val="21"/>
                <w:szCs w:val="21"/>
                <w:lang w:val="sr-Latn-RS"/>
              </w:rPr>
            </w:pPr>
            <w:r w:rsidRPr="00EC31EC">
              <w:rPr>
                <w:rFonts w:ascii="Arial" w:hAnsi="Arial" w:cs="Arial"/>
                <w:sz w:val="21"/>
                <w:szCs w:val="21"/>
                <w:lang w:val="sr-Latn-RS"/>
              </w:rPr>
              <w:t>SP–KI</w:t>
            </w:r>
          </w:p>
          <w:p w14:paraId="731D9945" w14:textId="77777777" w:rsidR="00F01E73" w:rsidRPr="00EC31EC" w:rsidRDefault="00F01E73" w:rsidP="004F46B5">
            <w:pPr>
              <w:spacing w:after="0"/>
              <w:rPr>
                <w:rFonts w:ascii="Arial" w:hAnsi="Arial" w:cs="Arial"/>
                <w:i/>
                <w:iCs/>
                <w:color w:val="262626"/>
                <w:sz w:val="21"/>
                <w:szCs w:val="21"/>
                <w:lang w:val="sr-Latn-RS"/>
              </w:rPr>
            </w:pPr>
          </w:p>
          <w:p w14:paraId="66DA5DEE" w14:textId="77777777" w:rsidR="00366906" w:rsidRPr="00EC31EC" w:rsidRDefault="00366906" w:rsidP="004F46B5">
            <w:pPr>
              <w:spacing w:after="0"/>
              <w:rPr>
                <w:rFonts w:ascii="Arial" w:hAnsi="Arial" w:cs="Arial"/>
                <w:bCs/>
                <w:sz w:val="21"/>
                <w:szCs w:val="21"/>
                <w:lang w:val="sr-Latn-RS"/>
              </w:rPr>
            </w:pPr>
            <w:r w:rsidRPr="00EC31EC">
              <w:rPr>
                <w:rFonts w:ascii="Arial" w:hAnsi="Arial" w:cs="Arial"/>
                <w:iCs/>
                <w:color w:val="262626"/>
                <w:sz w:val="21"/>
                <w:szCs w:val="21"/>
                <w:lang w:val="sr-Latn-RS"/>
              </w:rPr>
              <w:t>PP</w:t>
            </w:r>
            <w:r w:rsidRPr="00EC31EC">
              <w:rPr>
                <w:rFonts w:ascii="Arial" w:hAnsi="Arial" w:cs="Arial"/>
                <w:bCs/>
                <w:sz w:val="21"/>
                <w:szCs w:val="21"/>
                <w:lang w:val="sr-Latn-RS"/>
              </w:rPr>
              <w:t>–P, cilj održive penzije</w:t>
            </w:r>
          </w:p>
          <w:p w14:paraId="62526E6B" w14:textId="77777777" w:rsidR="00366906" w:rsidRPr="00EC31EC" w:rsidRDefault="00366906" w:rsidP="004F46B5">
            <w:pPr>
              <w:spacing w:after="0"/>
              <w:rPr>
                <w:rFonts w:ascii="Arial" w:hAnsi="Arial" w:cs="Arial"/>
                <w:bCs/>
                <w:sz w:val="21"/>
                <w:szCs w:val="21"/>
                <w:lang w:val="sr-Latn-RS"/>
              </w:rPr>
            </w:pPr>
            <w:r w:rsidRPr="00EC31EC">
              <w:rPr>
                <w:rFonts w:ascii="Arial" w:hAnsi="Arial" w:cs="Arial"/>
                <w:bCs/>
                <w:sz w:val="21"/>
                <w:szCs w:val="21"/>
                <w:lang w:val="sr-Latn-RS"/>
              </w:rPr>
              <w:t>(PN–S9)</w:t>
            </w:r>
          </w:p>
          <w:p w14:paraId="0F62DB7C" w14:textId="77777777" w:rsidR="00366906" w:rsidRPr="00EC31EC" w:rsidRDefault="00366906" w:rsidP="004F46B5">
            <w:pPr>
              <w:spacing w:after="0"/>
              <w:rPr>
                <w:rFonts w:ascii="Arial" w:hAnsi="Arial" w:cs="Arial"/>
                <w:iCs/>
                <w:color w:val="262626"/>
                <w:sz w:val="21"/>
                <w:szCs w:val="21"/>
                <w:lang w:val="sr-Latn-RS"/>
              </w:rPr>
            </w:pPr>
          </w:p>
          <w:p w14:paraId="12665FBB" w14:textId="273D215D"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SSPM –Komandna tabla indikatora – KI</w:t>
            </w:r>
          </w:p>
        </w:tc>
        <w:tc>
          <w:tcPr>
            <w:tcW w:w="4410" w:type="dxa"/>
            <w:shd w:val="clear" w:color="auto" w:fill="auto"/>
            <w:vAlign w:val="center"/>
          </w:tcPr>
          <w:p w14:paraId="72711368" w14:textId="0F4C0955"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Rashodi za socijalnu zaštitu, ukupni i po stanovniku,  iskazani u milionima RSD, evrima, PPS i kao u % BDP</w:t>
            </w:r>
          </w:p>
        </w:tc>
        <w:tc>
          <w:tcPr>
            <w:tcW w:w="2970" w:type="dxa"/>
            <w:shd w:val="clear" w:color="auto" w:fill="auto"/>
            <w:vAlign w:val="center"/>
          </w:tcPr>
          <w:p w14:paraId="368CF531" w14:textId="6F35A7E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Rashodi po funkciji/riziku: invaliditet, bolest i zdravstvena zaštita, starost, gubitak izdržavaoca/preživeli izdržavani članovi porodice, porodica/deca, stanovanje, socijalna isključenost</w:t>
            </w:r>
          </w:p>
        </w:tc>
        <w:tc>
          <w:tcPr>
            <w:tcW w:w="1350" w:type="dxa"/>
            <w:shd w:val="clear" w:color="auto" w:fill="auto"/>
            <w:vAlign w:val="center"/>
          </w:tcPr>
          <w:p w14:paraId="58A732A3" w14:textId="77777777" w:rsidR="00366906" w:rsidRPr="00EC31EC" w:rsidRDefault="00366906" w:rsidP="004F46B5">
            <w:pPr>
              <w:pStyle w:val="Default"/>
              <w:spacing w:line="276" w:lineRule="auto"/>
              <w:rPr>
                <w:rFonts w:ascii="Arial" w:hAnsi="Arial" w:cs="Arial"/>
                <w:sz w:val="21"/>
                <w:szCs w:val="21"/>
                <w:lang w:val="sr-Latn-RS"/>
              </w:rPr>
            </w:pPr>
            <w:r w:rsidRPr="00EC31EC">
              <w:rPr>
                <w:rFonts w:ascii="Arial" w:hAnsi="Arial" w:cs="Arial"/>
                <w:sz w:val="21"/>
                <w:szCs w:val="21"/>
                <w:lang w:val="sr-Latn-RS"/>
              </w:rPr>
              <w:t>ESSPROS</w:t>
            </w:r>
          </w:p>
        </w:tc>
      </w:tr>
      <w:tr w:rsidR="00A452F8" w:rsidRPr="00EC31EC" w14:paraId="254E93D8" w14:textId="77777777" w:rsidTr="00FE24E9">
        <w:trPr>
          <w:trHeight w:val="2190"/>
        </w:trPr>
        <w:tc>
          <w:tcPr>
            <w:tcW w:w="450" w:type="dxa"/>
            <w:shd w:val="clear" w:color="auto" w:fill="ACB9CA"/>
            <w:vAlign w:val="center"/>
          </w:tcPr>
          <w:p w14:paraId="5DDA63A3" w14:textId="7D9E6D01" w:rsidR="00366906" w:rsidRPr="008A3D72" w:rsidRDefault="00366906" w:rsidP="004F46B5">
            <w:pPr>
              <w:spacing w:after="0"/>
              <w:rPr>
                <w:rFonts w:ascii="Arial" w:hAnsi="Arial" w:cs="Arial"/>
                <w:b/>
                <w:i/>
                <w:color w:val="262626"/>
                <w:sz w:val="21"/>
                <w:szCs w:val="21"/>
                <w:lang w:val="sr-Latn-RS"/>
              </w:rPr>
            </w:pPr>
            <w:r w:rsidRPr="008A3D72">
              <w:rPr>
                <w:rFonts w:ascii="Arial" w:hAnsi="Arial" w:cs="Arial"/>
                <w:b/>
                <w:i/>
                <w:color w:val="262626"/>
                <w:sz w:val="21"/>
                <w:szCs w:val="21"/>
                <w:lang w:val="sr-Latn-RS"/>
              </w:rPr>
              <w:t>2.</w:t>
            </w:r>
          </w:p>
        </w:tc>
        <w:tc>
          <w:tcPr>
            <w:tcW w:w="3150" w:type="dxa"/>
            <w:shd w:val="clear" w:color="auto" w:fill="ACB9CA"/>
            <w:vAlign w:val="center"/>
          </w:tcPr>
          <w:p w14:paraId="1E2D58CE" w14:textId="77777777" w:rsidR="00366906" w:rsidRPr="00EC31EC" w:rsidRDefault="00366906" w:rsidP="004F46B5">
            <w:pPr>
              <w:spacing w:after="0"/>
              <w:rPr>
                <w:rFonts w:ascii="Arial" w:hAnsi="Arial" w:cs="Arial"/>
                <w:color w:val="262626"/>
                <w:sz w:val="21"/>
                <w:szCs w:val="21"/>
                <w:lang w:val="sr-Latn-RS"/>
              </w:rPr>
            </w:pPr>
            <w:r w:rsidRPr="00EC31EC">
              <w:rPr>
                <w:rFonts w:ascii="Arial" w:hAnsi="Arial" w:cs="Arial"/>
                <w:color w:val="262626"/>
                <w:sz w:val="21"/>
                <w:szCs w:val="21"/>
                <w:lang w:val="sr-Latn-RS"/>
              </w:rPr>
              <w:t>Ukupni socijalni rashodi – tekući i projektovani</w:t>
            </w:r>
          </w:p>
          <w:p w14:paraId="248F0808" w14:textId="77777777" w:rsidR="00F01E73" w:rsidRPr="00EC31EC" w:rsidRDefault="00F01E73" w:rsidP="004F46B5">
            <w:pPr>
              <w:spacing w:after="0"/>
              <w:rPr>
                <w:rFonts w:ascii="Arial" w:hAnsi="Arial" w:cs="Arial"/>
                <w:color w:val="262626"/>
                <w:sz w:val="21"/>
                <w:szCs w:val="21"/>
                <w:lang w:val="sr-Latn-RS"/>
              </w:rPr>
            </w:pPr>
          </w:p>
          <w:p w14:paraId="38EFFD91" w14:textId="46684F70" w:rsidR="00366906" w:rsidRPr="008D094B" w:rsidRDefault="00366906" w:rsidP="004F46B5">
            <w:pPr>
              <w:spacing w:after="0"/>
              <w:rPr>
                <w:rFonts w:ascii="Arial" w:hAnsi="Arial" w:cs="Arial"/>
                <w:i/>
                <w:color w:val="262626"/>
                <w:sz w:val="21"/>
                <w:szCs w:val="21"/>
                <w:lang w:val="sr-Latn-RS"/>
              </w:rPr>
            </w:pPr>
            <w:r w:rsidRPr="00EC31EC">
              <w:rPr>
                <w:rFonts w:ascii="Arial" w:hAnsi="Arial" w:cs="Arial"/>
                <w:color w:val="262626"/>
                <w:sz w:val="21"/>
                <w:szCs w:val="21"/>
                <w:lang w:val="sr-Latn-RS"/>
              </w:rPr>
              <w:t xml:space="preserve">Dimenzija: </w:t>
            </w:r>
            <w:r w:rsidRPr="00EC31EC">
              <w:rPr>
                <w:rFonts w:ascii="Arial" w:hAnsi="Arial" w:cs="Arial"/>
                <w:i/>
                <w:color w:val="262626"/>
                <w:sz w:val="21"/>
                <w:szCs w:val="21"/>
                <w:lang w:val="sr-Latn-RS"/>
              </w:rPr>
              <w:t>Finansijska održivost</w:t>
            </w:r>
          </w:p>
        </w:tc>
        <w:tc>
          <w:tcPr>
            <w:tcW w:w="1800" w:type="dxa"/>
            <w:shd w:val="clear" w:color="auto" w:fill="ACB9CA"/>
            <w:vAlign w:val="center"/>
          </w:tcPr>
          <w:p w14:paraId="6EA4012F" w14:textId="74E9BF99" w:rsidR="00A44877" w:rsidRDefault="00366906" w:rsidP="004F46B5">
            <w:pPr>
              <w:spacing w:after="0"/>
              <w:rPr>
                <w:rFonts w:ascii="Arial" w:hAnsi="Arial" w:cs="Arial"/>
                <w:sz w:val="21"/>
                <w:szCs w:val="21"/>
                <w:lang w:val="sr-Latn-RS"/>
              </w:rPr>
            </w:pPr>
            <w:r w:rsidRPr="00EC31EC">
              <w:rPr>
                <w:rFonts w:ascii="Arial" w:hAnsi="Arial" w:cs="Arial"/>
                <w:sz w:val="21"/>
                <w:szCs w:val="21"/>
                <w:lang w:val="sr-Latn-RS"/>
              </w:rPr>
              <w:t>I SP</w:t>
            </w:r>
            <w:r w:rsidR="008D094B">
              <w:rPr>
                <w:rFonts w:ascii="Arial" w:hAnsi="Arial" w:cs="Arial"/>
                <w:sz w:val="21"/>
                <w:szCs w:val="21"/>
                <w:lang w:val="sr-Latn-RS"/>
              </w:rPr>
              <w:t xml:space="preserve"> </w:t>
            </w:r>
            <w:r w:rsidRPr="00EC31EC">
              <w:rPr>
                <w:rFonts w:ascii="Arial" w:hAnsi="Arial" w:cs="Arial"/>
                <w:sz w:val="21"/>
                <w:szCs w:val="21"/>
                <w:lang w:val="sr-Latn-RS"/>
              </w:rPr>
              <w:t>(6)</w:t>
            </w:r>
          </w:p>
          <w:p w14:paraId="518DED8B" w14:textId="77777777" w:rsidR="00F01E73" w:rsidRPr="00EC31EC" w:rsidRDefault="00F01E73" w:rsidP="004F46B5">
            <w:pPr>
              <w:spacing w:after="0"/>
              <w:rPr>
                <w:rFonts w:ascii="Arial" w:hAnsi="Arial" w:cs="Arial"/>
                <w:sz w:val="21"/>
                <w:szCs w:val="21"/>
                <w:lang w:val="sr-Latn-RS"/>
              </w:rPr>
            </w:pPr>
          </w:p>
          <w:p w14:paraId="340427C6" w14:textId="052ECE95" w:rsidR="00366906" w:rsidRPr="008D094B" w:rsidRDefault="00366906" w:rsidP="004F46B5">
            <w:pPr>
              <w:spacing w:after="0"/>
              <w:rPr>
                <w:rFonts w:ascii="Arial" w:hAnsi="Arial" w:cs="Arial"/>
                <w:sz w:val="21"/>
                <w:szCs w:val="21"/>
                <w:lang w:val="sr-Latn-RS"/>
              </w:rPr>
            </w:pPr>
            <w:r w:rsidRPr="00EC31EC">
              <w:rPr>
                <w:rFonts w:ascii="Arial" w:hAnsi="Arial" w:cs="Arial"/>
                <w:sz w:val="21"/>
                <w:szCs w:val="21"/>
                <w:lang w:val="sr-Latn-RS"/>
              </w:rPr>
              <w:t>II SSPM –Komandna tabla indikatora – KI</w:t>
            </w:r>
          </w:p>
        </w:tc>
        <w:tc>
          <w:tcPr>
            <w:tcW w:w="4410" w:type="dxa"/>
            <w:shd w:val="clear" w:color="auto" w:fill="ACB9CA"/>
            <w:vAlign w:val="center"/>
          </w:tcPr>
          <w:p w14:paraId="1E769BA4" w14:textId="77777777" w:rsidR="00366906" w:rsidRPr="00EC31EC" w:rsidRDefault="00366906" w:rsidP="004F46B5">
            <w:pPr>
              <w:pStyle w:val="Default"/>
              <w:spacing w:line="276" w:lineRule="auto"/>
              <w:rPr>
                <w:rFonts w:ascii="Arial" w:hAnsi="Arial" w:cs="Arial"/>
                <w:sz w:val="21"/>
                <w:szCs w:val="21"/>
                <w:lang w:val="sr-Latn-RS"/>
              </w:rPr>
            </w:pPr>
            <w:r w:rsidRPr="00EC31EC">
              <w:rPr>
                <w:rFonts w:ascii="Arial" w:hAnsi="Arial" w:cs="Arial"/>
                <w:sz w:val="21"/>
                <w:szCs w:val="21"/>
                <w:lang w:val="sr-Latn-RS"/>
              </w:rPr>
              <w:t>Ukupni socijalni rashodi povezani sa starenjem stanovništva (penzije, zdravstvena zaštita, dugotrajna nega, obrazovanje i transferi za nezaposlene), tekući (% BDP) i projekcija promene  učešća u BDP (u procentnim poenima)  (2010-20-30-40-50)</w:t>
            </w:r>
          </w:p>
        </w:tc>
        <w:tc>
          <w:tcPr>
            <w:tcW w:w="2970" w:type="dxa"/>
            <w:shd w:val="clear" w:color="auto" w:fill="ACB9CA"/>
            <w:vAlign w:val="center"/>
          </w:tcPr>
          <w:p w14:paraId="473DABB5" w14:textId="77777777" w:rsidR="00366906" w:rsidRPr="00EC31EC" w:rsidRDefault="00366906" w:rsidP="004F46B5">
            <w:pPr>
              <w:pStyle w:val="Default"/>
              <w:spacing w:line="276" w:lineRule="auto"/>
              <w:rPr>
                <w:rFonts w:ascii="Arial" w:hAnsi="Arial" w:cs="Arial"/>
                <w:sz w:val="21"/>
                <w:szCs w:val="21"/>
                <w:lang w:val="sr-Latn-RS"/>
              </w:rPr>
            </w:pPr>
            <w:r w:rsidRPr="00EC31EC">
              <w:rPr>
                <w:rFonts w:ascii="Arial" w:hAnsi="Arial" w:cs="Arial"/>
                <w:sz w:val="21"/>
                <w:szCs w:val="21"/>
                <w:lang w:val="sr-Latn-RS"/>
              </w:rPr>
              <w:t>Javni i privatni rashodi</w:t>
            </w:r>
          </w:p>
        </w:tc>
        <w:tc>
          <w:tcPr>
            <w:tcW w:w="1350" w:type="dxa"/>
            <w:shd w:val="clear" w:color="auto" w:fill="ACB9CA"/>
            <w:vAlign w:val="center"/>
          </w:tcPr>
          <w:p w14:paraId="23F12362" w14:textId="77777777" w:rsidR="00366906" w:rsidRPr="00EC31EC" w:rsidRDefault="00366906" w:rsidP="004F46B5">
            <w:pPr>
              <w:pStyle w:val="Default"/>
              <w:spacing w:line="276" w:lineRule="auto"/>
              <w:rPr>
                <w:rFonts w:ascii="Arial" w:hAnsi="Arial" w:cs="Arial"/>
                <w:sz w:val="21"/>
                <w:szCs w:val="21"/>
                <w:lang w:val="sr-Latn-RS"/>
              </w:rPr>
            </w:pPr>
            <w:r w:rsidRPr="00EC31EC">
              <w:rPr>
                <w:rFonts w:ascii="Arial" w:hAnsi="Arial" w:cs="Arial"/>
                <w:sz w:val="21"/>
                <w:szCs w:val="21"/>
                <w:lang w:val="sr-Latn-RS"/>
              </w:rPr>
              <w:t>Komitet za ekonomsku politiku i radna grupa za starenje</w:t>
            </w:r>
          </w:p>
          <w:p w14:paraId="74E73E44" w14:textId="77777777" w:rsidR="00366906" w:rsidRPr="00EC31EC" w:rsidRDefault="00366906" w:rsidP="004F46B5">
            <w:pPr>
              <w:pStyle w:val="Default"/>
              <w:spacing w:line="276" w:lineRule="auto"/>
              <w:rPr>
                <w:rFonts w:ascii="Arial" w:hAnsi="Arial" w:cs="Arial"/>
                <w:sz w:val="21"/>
                <w:szCs w:val="21"/>
                <w:lang w:val="sr-Latn-RS"/>
              </w:rPr>
            </w:pPr>
          </w:p>
          <w:p w14:paraId="664CA479" w14:textId="7E8343AB" w:rsidR="00366906" w:rsidRPr="00EC31EC" w:rsidRDefault="00366906" w:rsidP="004F46B5">
            <w:pPr>
              <w:pStyle w:val="Default"/>
              <w:spacing w:line="276" w:lineRule="auto"/>
              <w:rPr>
                <w:rFonts w:ascii="Arial" w:hAnsi="Arial" w:cs="Arial"/>
                <w:sz w:val="21"/>
                <w:szCs w:val="21"/>
                <w:lang w:val="sr-Latn-RS"/>
              </w:rPr>
            </w:pPr>
            <w:r w:rsidRPr="00EC31EC">
              <w:rPr>
                <w:rFonts w:ascii="Arial" w:hAnsi="Arial" w:cs="Arial"/>
                <w:sz w:val="21"/>
                <w:szCs w:val="21"/>
                <w:lang w:val="sr-Latn-RS"/>
              </w:rPr>
              <w:t>Nacionalni računi</w:t>
            </w:r>
          </w:p>
        </w:tc>
      </w:tr>
      <w:tr w:rsidR="00FE24E9" w:rsidRPr="00EC31EC" w14:paraId="01914875" w14:textId="77777777" w:rsidTr="00FE24E9">
        <w:trPr>
          <w:trHeight w:val="5097"/>
        </w:trPr>
        <w:tc>
          <w:tcPr>
            <w:tcW w:w="450" w:type="dxa"/>
            <w:shd w:val="clear" w:color="auto" w:fill="auto"/>
            <w:vAlign w:val="center"/>
          </w:tcPr>
          <w:p w14:paraId="528A8FCC" w14:textId="77777777" w:rsidR="00366906" w:rsidRPr="00EC31EC" w:rsidRDefault="00366906" w:rsidP="004F46B5">
            <w:pPr>
              <w:spacing w:after="0" w:line="360" w:lineRule="auto"/>
              <w:rPr>
                <w:rFonts w:ascii="Arial" w:hAnsi="Arial" w:cs="Arial"/>
                <w:sz w:val="21"/>
                <w:szCs w:val="21"/>
                <w:lang w:val="sr-Latn-RS"/>
              </w:rPr>
            </w:pPr>
            <w:r w:rsidRPr="00981B65">
              <w:rPr>
                <w:rFonts w:ascii="Arial" w:hAnsi="Arial" w:cs="Arial"/>
                <w:b/>
                <w:i/>
                <w:sz w:val="21"/>
                <w:szCs w:val="21"/>
                <w:lang w:val="sr-Latn-RS"/>
              </w:rPr>
              <w:lastRenderedPageBreak/>
              <w:t>3</w:t>
            </w:r>
            <w:r w:rsidRPr="00EC31EC">
              <w:rPr>
                <w:rFonts w:ascii="Arial" w:hAnsi="Arial" w:cs="Arial"/>
                <w:sz w:val="21"/>
                <w:szCs w:val="21"/>
                <w:lang w:val="sr-Latn-RS"/>
              </w:rPr>
              <w:t>.</w:t>
            </w:r>
          </w:p>
        </w:tc>
        <w:tc>
          <w:tcPr>
            <w:tcW w:w="3150" w:type="dxa"/>
            <w:shd w:val="clear" w:color="auto" w:fill="auto"/>
            <w:vAlign w:val="center"/>
          </w:tcPr>
          <w:p w14:paraId="28BB6625" w14:textId="42D74213"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Uticaj socijalnih transfera, ukupno i po starosti</w:t>
            </w:r>
          </w:p>
          <w:p w14:paraId="5E8FF1EC" w14:textId="570E9A75" w:rsidR="00AE741D" w:rsidRPr="00EC31EC" w:rsidRDefault="00AE741D" w:rsidP="004F46B5">
            <w:pPr>
              <w:spacing w:after="0"/>
              <w:rPr>
                <w:rFonts w:ascii="Arial" w:hAnsi="Arial" w:cs="Arial"/>
                <w:sz w:val="21"/>
                <w:szCs w:val="21"/>
                <w:highlight w:val="yellow"/>
                <w:lang w:val="sr-Latn-RS"/>
              </w:rPr>
            </w:pPr>
          </w:p>
          <w:p w14:paraId="16C0362C"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Dimenzija</w:t>
            </w:r>
            <w:r w:rsidRPr="00EC31EC">
              <w:rPr>
                <w:rFonts w:ascii="Arial" w:hAnsi="Arial" w:cs="Arial"/>
                <w:i/>
                <w:sz w:val="21"/>
                <w:szCs w:val="21"/>
                <w:lang w:val="sr-Latn-RS"/>
              </w:rPr>
              <w:t>: Efektivnost sistema socijalne zaštite i socijalne sigurnosti</w:t>
            </w:r>
          </w:p>
        </w:tc>
        <w:tc>
          <w:tcPr>
            <w:tcW w:w="1800" w:type="dxa"/>
            <w:shd w:val="clear" w:color="auto" w:fill="auto"/>
            <w:vAlign w:val="center"/>
          </w:tcPr>
          <w:p w14:paraId="0EFCFE5A" w14:textId="4A29F823" w:rsidR="009E3748"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I SI–P</w:t>
            </w:r>
          </w:p>
          <w:p w14:paraId="60B15B82"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(SI–P12)</w:t>
            </w:r>
          </w:p>
          <w:p w14:paraId="7BF0AEAD" w14:textId="77777777" w:rsidR="00F01E73" w:rsidRPr="00EC31EC" w:rsidRDefault="00F01E73" w:rsidP="004F46B5">
            <w:pPr>
              <w:spacing w:after="0"/>
              <w:rPr>
                <w:rFonts w:ascii="Arial" w:hAnsi="Arial" w:cs="Arial"/>
                <w:sz w:val="21"/>
                <w:szCs w:val="21"/>
                <w:lang w:val="sr-Latn-RS"/>
              </w:rPr>
            </w:pPr>
          </w:p>
          <w:p w14:paraId="034BCCCF"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II SI–S (po starosnim grupama)</w:t>
            </w:r>
          </w:p>
          <w:p w14:paraId="364FAFD8" w14:textId="0FBE9345" w:rsidR="00366906" w:rsidRDefault="00366906" w:rsidP="004F46B5">
            <w:pPr>
              <w:spacing w:after="0"/>
              <w:rPr>
                <w:rFonts w:ascii="Arial" w:hAnsi="Arial" w:cs="Arial"/>
                <w:i/>
                <w:sz w:val="21"/>
                <w:szCs w:val="21"/>
                <w:lang w:val="sr-Latn-RS"/>
              </w:rPr>
            </w:pPr>
            <w:r w:rsidRPr="00EC31EC">
              <w:rPr>
                <w:rFonts w:ascii="Arial" w:hAnsi="Arial" w:cs="Arial"/>
                <w:sz w:val="21"/>
                <w:szCs w:val="21"/>
                <w:lang w:val="sr-Latn-RS"/>
              </w:rPr>
              <w:t>(SI–S8)</w:t>
            </w:r>
          </w:p>
          <w:p w14:paraId="5B6A1543" w14:textId="77777777" w:rsidR="00F01E73" w:rsidRPr="00EC31EC" w:rsidRDefault="00F01E73" w:rsidP="004F46B5">
            <w:pPr>
              <w:spacing w:after="0"/>
              <w:rPr>
                <w:rFonts w:ascii="Arial" w:hAnsi="Arial" w:cs="Arial"/>
                <w:i/>
                <w:sz w:val="21"/>
                <w:szCs w:val="21"/>
                <w:lang w:val="sr-Latn-RS"/>
              </w:rPr>
            </w:pPr>
          </w:p>
          <w:p w14:paraId="2A19BDF9"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III ID–S (za decu), cilj dostupnost sredstava</w:t>
            </w:r>
          </w:p>
          <w:p w14:paraId="3899BE64" w14:textId="77777777" w:rsidR="00366906" w:rsidRDefault="00366906" w:rsidP="004F46B5">
            <w:pPr>
              <w:spacing w:after="0"/>
              <w:rPr>
                <w:rFonts w:ascii="Arial" w:hAnsi="Arial" w:cs="Arial"/>
                <w:sz w:val="21"/>
                <w:szCs w:val="21"/>
                <w:lang w:val="sr-Latn-RS"/>
              </w:rPr>
            </w:pPr>
            <w:r w:rsidRPr="00EC31EC">
              <w:rPr>
                <w:rFonts w:ascii="Arial" w:hAnsi="Arial" w:cs="Arial"/>
                <w:sz w:val="21"/>
                <w:szCs w:val="21"/>
                <w:lang w:val="sr-Latn-RS"/>
              </w:rPr>
              <w:t>(IC–S4)</w:t>
            </w:r>
          </w:p>
          <w:p w14:paraId="1D246F12" w14:textId="77777777" w:rsidR="00F01E73" w:rsidRPr="00EC31EC" w:rsidRDefault="00F01E73" w:rsidP="004F46B5">
            <w:pPr>
              <w:spacing w:after="0"/>
              <w:rPr>
                <w:rFonts w:ascii="Arial" w:hAnsi="Arial" w:cs="Arial"/>
                <w:sz w:val="21"/>
                <w:szCs w:val="21"/>
                <w:lang w:val="sr-Latn-RS"/>
              </w:rPr>
            </w:pPr>
          </w:p>
          <w:p w14:paraId="7D29E05C" w14:textId="66486640" w:rsidR="00366906" w:rsidRDefault="00366906" w:rsidP="004F46B5">
            <w:pPr>
              <w:spacing w:after="0"/>
              <w:rPr>
                <w:rFonts w:ascii="Arial" w:hAnsi="Arial" w:cs="Arial"/>
                <w:sz w:val="21"/>
                <w:szCs w:val="21"/>
                <w:lang w:val="sr-Latn-RS"/>
              </w:rPr>
            </w:pPr>
            <w:r w:rsidRPr="00EC31EC">
              <w:rPr>
                <w:rFonts w:ascii="Arial" w:hAnsi="Arial" w:cs="Arial"/>
                <w:sz w:val="21"/>
                <w:szCs w:val="21"/>
                <w:lang w:val="sr-Latn-RS"/>
              </w:rPr>
              <w:t>IV SSPM –Komandna tabla indikatora</w:t>
            </w:r>
          </w:p>
          <w:p w14:paraId="19C5D770" w14:textId="77777777" w:rsidR="00F01E73" w:rsidRPr="00EC31EC" w:rsidRDefault="00F01E73" w:rsidP="004F46B5">
            <w:pPr>
              <w:spacing w:after="0"/>
              <w:rPr>
                <w:rFonts w:ascii="Arial" w:hAnsi="Arial" w:cs="Arial"/>
                <w:sz w:val="21"/>
                <w:szCs w:val="21"/>
                <w:lang w:val="sr-Latn-RS"/>
              </w:rPr>
            </w:pPr>
          </w:p>
          <w:p w14:paraId="4A91280D"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V SDG1</w:t>
            </w:r>
          </w:p>
        </w:tc>
        <w:tc>
          <w:tcPr>
            <w:tcW w:w="4410" w:type="dxa"/>
            <w:shd w:val="clear" w:color="auto" w:fill="auto"/>
            <w:vAlign w:val="center"/>
          </w:tcPr>
          <w:p w14:paraId="3DBA53AA" w14:textId="77777777" w:rsidR="00366906" w:rsidRDefault="00366906" w:rsidP="004F46B5">
            <w:pPr>
              <w:spacing w:after="0"/>
              <w:rPr>
                <w:rFonts w:ascii="Arial" w:hAnsi="Arial" w:cs="Arial"/>
                <w:sz w:val="21"/>
                <w:szCs w:val="21"/>
                <w:lang w:val="sr-Latn-RS"/>
              </w:rPr>
            </w:pPr>
            <w:r w:rsidRPr="00EC31EC">
              <w:rPr>
                <w:rFonts w:ascii="Arial" w:hAnsi="Arial" w:cs="Arial"/>
                <w:sz w:val="21"/>
                <w:szCs w:val="21"/>
                <w:lang w:val="sr-Latn-RS"/>
              </w:rPr>
              <w:t>Smanjenje stope rizika od siromaštva (u %) zahvaljujući socijalnim transferima (bez penzija)</w:t>
            </w:r>
          </w:p>
          <w:p w14:paraId="6175B6BF" w14:textId="77777777" w:rsidR="00F01E73" w:rsidRPr="00EC31EC" w:rsidRDefault="00F01E73" w:rsidP="004F46B5">
            <w:pPr>
              <w:spacing w:after="0"/>
              <w:rPr>
                <w:rFonts w:ascii="Arial" w:hAnsi="Arial" w:cs="Arial"/>
                <w:sz w:val="21"/>
                <w:szCs w:val="21"/>
                <w:lang w:val="sr-Latn-RS"/>
              </w:rPr>
            </w:pPr>
          </w:p>
          <w:p w14:paraId="30286B8A" w14:textId="77777777" w:rsidR="00366906" w:rsidRPr="00EC31EC" w:rsidRDefault="00366906" w:rsidP="004F46B5">
            <w:pPr>
              <w:spacing w:after="0"/>
              <w:rPr>
                <w:rFonts w:ascii="Arial" w:hAnsi="Arial" w:cs="Arial"/>
                <w:sz w:val="10"/>
                <w:szCs w:val="21"/>
                <w:lang w:val="sr-Latn-RS"/>
              </w:rPr>
            </w:pPr>
          </w:p>
          <w:p w14:paraId="19B24B40"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Računa se kao razlika između stope rizika od siromaštva pre i posle socijalnih transfera (bez penzija) i iskazuje kao % u odnosu na stopu rizika pre transfera. Starosne i porodične penzije su uključene u prihod, a ne u socijalne transfere</w:t>
            </w:r>
          </w:p>
        </w:tc>
        <w:tc>
          <w:tcPr>
            <w:tcW w:w="2970" w:type="dxa"/>
            <w:shd w:val="clear" w:color="auto" w:fill="auto"/>
            <w:vAlign w:val="center"/>
          </w:tcPr>
          <w:p w14:paraId="67FD9FFA"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Smanjenje stope rizika od siromaštva (u %) zahvaljujući socijalnim transferima za starosne grupe 0-17 i 18-64</w:t>
            </w:r>
          </w:p>
          <w:p w14:paraId="1AB67AAB" w14:textId="77777777" w:rsidR="009E3748" w:rsidRDefault="009E3748" w:rsidP="004F46B5">
            <w:pPr>
              <w:spacing w:after="0"/>
              <w:rPr>
                <w:rFonts w:ascii="Arial" w:hAnsi="Arial" w:cs="Arial"/>
                <w:sz w:val="21"/>
                <w:szCs w:val="21"/>
                <w:lang w:val="sr-Latn-RS"/>
              </w:rPr>
            </w:pPr>
          </w:p>
          <w:p w14:paraId="07EF2FD6"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Razlika u stopi rizika od siromaštva dece pre i posle socijalnih transfera</w:t>
            </w:r>
          </w:p>
        </w:tc>
        <w:tc>
          <w:tcPr>
            <w:tcW w:w="1350" w:type="dxa"/>
            <w:shd w:val="clear" w:color="auto" w:fill="auto"/>
            <w:vAlign w:val="center"/>
          </w:tcPr>
          <w:p w14:paraId="7E0ADB70"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Eurostat – EU-SILC</w:t>
            </w:r>
          </w:p>
        </w:tc>
      </w:tr>
    </w:tbl>
    <w:p w14:paraId="3D957237" w14:textId="18DA0832" w:rsidR="00366906" w:rsidRPr="00EC31EC" w:rsidRDefault="00366906" w:rsidP="00366906">
      <w:pPr>
        <w:pStyle w:val="ListParagraph"/>
        <w:spacing w:after="240" w:line="360" w:lineRule="auto"/>
        <w:rPr>
          <w:rFonts w:ascii="Arial" w:hAnsi="Arial" w:cs="Arial"/>
          <w:sz w:val="21"/>
          <w:szCs w:val="21"/>
          <w:lang w:val="sr-Latn-RS"/>
        </w:rPr>
      </w:pPr>
    </w:p>
    <w:p w14:paraId="294B8D49" w14:textId="77777777" w:rsidR="00366906" w:rsidRPr="00EC31EC" w:rsidRDefault="00366906" w:rsidP="00366906">
      <w:pPr>
        <w:pStyle w:val="ListParagraph"/>
        <w:spacing w:after="240" w:line="360" w:lineRule="auto"/>
        <w:rPr>
          <w:rFonts w:ascii="Arial" w:hAnsi="Arial" w:cs="Arial"/>
          <w:sz w:val="21"/>
          <w:szCs w:val="21"/>
          <w:lang w:val="sr-Latn-RS"/>
        </w:rPr>
      </w:pPr>
    </w:p>
    <w:p w14:paraId="5277FEA3" w14:textId="77777777" w:rsidR="00366906" w:rsidRDefault="00366906" w:rsidP="00366906">
      <w:pPr>
        <w:pStyle w:val="ListParagraph"/>
        <w:spacing w:after="240" w:line="360" w:lineRule="auto"/>
        <w:rPr>
          <w:rFonts w:ascii="Arial" w:hAnsi="Arial" w:cs="Arial"/>
          <w:sz w:val="21"/>
          <w:szCs w:val="21"/>
          <w:lang w:val="sr-Latn-RS"/>
        </w:rPr>
      </w:pPr>
    </w:p>
    <w:p w14:paraId="5EA78712" w14:textId="77777777" w:rsidR="009808D0" w:rsidRDefault="009808D0" w:rsidP="00366906">
      <w:pPr>
        <w:pStyle w:val="ListParagraph"/>
        <w:spacing w:after="240" w:line="360" w:lineRule="auto"/>
        <w:rPr>
          <w:rFonts w:ascii="Arial" w:hAnsi="Arial" w:cs="Arial"/>
          <w:sz w:val="21"/>
          <w:szCs w:val="21"/>
          <w:lang w:val="sr-Latn-RS"/>
        </w:rPr>
      </w:pPr>
    </w:p>
    <w:p w14:paraId="5BF59BB9" w14:textId="77777777" w:rsidR="009808D0" w:rsidRDefault="009808D0" w:rsidP="00366906">
      <w:pPr>
        <w:pStyle w:val="ListParagraph"/>
        <w:spacing w:after="240" w:line="360" w:lineRule="auto"/>
        <w:rPr>
          <w:rFonts w:ascii="Arial" w:hAnsi="Arial" w:cs="Arial"/>
          <w:sz w:val="21"/>
          <w:szCs w:val="21"/>
          <w:lang w:val="sr-Latn-RS"/>
        </w:rPr>
      </w:pPr>
    </w:p>
    <w:p w14:paraId="7863EE68" w14:textId="77777777" w:rsidR="009808D0" w:rsidRDefault="009808D0" w:rsidP="00366906">
      <w:pPr>
        <w:pStyle w:val="ListParagraph"/>
        <w:spacing w:after="240" w:line="360" w:lineRule="auto"/>
        <w:rPr>
          <w:rFonts w:ascii="Arial" w:hAnsi="Arial" w:cs="Arial"/>
          <w:sz w:val="21"/>
          <w:szCs w:val="21"/>
          <w:lang w:val="sr-Latn-RS"/>
        </w:rPr>
      </w:pPr>
    </w:p>
    <w:p w14:paraId="1FB73D21" w14:textId="77777777" w:rsidR="00B05D1C" w:rsidRDefault="00B05D1C" w:rsidP="00366906">
      <w:pPr>
        <w:pStyle w:val="ListParagraph"/>
        <w:spacing w:after="240" w:line="360" w:lineRule="auto"/>
        <w:rPr>
          <w:rFonts w:ascii="Arial" w:hAnsi="Arial" w:cs="Arial"/>
          <w:sz w:val="21"/>
          <w:szCs w:val="21"/>
          <w:lang w:val="sr-Latn-RS"/>
        </w:rPr>
      </w:pPr>
    </w:p>
    <w:p w14:paraId="107A2455" w14:textId="77777777" w:rsidR="009808D0" w:rsidRDefault="009808D0" w:rsidP="00EC7A80">
      <w:pPr>
        <w:spacing w:after="240" w:line="360" w:lineRule="auto"/>
        <w:rPr>
          <w:rFonts w:ascii="Arial" w:hAnsi="Arial" w:cs="Arial"/>
          <w:sz w:val="21"/>
          <w:szCs w:val="21"/>
          <w:lang w:val="sr-Latn-RS"/>
        </w:rPr>
      </w:pPr>
    </w:p>
    <w:p w14:paraId="5A818B2D" w14:textId="77777777" w:rsidR="00EC7A80" w:rsidRPr="00EC7A80" w:rsidRDefault="00EC7A80" w:rsidP="00EC7A80">
      <w:pPr>
        <w:spacing w:after="240" w:line="360" w:lineRule="auto"/>
        <w:rPr>
          <w:rFonts w:ascii="Arial" w:hAnsi="Arial" w:cs="Arial"/>
          <w:sz w:val="21"/>
          <w:szCs w:val="21"/>
          <w:lang w:val="sr-Latn-RS"/>
        </w:rPr>
      </w:pPr>
    </w:p>
    <w:p w14:paraId="60709A3D" w14:textId="77777777" w:rsidR="00366906" w:rsidRPr="006E6976" w:rsidRDefault="00366906" w:rsidP="00366906">
      <w:pPr>
        <w:spacing w:after="240" w:line="360" w:lineRule="auto"/>
        <w:rPr>
          <w:rFonts w:ascii="Arial" w:hAnsi="Arial" w:cs="Arial"/>
          <w:b/>
          <w:i/>
          <w:color w:val="2E74B5" w:themeColor="accent1" w:themeShade="BF"/>
          <w:sz w:val="21"/>
          <w:szCs w:val="21"/>
          <w:lang w:val="sr-Latn-RS"/>
        </w:rPr>
      </w:pPr>
      <w:r w:rsidRPr="006E6976">
        <w:rPr>
          <w:rFonts w:ascii="Arial" w:hAnsi="Arial" w:cs="Arial"/>
          <w:b/>
          <w:color w:val="2E74B5" w:themeColor="accent1" w:themeShade="BF"/>
          <w:sz w:val="21"/>
          <w:szCs w:val="21"/>
          <w:lang w:val="sr-Latn-RS"/>
        </w:rPr>
        <w:lastRenderedPageBreak/>
        <w:t xml:space="preserve">Socijalna zaštita i socijalna sigurnost – </w:t>
      </w:r>
      <w:r w:rsidRPr="006E6976">
        <w:rPr>
          <w:rFonts w:ascii="Arial" w:hAnsi="Arial" w:cs="Arial"/>
          <w:b/>
          <w:i/>
          <w:color w:val="2E74B5" w:themeColor="accent1" w:themeShade="BF"/>
          <w:sz w:val="21"/>
          <w:szCs w:val="21"/>
          <w:lang w:val="sr-Latn-RS"/>
        </w:rPr>
        <w:t xml:space="preserve">predlog nacionalno specifičnih indikatora </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2970"/>
        <w:gridCol w:w="1350"/>
      </w:tblGrid>
      <w:tr w:rsidR="00F01E73" w:rsidRPr="00EC31EC" w14:paraId="5E79F405" w14:textId="77777777" w:rsidTr="00FE24E9">
        <w:trPr>
          <w:trHeight w:val="471"/>
        </w:trPr>
        <w:tc>
          <w:tcPr>
            <w:tcW w:w="3600" w:type="dxa"/>
            <w:gridSpan w:val="2"/>
            <w:shd w:val="clear" w:color="auto" w:fill="44546A"/>
            <w:vAlign w:val="center"/>
          </w:tcPr>
          <w:p w14:paraId="7A316F9F" w14:textId="77777777" w:rsidR="00F01E73" w:rsidRPr="00EC31EC" w:rsidRDefault="00F01E73" w:rsidP="00F01E73">
            <w:pPr>
              <w:pStyle w:val="NoSpacing"/>
              <w:jc w:val="center"/>
              <w:rPr>
                <w:rFonts w:cs="Arial"/>
                <w:b/>
                <w:color w:val="FFFFFF"/>
                <w:lang w:val="sr-Latn-RS"/>
              </w:rPr>
            </w:pPr>
            <w:r w:rsidRPr="00EC31EC">
              <w:rPr>
                <w:rFonts w:cs="Arial"/>
                <w:b/>
                <w:color w:val="FFFFFF"/>
                <w:lang w:val="sr-Latn-RS"/>
              </w:rPr>
              <w:t>Indikator</w:t>
            </w:r>
          </w:p>
        </w:tc>
        <w:tc>
          <w:tcPr>
            <w:tcW w:w="1800" w:type="dxa"/>
            <w:shd w:val="clear" w:color="auto" w:fill="44546A"/>
            <w:vAlign w:val="center"/>
          </w:tcPr>
          <w:p w14:paraId="5594108F" w14:textId="77777777" w:rsidR="00F01E73" w:rsidRPr="00EC31EC" w:rsidRDefault="00F01E73" w:rsidP="00F01E73">
            <w:pPr>
              <w:pStyle w:val="NoSpacing"/>
              <w:jc w:val="center"/>
              <w:rPr>
                <w:rFonts w:cs="Arial"/>
                <w:b/>
                <w:color w:val="FFFFFF"/>
                <w:lang w:val="sr-Latn-RS"/>
              </w:rPr>
            </w:pPr>
            <w:r w:rsidRPr="00EC31EC">
              <w:rPr>
                <w:rFonts w:cs="Arial"/>
                <w:b/>
                <w:color w:val="FFFFFF"/>
                <w:lang w:val="sr-Latn-RS"/>
              </w:rPr>
              <w:t>Portfolio i tip indikatora</w:t>
            </w:r>
          </w:p>
        </w:tc>
        <w:tc>
          <w:tcPr>
            <w:tcW w:w="4410" w:type="dxa"/>
            <w:shd w:val="clear" w:color="auto" w:fill="44546A"/>
            <w:vAlign w:val="center"/>
          </w:tcPr>
          <w:p w14:paraId="2C4C2A13" w14:textId="77777777" w:rsidR="00F01E73" w:rsidRPr="00EC31EC" w:rsidRDefault="00F01E73" w:rsidP="00F01E73">
            <w:pPr>
              <w:pStyle w:val="NoSpacing"/>
              <w:jc w:val="center"/>
              <w:rPr>
                <w:rFonts w:cs="Arial"/>
                <w:b/>
                <w:color w:val="FFFFFF"/>
                <w:lang w:val="sr-Latn-RS"/>
              </w:rPr>
            </w:pPr>
            <w:r w:rsidRPr="00EC31EC">
              <w:rPr>
                <w:rFonts w:cs="Arial"/>
                <w:b/>
                <w:color w:val="FFFFFF"/>
                <w:lang w:val="sr-Latn-RS"/>
              </w:rPr>
              <w:t>Definicija</w:t>
            </w:r>
          </w:p>
        </w:tc>
        <w:tc>
          <w:tcPr>
            <w:tcW w:w="2970" w:type="dxa"/>
            <w:shd w:val="clear" w:color="auto" w:fill="44546A"/>
            <w:vAlign w:val="center"/>
          </w:tcPr>
          <w:p w14:paraId="00F6D281" w14:textId="77777777" w:rsidR="00F01E73" w:rsidRPr="00EC31EC" w:rsidRDefault="00F01E73" w:rsidP="00F01E73">
            <w:pPr>
              <w:pStyle w:val="NoSpacing"/>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17F649CD" w14:textId="77777777" w:rsidR="00F01E73" w:rsidRPr="00EC31EC" w:rsidRDefault="00F01E73" w:rsidP="00F01E73">
            <w:pPr>
              <w:pStyle w:val="NoSpacing"/>
              <w:jc w:val="center"/>
              <w:rPr>
                <w:rFonts w:cs="Arial"/>
                <w:b/>
                <w:color w:val="FFFFFF"/>
                <w:lang w:val="sr-Latn-RS"/>
              </w:rPr>
            </w:pPr>
            <w:r w:rsidRPr="00EC31EC">
              <w:rPr>
                <w:rFonts w:cs="Arial"/>
                <w:b/>
                <w:color w:val="FFFFFF"/>
                <w:lang w:val="sr-Latn-RS"/>
              </w:rPr>
              <w:t>Izvor</w:t>
            </w:r>
          </w:p>
        </w:tc>
      </w:tr>
      <w:tr w:rsidR="00366906" w:rsidRPr="00EC31EC" w14:paraId="53D4B2CF" w14:textId="77777777" w:rsidTr="005834D9">
        <w:trPr>
          <w:trHeight w:val="1200"/>
        </w:trPr>
        <w:tc>
          <w:tcPr>
            <w:tcW w:w="450" w:type="dxa"/>
            <w:shd w:val="clear" w:color="auto" w:fill="auto"/>
            <w:vAlign w:val="center"/>
          </w:tcPr>
          <w:p w14:paraId="07935227" w14:textId="77777777" w:rsidR="00366906" w:rsidRPr="00F01E73" w:rsidRDefault="00366906" w:rsidP="004F46B5">
            <w:pPr>
              <w:spacing w:after="0"/>
              <w:rPr>
                <w:rFonts w:ascii="Arial" w:hAnsi="Arial" w:cs="Arial"/>
                <w:b/>
                <w:i/>
                <w:sz w:val="21"/>
                <w:szCs w:val="21"/>
                <w:lang w:val="sr-Latn-RS"/>
              </w:rPr>
            </w:pPr>
            <w:r w:rsidRPr="00F01E73">
              <w:rPr>
                <w:rFonts w:ascii="Arial" w:hAnsi="Arial" w:cs="Arial"/>
                <w:b/>
                <w:i/>
                <w:sz w:val="21"/>
                <w:szCs w:val="21"/>
                <w:lang w:val="sr-Latn-RS"/>
              </w:rPr>
              <w:t>1.</w:t>
            </w:r>
          </w:p>
        </w:tc>
        <w:tc>
          <w:tcPr>
            <w:tcW w:w="3150" w:type="dxa"/>
            <w:shd w:val="clear" w:color="auto" w:fill="auto"/>
            <w:vAlign w:val="center"/>
          </w:tcPr>
          <w:p w14:paraId="39C3545F" w14:textId="308CC622" w:rsidR="00366906" w:rsidRDefault="00366906" w:rsidP="004F46B5">
            <w:pPr>
              <w:spacing w:after="0"/>
              <w:rPr>
                <w:rFonts w:ascii="Arial" w:hAnsi="Arial" w:cs="Arial"/>
                <w:sz w:val="21"/>
                <w:szCs w:val="21"/>
                <w:lang w:val="sr-Latn-RS"/>
              </w:rPr>
            </w:pPr>
            <w:r w:rsidRPr="00EC31EC">
              <w:rPr>
                <w:rFonts w:ascii="Arial" w:hAnsi="Arial" w:cs="Arial"/>
                <w:sz w:val="21"/>
                <w:szCs w:val="21"/>
                <w:lang w:val="sr-Latn-RS"/>
              </w:rPr>
              <w:t>Uticaj socijalnih transfera</w:t>
            </w:r>
          </w:p>
          <w:p w14:paraId="4C8D8991" w14:textId="77777777" w:rsidR="00F01E73" w:rsidRPr="00EC31EC" w:rsidRDefault="00F01E73" w:rsidP="004F46B5">
            <w:pPr>
              <w:spacing w:after="0"/>
              <w:rPr>
                <w:rFonts w:ascii="Arial" w:hAnsi="Arial" w:cs="Arial"/>
                <w:sz w:val="21"/>
                <w:szCs w:val="21"/>
                <w:lang w:val="sr-Latn-RS"/>
              </w:rPr>
            </w:pPr>
          </w:p>
          <w:p w14:paraId="15888ED1" w14:textId="2399C8E4" w:rsidR="00366906" w:rsidRPr="00EC31EC" w:rsidRDefault="00366906" w:rsidP="004F46B5">
            <w:pPr>
              <w:spacing w:after="0"/>
              <w:rPr>
                <w:rFonts w:ascii="Arial" w:hAnsi="Arial" w:cs="Arial"/>
                <w:i/>
                <w:sz w:val="21"/>
                <w:szCs w:val="21"/>
                <w:lang w:val="sr-Latn-RS"/>
              </w:rPr>
            </w:pPr>
            <w:r w:rsidRPr="00EC31EC">
              <w:rPr>
                <w:rFonts w:ascii="Arial" w:hAnsi="Arial" w:cs="Arial"/>
                <w:sz w:val="21"/>
                <w:szCs w:val="21"/>
                <w:lang w:val="sr-Latn-RS"/>
              </w:rPr>
              <w:t>Dimenzija</w:t>
            </w:r>
            <w:r w:rsidRPr="00EC31EC">
              <w:rPr>
                <w:rFonts w:ascii="Arial" w:hAnsi="Arial" w:cs="Arial"/>
                <w:i/>
                <w:sz w:val="21"/>
                <w:szCs w:val="21"/>
                <w:lang w:val="sr-Latn-RS"/>
              </w:rPr>
              <w:t>: Efektivnost sistema socijalne zaštite i socijalne sigurnosti</w:t>
            </w:r>
          </w:p>
        </w:tc>
        <w:tc>
          <w:tcPr>
            <w:tcW w:w="1800" w:type="dxa"/>
            <w:shd w:val="clear" w:color="auto" w:fill="auto"/>
            <w:vAlign w:val="center"/>
          </w:tcPr>
          <w:p w14:paraId="32DB9449"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2CD47C61"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Računa se kao razlika između stope siromaštva pre i posle socijalnih transfera i iskazuje kao % u odnosu na stopu pre transfera. Starosne i porodične penzije su uključene u prihod, a ne u socijalne transfere</w:t>
            </w:r>
          </w:p>
        </w:tc>
        <w:tc>
          <w:tcPr>
            <w:tcW w:w="2970" w:type="dxa"/>
            <w:shd w:val="clear" w:color="auto" w:fill="auto"/>
            <w:vAlign w:val="center"/>
          </w:tcPr>
          <w:p w14:paraId="6EB45021" w14:textId="690E6482"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Smanjenje stope siromaštva (u %) zahvaljujući socijalnim transferima za starosne grupe 0-17 i 18-64</w:t>
            </w:r>
          </w:p>
        </w:tc>
        <w:tc>
          <w:tcPr>
            <w:tcW w:w="1350" w:type="dxa"/>
            <w:shd w:val="clear" w:color="auto" w:fill="auto"/>
            <w:vAlign w:val="center"/>
          </w:tcPr>
          <w:p w14:paraId="394E57FF" w14:textId="74167EBE" w:rsidR="00696B72" w:rsidRDefault="00696B72" w:rsidP="004F46B5">
            <w:pPr>
              <w:spacing w:after="0"/>
              <w:rPr>
                <w:rFonts w:ascii="Arial" w:hAnsi="Arial" w:cs="Arial"/>
                <w:sz w:val="21"/>
                <w:szCs w:val="21"/>
                <w:lang w:val="sr-Latn-RS"/>
              </w:rPr>
            </w:pPr>
            <w:r>
              <w:rPr>
                <w:rFonts w:ascii="Arial" w:hAnsi="Arial" w:cs="Arial"/>
                <w:sz w:val="21"/>
                <w:szCs w:val="21"/>
                <w:lang w:val="sr-Latn-RS"/>
              </w:rPr>
              <w:t>RZS</w:t>
            </w:r>
            <w:r w:rsidR="00E738BA">
              <w:rPr>
                <w:rFonts w:ascii="Arial" w:hAnsi="Arial" w:cs="Arial"/>
                <w:sz w:val="21"/>
                <w:szCs w:val="21"/>
                <w:lang w:val="sr-Latn-RS"/>
              </w:rPr>
              <w:t>,</w:t>
            </w:r>
          </w:p>
          <w:p w14:paraId="1672F95A" w14:textId="0D92A25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APD</w:t>
            </w:r>
          </w:p>
        </w:tc>
      </w:tr>
      <w:tr w:rsidR="00366906" w:rsidRPr="00EC31EC" w14:paraId="3FB482E3" w14:textId="77777777" w:rsidTr="005834D9">
        <w:trPr>
          <w:trHeight w:val="570"/>
        </w:trPr>
        <w:tc>
          <w:tcPr>
            <w:tcW w:w="450" w:type="dxa"/>
            <w:shd w:val="clear" w:color="auto" w:fill="ACB9CA"/>
            <w:vAlign w:val="center"/>
          </w:tcPr>
          <w:p w14:paraId="21DC831F" w14:textId="77777777" w:rsidR="00366906" w:rsidRPr="00F01E73" w:rsidRDefault="00366906" w:rsidP="004F46B5">
            <w:pPr>
              <w:spacing w:after="0"/>
              <w:rPr>
                <w:rFonts w:ascii="Arial" w:hAnsi="Arial" w:cs="Arial"/>
                <w:b/>
                <w:i/>
                <w:sz w:val="21"/>
                <w:szCs w:val="21"/>
                <w:lang w:val="sr-Latn-RS"/>
              </w:rPr>
            </w:pPr>
            <w:r w:rsidRPr="00F01E73">
              <w:rPr>
                <w:rFonts w:ascii="Arial" w:hAnsi="Arial" w:cs="Arial"/>
                <w:b/>
                <w:i/>
                <w:sz w:val="21"/>
                <w:szCs w:val="21"/>
                <w:lang w:val="sr-Latn-RS"/>
              </w:rPr>
              <w:t>2.</w:t>
            </w:r>
          </w:p>
        </w:tc>
        <w:tc>
          <w:tcPr>
            <w:tcW w:w="3150" w:type="dxa"/>
            <w:shd w:val="clear" w:color="auto" w:fill="ACB9CA"/>
            <w:vAlign w:val="center"/>
          </w:tcPr>
          <w:p w14:paraId="239F0086"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Uticaj socijalnih transfera na nejednakost</w:t>
            </w:r>
          </w:p>
          <w:p w14:paraId="25E3DA5D" w14:textId="77777777" w:rsidR="00366906" w:rsidRPr="00EC31EC" w:rsidRDefault="00366906" w:rsidP="004F46B5">
            <w:pPr>
              <w:spacing w:after="0"/>
              <w:rPr>
                <w:rFonts w:ascii="Arial" w:hAnsi="Arial" w:cs="Arial"/>
                <w:sz w:val="21"/>
                <w:szCs w:val="21"/>
                <w:lang w:val="sr-Latn-RS"/>
              </w:rPr>
            </w:pPr>
          </w:p>
          <w:p w14:paraId="313CF8C7" w14:textId="77777777"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 xml:space="preserve">Dimenzija: </w:t>
            </w:r>
            <w:r w:rsidRPr="00EC31EC">
              <w:rPr>
                <w:rFonts w:ascii="Arial" w:hAnsi="Arial" w:cs="Arial"/>
                <w:i/>
                <w:sz w:val="21"/>
                <w:szCs w:val="21"/>
                <w:lang w:val="sr-Latn-RS"/>
              </w:rPr>
              <w:t>Efektivnost s obzirom na nejednakost</w:t>
            </w:r>
          </w:p>
        </w:tc>
        <w:tc>
          <w:tcPr>
            <w:tcW w:w="1800" w:type="dxa"/>
            <w:shd w:val="clear" w:color="auto" w:fill="ACB9CA"/>
            <w:vAlign w:val="center"/>
          </w:tcPr>
          <w:p w14:paraId="121E489C" w14:textId="1C0AD550" w:rsidR="00A00AE8" w:rsidRPr="00EC31EC" w:rsidRDefault="00366906" w:rsidP="004F46B5">
            <w:pPr>
              <w:pStyle w:val="NormalWeb"/>
              <w:spacing w:before="0" w:beforeAutospacing="0" w:after="0" w:afterAutospacing="0" w:line="276" w:lineRule="auto"/>
              <w:rPr>
                <w:rFonts w:ascii="Arial" w:hAnsi="Arial" w:cs="Arial"/>
                <w:sz w:val="21"/>
                <w:szCs w:val="21"/>
                <w:lang w:val="sr-Latn-RS"/>
              </w:rPr>
            </w:pPr>
            <w:r w:rsidRPr="00EC31EC">
              <w:rPr>
                <w:rFonts w:ascii="Arial" w:hAnsi="Arial" w:cs="Arial"/>
                <w:sz w:val="21"/>
                <w:szCs w:val="21"/>
                <w:lang w:val="sr-Latn-RS"/>
              </w:rPr>
              <w:t>NS</w:t>
            </w:r>
          </w:p>
          <w:p w14:paraId="026785A8" w14:textId="77777777" w:rsidR="00366906" w:rsidRPr="00EC31EC" w:rsidRDefault="00366906" w:rsidP="004F46B5">
            <w:pPr>
              <w:pStyle w:val="NormalWeb"/>
              <w:spacing w:before="0" w:beforeAutospacing="0" w:after="0" w:afterAutospacing="0" w:line="276" w:lineRule="auto"/>
              <w:rPr>
                <w:rFonts w:ascii="Arial" w:hAnsi="Arial" w:cs="Arial"/>
                <w:sz w:val="21"/>
                <w:szCs w:val="21"/>
                <w:lang w:val="sr-Latn-RS"/>
              </w:rPr>
            </w:pPr>
            <w:r w:rsidRPr="00EC31EC">
              <w:rPr>
                <w:rFonts w:ascii="Arial" w:hAnsi="Arial" w:cs="Arial"/>
                <w:sz w:val="21"/>
                <w:szCs w:val="21"/>
                <w:lang w:val="sr-Latn-RS"/>
              </w:rPr>
              <w:t>SDG10</w:t>
            </w:r>
          </w:p>
        </w:tc>
        <w:tc>
          <w:tcPr>
            <w:tcW w:w="4410" w:type="dxa"/>
            <w:shd w:val="clear" w:color="auto" w:fill="ACB9CA"/>
            <w:vAlign w:val="center"/>
          </w:tcPr>
          <w:p w14:paraId="247B244E" w14:textId="773F2579" w:rsidR="00366906" w:rsidRPr="00EC31EC" w:rsidRDefault="00366906" w:rsidP="004F46B5">
            <w:pPr>
              <w:pStyle w:val="NormalWeb"/>
              <w:spacing w:before="0" w:beforeAutospacing="0" w:after="0" w:afterAutospacing="0" w:line="276" w:lineRule="auto"/>
              <w:rPr>
                <w:rFonts w:ascii="Arial" w:hAnsi="Arial" w:cs="Arial"/>
                <w:sz w:val="21"/>
                <w:szCs w:val="21"/>
                <w:lang w:val="sr-Latn-RS"/>
              </w:rPr>
            </w:pPr>
            <w:r w:rsidRPr="00EC31EC">
              <w:rPr>
                <w:rFonts w:ascii="Arial" w:hAnsi="Arial" w:cs="Arial"/>
                <w:sz w:val="21"/>
                <w:szCs w:val="21"/>
                <w:lang w:val="sr-Latn-RS"/>
              </w:rPr>
              <w:t>Razlika između Gini koeficijenta pre socijalnih transfera i Gini koeficijenta nakon socijalnih transfera (penzije uključene u socijalne transfere)</w:t>
            </w:r>
          </w:p>
        </w:tc>
        <w:tc>
          <w:tcPr>
            <w:tcW w:w="2970" w:type="dxa"/>
            <w:shd w:val="clear" w:color="auto" w:fill="ACB9CA"/>
            <w:vAlign w:val="center"/>
          </w:tcPr>
          <w:p w14:paraId="232C90B1" w14:textId="77777777" w:rsidR="00366906" w:rsidRPr="00EC31EC" w:rsidRDefault="00366906" w:rsidP="004F46B5">
            <w:pPr>
              <w:spacing w:after="0"/>
              <w:rPr>
                <w:rFonts w:ascii="Arial" w:hAnsi="Arial" w:cs="Arial"/>
                <w:sz w:val="21"/>
                <w:szCs w:val="21"/>
                <w:lang w:val="sr-Latn-RS"/>
              </w:rPr>
            </w:pPr>
          </w:p>
        </w:tc>
        <w:tc>
          <w:tcPr>
            <w:tcW w:w="1350" w:type="dxa"/>
            <w:shd w:val="clear" w:color="auto" w:fill="ACB9CA"/>
            <w:vAlign w:val="center"/>
          </w:tcPr>
          <w:p w14:paraId="2B31AC3F" w14:textId="1E092813" w:rsidR="00696B72" w:rsidRDefault="00696B72" w:rsidP="004F46B5">
            <w:pPr>
              <w:spacing w:after="0"/>
              <w:rPr>
                <w:rFonts w:ascii="Arial" w:hAnsi="Arial" w:cs="Arial"/>
                <w:sz w:val="21"/>
                <w:szCs w:val="21"/>
                <w:lang w:val="sr-Latn-RS"/>
              </w:rPr>
            </w:pPr>
            <w:r>
              <w:rPr>
                <w:rFonts w:ascii="Arial" w:hAnsi="Arial" w:cs="Arial"/>
                <w:sz w:val="21"/>
                <w:szCs w:val="21"/>
                <w:lang w:val="sr-Latn-RS"/>
              </w:rPr>
              <w:t>SILC</w:t>
            </w:r>
            <w:r w:rsidR="00E738BA">
              <w:rPr>
                <w:rFonts w:ascii="Arial" w:hAnsi="Arial" w:cs="Arial"/>
                <w:sz w:val="21"/>
                <w:szCs w:val="21"/>
                <w:lang w:val="sr-Latn-RS"/>
              </w:rPr>
              <w:t>,</w:t>
            </w:r>
          </w:p>
          <w:p w14:paraId="7FB78D4B" w14:textId="2BA9C049" w:rsidR="00366906" w:rsidRPr="00EC31EC" w:rsidRDefault="00366906" w:rsidP="004F46B5">
            <w:pPr>
              <w:spacing w:after="0"/>
              <w:rPr>
                <w:rFonts w:ascii="Arial" w:hAnsi="Arial" w:cs="Arial"/>
                <w:sz w:val="21"/>
                <w:szCs w:val="21"/>
                <w:lang w:val="sr-Latn-RS"/>
              </w:rPr>
            </w:pPr>
            <w:r w:rsidRPr="00EC31EC">
              <w:rPr>
                <w:rFonts w:ascii="Arial" w:hAnsi="Arial" w:cs="Arial"/>
                <w:sz w:val="21"/>
                <w:szCs w:val="21"/>
                <w:lang w:val="sr-Latn-RS"/>
              </w:rPr>
              <w:t>APD</w:t>
            </w:r>
          </w:p>
        </w:tc>
      </w:tr>
    </w:tbl>
    <w:p w14:paraId="0B0E160F" w14:textId="77777777" w:rsidR="00366906" w:rsidRPr="00EC31EC" w:rsidRDefault="00366906" w:rsidP="00366906">
      <w:pPr>
        <w:pStyle w:val="Heading1"/>
        <w:spacing w:before="0" w:after="240" w:line="360" w:lineRule="auto"/>
        <w:rPr>
          <w:rFonts w:ascii="Arial" w:hAnsi="Arial" w:cs="Arial"/>
          <w:lang w:val="sr-Latn-RS"/>
        </w:rPr>
        <w:sectPr w:rsidR="00366906" w:rsidRPr="00EC31EC" w:rsidSect="0058182A">
          <w:pgSz w:w="15840" w:h="12240" w:orient="landscape"/>
          <w:pgMar w:top="1440" w:right="1134" w:bottom="1440" w:left="1440" w:header="709" w:footer="709" w:gutter="0"/>
          <w:cols w:space="708"/>
          <w:docGrid w:linePitch="360"/>
        </w:sectPr>
      </w:pPr>
      <w:r w:rsidRPr="00EC31EC">
        <w:rPr>
          <w:rFonts w:ascii="Arial" w:hAnsi="Arial" w:cs="Arial"/>
          <w:lang w:val="sr-Latn-RS"/>
        </w:rPr>
        <w:br w:type="page"/>
      </w:r>
    </w:p>
    <w:p w14:paraId="3670FDE3" w14:textId="77777777" w:rsidR="00EA10ED" w:rsidRPr="005646F5" w:rsidRDefault="00EA10ED" w:rsidP="005646F5">
      <w:pPr>
        <w:pStyle w:val="Heading1"/>
        <w:numPr>
          <w:ilvl w:val="0"/>
          <w:numId w:val="28"/>
        </w:numPr>
        <w:spacing w:before="0" w:after="240" w:line="360" w:lineRule="auto"/>
        <w:rPr>
          <w:rFonts w:ascii="Arial" w:hAnsi="Arial" w:cs="Arial"/>
          <w:sz w:val="24"/>
          <w:szCs w:val="24"/>
          <w:lang w:val="sr-Latn-RS"/>
        </w:rPr>
      </w:pPr>
      <w:bookmarkStart w:id="16" w:name="_Toc495073757"/>
      <w:r w:rsidRPr="005646F5">
        <w:rPr>
          <w:rFonts w:ascii="Arial" w:hAnsi="Arial" w:cs="Arial"/>
          <w:sz w:val="24"/>
          <w:szCs w:val="24"/>
          <w:lang w:val="sr-Latn-RS"/>
        </w:rPr>
        <w:lastRenderedPageBreak/>
        <w:t>Siromaštvo, nejednakost</w:t>
      </w:r>
      <w:r w:rsidR="004952E8" w:rsidRPr="005646F5">
        <w:rPr>
          <w:rFonts w:ascii="Arial" w:hAnsi="Arial" w:cs="Arial"/>
          <w:sz w:val="24"/>
          <w:szCs w:val="24"/>
          <w:lang w:val="sr-Latn-RS"/>
        </w:rPr>
        <w:t xml:space="preserve"> i</w:t>
      </w:r>
      <w:r w:rsidRPr="005646F5">
        <w:rPr>
          <w:rFonts w:ascii="Arial" w:hAnsi="Arial" w:cs="Arial"/>
          <w:sz w:val="24"/>
          <w:szCs w:val="24"/>
          <w:lang w:val="sr-Latn-RS"/>
        </w:rPr>
        <w:t xml:space="preserve"> materijalna deprivacija</w:t>
      </w:r>
      <w:bookmarkEnd w:id="16"/>
      <w:r w:rsidRPr="005646F5">
        <w:rPr>
          <w:rFonts w:ascii="Arial" w:hAnsi="Arial" w:cs="Arial"/>
          <w:sz w:val="24"/>
          <w:szCs w:val="24"/>
          <w:lang w:val="sr-Latn-RS"/>
        </w:rPr>
        <w:t xml:space="preserve"> </w:t>
      </w:r>
    </w:p>
    <w:p w14:paraId="27C8CF66" w14:textId="77777777" w:rsidR="00EA10ED" w:rsidRPr="00EC31EC" w:rsidRDefault="00ED70DE"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S obzirom na</w:t>
      </w:r>
      <w:r w:rsidR="00EA10ED" w:rsidRPr="00EC31EC">
        <w:rPr>
          <w:rFonts w:ascii="Arial" w:hAnsi="Arial" w:cs="Arial"/>
          <w:sz w:val="21"/>
          <w:szCs w:val="21"/>
          <w:lang w:val="sr-Latn-RS"/>
        </w:rPr>
        <w:t xml:space="preserve"> složenost fenomena siromaštva i nužnost njegovog sagledavanja kao multidimenzionalnog koncepta</w:t>
      </w:r>
      <w:r w:rsidR="00EA10ED" w:rsidRPr="00EC31EC">
        <w:rPr>
          <w:rStyle w:val="FootnoteReference"/>
          <w:rFonts w:ascii="Arial" w:hAnsi="Arial" w:cs="Arial"/>
          <w:sz w:val="21"/>
          <w:szCs w:val="21"/>
          <w:lang w:val="sr-Latn-RS"/>
        </w:rPr>
        <w:footnoteReference w:id="20"/>
      </w:r>
      <w:r w:rsidRPr="00EC31EC">
        <w:rPr>
          <w:rFonts w:ascii="Arial" w:hAnsi="Arial" w:cs="Arial"/>
          <w:sz w:val="21"/>
          <w:szCs w:val="21"/>
          <w:lang w:val="sr-Latn-RS"/>
        </w:rPr>
        <w:t xml:space="preserve"> </w:t>
      </w:r>
      <w:r w:rsidR="00EA10ED" w:rsidRPr="00EC31EC">
        <w:rPr>
          <w:rFonts w:ascii="Arial" w:hAnsi="Arial" w:cs="Arial"/>
          <w:sz w:val="21"/>
          <w:szCs w:val="21"/>
          <w:lang w:val="sr-Latn-RS"/>
        </w:rPr>
        <w:t>merenje siromaštva je izazovan proces u kome se primenjuju različiti pristupi, bez mogućnosti iznošenja jedinstvenih i konačnih odluka o tome koji je pristup najbolji. Da bi se obezbedilo adekvatno i odgovorno korišćenje različitih koncepata merenja indikatora siromaštva, važno je biti upoznat sa prednostima i ograničenjima svakog od njih.</w:t>
      </w:r>
    </w:p>
    <w:p w14:paraId="5DC93F0A"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Imajući u vidu težnju da nađe svoje mesto među zemljama Evropske unije, za Srbiju je relevantan koncept merenja siromaštva za koji se opredelila Evropska unija – to je </w:t>
      </w:r>
      <w:r w:rsidRPr="00EC31EC">
        <w:rPr>
          <w:rFonts w:ascii="Arial" w:hAnsi="Arial" w:cs="Arial"/>
          <w:b/>
          <w:sz w:val="21"/>
          <w:szCs w:val="21"/>
          <w:lang w:val="sr-Latn-RS"/>
        </w:rPr>
        <w:t>koncept relativnog siromaštva</w:t>
      </w:r>
      <w:r w:rsidRPr="00EC31EC">
        <w:rPr>
          <w:rFonts w:ascii="Arial" w:hAnsi="Arial" w:cs="Arial"/>
          <w:sz w:val="21"/>
          <w:szCs w:val="21"/>
          <w:lang w:val="sr-Latn-RS"/>
        </w:rPr>
        <w:t>. U okviru tog koncepta stopa rizika siromaštva pokazuje koliki je udeo stanovnika date zemlje koji raspolažu sa manje od 60% medijalnog</w:t>
      </w:r>
      <w:r w:rsidR="001B5E67" w:rsidRPr="00EC31EC">
        <w:rPr>
          <w:rFonts w:ascii="Arial" w:hAnsi="Arial" w:cs="Arial"/>
          <w:sz w:val="21"/>
          <w:szCs w:val="21"/>
          <w:lang w:val="sr-Latn-RS"/>
        </w:rPr>
        <w:t xml:space="preserve"> ekvivalentnog</w:t>
      </w:r>
      <w:r w:rsidRPr="00EC31EC">
        <w:rPr>
          <w:rFonts w:ascii="Arial" w:hAnsi="Arial" w:cs="Arial"/>
          <w:sz w:val="21"/>
          <w:szCs w:val="21"/>
          <w:lang w:val="sr-Latn-RS"/>
        </w:rPr>
        <w:t xml:space="preserve"> dohotka. Na ovaj način se ne meri nivo siromaštva, već rizik da obuhvaćeni pojedinac bude siromašan, odnosno da ima teškoća da obezbedi sredstva za ostvarivanje standarda uobičajenog u svojoj zemlji. Eurostat navodi da „ovaj indikator ne meri bogatstvo ili siromaštvo, već nizak dohodak u poređenju sa drugim stanovnicima te zemlje, što nužno ne znači nizak standard života“.</w:t>
      </w:r>
      <w:r w:rsidRPr="00EC31EC">
        <w:rPr>
          <w:rStyle w:val="FootnoteReference"/>
          <w:rFonts w:ascii="Arial" w:hAnsi="Arial" w:cs="Arial"/>
          <w:sz w:val="21"/>
          <w:szCs w:val="21"/>
          <w:lang w:val="sr-Latn-RS"/>
        </w:rPr>
        <w:footnoteReference w:id="21"/>
      </w:r>
    </w:p>
    <w:p w14:paraId="0C844B50"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Osim potrebe da se siromaštvo definiše kao relativan koncept, Srbiju karakteriše i značajan udeo populacije koji nije u stanju da zadovolji osnovne (bazične) životne potrebe, te se o njihovom položaju više ne može govoriti kao o relativnoj ugroženosti ili postojanju rizika, već kao o </w:t>
      </w:r>
      <w:r w:rsidRPr="00EC31EC">
        <w:rPr>
          <w:rFonts w:ascii="Arial" w:hAnsi="Arial" w:cs="Arial"/>
          <w:b/>
          <w:sz w:val="21"/>
          <w:szCs w:val="21"/>
          <w:lang w:val="sr-Latn-RS"/>
        </w:rPr>
        <w:t>apsolutnom siromaštvu</w:t>
      </w:r>
      <w:r w:rsidRPr="00EC31EC">
        <w:rPr>
          <w:rFonts w:ascii="Arial" w:hAnsi="Arial" w:cs="Arial"/>
          <w:sz w:val="21"/>
          <w:szCs w:val="21"/>
          <w:lang w:val="sr-Latn-RS"/>
        </w:rPr>
        <w:t>. Imajući u vidu razmere apsolutnog siromaštva koje u Srbiji nije karakteristično isključivo za pojedine segmente populacije, o njemu se redovno izveštava u nizu nacionalnih dokumenata</w:t>
      </w:r>
      <w:r w:rsidRPr="00EC31EC">
        <w:rPr>
          <w:rStyle w:val="FootnoteReference"/>
          <w:rFonts w:ascii="Arial" w:hAnsi="Arial" w:cs="Arial"/>
          <w:sz w:val="21"/>
          <w:szCs w:val="21"/>
          <w:lang w:val="sr-Latn-RS"/>
        </w:rPr>
        <w:footnoteReference w:id="22"/>
      </w:r>
      <w:r w:rsidRPr="00EC31EC">
        <w:rPr>
          <w:rFonts w:ascii="Arial" w:hAnsi="Arial" w:cs="Arial"/>
          <w:sz w:val="21"/>
          <w:szCs w:val="21"/>
          <w:lang w:val="sr-Latn-RS"/>
        </w:rPr>
        <w:t xml:space="preserve">. </w:t>
      </w:r>
    </w:p>
    <w:p w14:paraId="4A49E606"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Osim objektivnih statističkih mera životnog standarda, subjektivne ocene položaja takođe su bitne. </w:t>
      </w:r>
      <w:r w:rsidRPr="00EC31EC">
        <w:rPr>
          <w:rFonts w:ascii="Arial" w:hAnsi="Arial" w:cs="Arial"/>
          <w:b/>
          <w:sz w:val="21"/>
          <w:szCs w:val="21"/>
          <w:lang w:val="sr-Latn-RS"/>
        </w:rPr>
        <w:t>Subjektivno siromaštvo</w:t>
      </w:r>
      <w:r w:rsidRPr="00EC31EC">
        <w:rPr>
          <w:rFonts w:ascii="Arial" w:hAnsi="Arial" w:cs="Arial"/>
          <w:sz w:val="21"/>
          <w:szCs w:val="21"/>
          <w:lang w:val="sr-Latn-RS"/>
        </w:rPr>
        <w:t xml:space="preserve"> podrazumeva individualnu procenu sopstvenog materijalnog položaja/siromaštva i obezbeđuje relevantne informacije o blagostanju na nivou dohotka na kome se očekuje da će se dostići kritičan nivo subjektivnog blagostanja, te je takođe od značaja za praćenje.</w:t>
      </w:r>
    </w:p>
    <w:p w14:paraId="100A433B"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O siromaštvu se može govoriti i kao o administrativnom siromaštvu, tj. </w:t>
      </w:r>
      <w:r w:rsidRPr="00EC31EC">
        <w:rPr>
          <w:rFonts w:ascii="Arial" w:hAnsi="Arial" w:cs="Arial"/>
          <w:b/>
          <w:sz w:val="21"/>
          <w:szCs w:val="21"/>
          <w:lang w:val="sr-Latn-RS"/>
        </w:rPr>
        <w:t xml:space="preserve">siromaštvu po administrativnim kriterijumima – </w:t>
      </w:r>
      <w:r w:rsidRPr="00EC31EC">
        <w:rPr>
          <w:rFonts w:ascii="Arial" w:hAnsi="Arial" w:cs="Arial"/>
          <w:sz w:val="21"/>
          <w:szCs w:val="21"/>
          <w:lang w:val="sr-Latn-RS"/>
        </w:rPr>
        <w:t xml:space="preserve">ono podrazumeva da su u datoj zemlji siromašni oni koji imaju pravo na socijalnu pomoć i druga socijalna davanja koja se dodeljuju uz proveru materijalnog stanja. </w:t>
      </w:r>
      <w:r w:rsidRPr="00EC31EC">
        <w:rPr>
          <w:rFonts w:ascii="Arial" w:hAnsi="Arial" w:cs="Arial"/>
          <w:sz w:val="21"/>
          <w:szCs w:val="21"/>
          <w:lang w:val="sr-Latn-RS"/>
        </w:rPr>
        <w:lastRenderedPageBreak/>
        <w:t xml:space="preserve">Više o korisnicima socijalnih davanja koja su namenjena siromašnima nalazi se u delu „Socijalna zaštita i socijalna sigurnost“. </w:t>
      </w:r>
    </w:p>
    <w:p w14:paraId="74C1FA1C"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Ukoliko bi se fokus prebacio na ishode, tj. na stvarne mogućnosti da se dostigne određeni životni standard i meri efektivno zadovoljenje potreba koje je posledica trajnih, a ne trenutnih finansijskih potencijala, govorili bismo o </w:t>
      </w:r>
      <w:r w:rsidRPr="00EC31EC">
        <w:rPr>
          <w:rFonts w:ascii="Arial" w:hAnsi="Arial" w:cs="Arial"/>
          <w:b/>
          <w:sz w:val="21"/>
          <w:szCs w:val="21"/>
          <w:lang w:val="sr-Latn-RS"/>
        </w:rPr>
        <w:t>deprivaciji</w:t>
      </w:r>
      <w:r w:rsidRPr="00EC31EC">
        <w:rPr>
          <w:rFonts w:ascii="Arial" w:hAnsi="Arial" w:cs="Arial"/>
          <w:sz w:val="21"/>
          <w:szCs w:val="21"/>
          <w:lang w:val="sr-Latn-RS"/>
        </w:rPr>
        <w:t xml:space="preserve">. Na deprivaciju se može gledati kao na posledicu siromaštva, a njen nivo se prema metodologiji Evropske unije procenjuje u zavisnosti od toga da li pojedinac živi u domaćinstvu koje može da priušti stavke sa unapred definisane liste. Broj stavki koje lice ne može da priušti ukazuje na </w:t>
      </w:r>
      <w:r w:rsidR="00216DB1" w:rsidRPr="00EC31EC">
        <w:rPr>
          <w:rFonts w:ascii="Arial" w:hAnsi="Arial" w:cs="Arial"/>
          <w:sz w:val="21"/>
          <w:szCs w:val="21"/>
          <w:lang w:val="sr-Latn-RS"/>
        </w:rPr>
        <w:t>intenzitet</w:t>
      </w:r>
      <w:r w:rsidRPr="00EC31EC">
        <w:rPr>
          <w:rFonts w:ascii="Arial" w:hAnsi="Arial" w:cs="Arial"/>
          <w:sz w:val="21"/>
          <w:szCs w:val="21"/>
          <w:lang w:val="sr-Latn-RS"/>
        </w:rPr>
        <w:t xml:space="preserve"> deprivacije. </w:t>
      </w:r>
    </w:p>
    <w:p w14:paraId="50A4EF8B" w14:textId="77777777" w:rsidR="00EA10ED" w:rsidRPr="00EC31EC" w:rsidRDefault="001B5E67"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Obim s</w:t>
      </w:r>
      <w:r w:rsidR="00EA10ED" w:rsidRPr="00EC31EC">
        <w:rPr>
          <w:rFonts w:ascii="Arial" w:hAnsi="Arial" w:cs="Arial"/>
          <w:sz w:val="21"/>
          <w:szCs w:val="21"/>
          <w:lang w:val="sr-Latn-RS"/>
        </w:rPr>
        <w:t xml:space="preserve">iromaštva nije određen samo odabranom linijom siromaštva i prosečnom potrošnjom/prihodom u zemlji, već i distribucijom potrošnje/prihoda među građanima. Ovo poslednje se svodi na pitanje </w:t>
      </w:r>
      <w:r w:rsidR="00EA10ED" w:rsidRPr="00EC31EC">
        <w:rPr>
          <w:rFonts w:ascii="Arial" w:hAnsi="Arial" w:cs="Arial"/>
          <w:b/>
          <w:sz w:val="21"/>
          <w:szCs w:val="21"/>
          <w:lang w:val="sr-Latn-RS"/>
        </w:rPr>
        <w:t>nejednakosti građana</w:t>
      </w:r>
      <w:r w:rsidR="00EA10ED" w:rsidRPr="00EC31EC">
        <w:rPr>
          <w:rFonts w:ascii="Arial" w:hAnsi="Arial" w:cs="Arial"/>
          <w:sz w:val="21"/>
          <w:szCs w:val="21"/>
          <w:lang w:val="sr-Latn-RS"/>
        </w:rPr>
        <w:t xml:space="preserve">, a u slučaju Srbije nejednakosti potrošnje/prihoda. Merenje nejednakosti je složena oblast sa brojnim teškoćama metodološkog karaktera i prikupljanja podataka. Dva najjednostavnija i najjasnija indikatora nejednakosti su: Gini koeficijent i Kvintilni odnos S80/S20 (odnos potrošnje/prihoda najbogatijeg i najsiromašnijeg kvintila). </w:t>
      </w:r>
    </w:p>
    <w:p w14:paraId="62868C93"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U narednom periodu je neophodno unapređenje izveštavanja o životnom standardu u Srbiji</w:t>
      </w:r>
      <w:r w:rsidR="001B5E67" w:rsidRPr="00EC31EC">
        <w:rPr>
          <w:rFonts w:ascii="Arial" w:hAnsi="Arial" w:cs="Arial"/>
          <w:sz w:val="21"/>
          <w:szCs w:val="21"/>
          <w:lang w:val="sr-Latn-RS"/>
        </w:rPr>
        <w:t xml:space="preserve"> i </w:t>
      </w:r>
      <w:r w:rsidRPr="00EC31EC">
        <w:rPr>
          <w:rFonts w:ascii="Arial" w:hAnsi="Arial" w:cs="Arial"/>
          <w:sz w:val="21"/>
          <w:szCs w:val="21"/>
          <w:lang w:val="sr-Latn-RS"/>
        </w:rPr>
        <w:t>potrebno je započeti aktivnosti na izradi referentnih budže</w:t>
      </w:r>
      <w:r w:rsidR="00EE1EB9" w:rsidRPr="00EC31EC">
        <w:rPr>
          <w:rFonts w:ascii="Arial" w:hAnsi="Arial" w:cs="Arial"/>
          <w:sz w:val="21"/>
          <w:szCs w:val="21"/>
          <w:lang w:val="sr-Latn-RS"/>
        </w:rPr>
        <w:t>ta u Srbiji. Referentni budžet</w:t>
      </w:r>
      <w:r w:rsidRPr="00EC31EC">
        <w:rPr>
          <w:rFonts w:ascii="Arial" w:hAnsi="Arial" w:cs="Arial"/>
          <w:sz w:val="21"/>
          <w:szCs w:val="21"/>
          <w:lang w:val="sr-Latn-RS"/>
        </w:rPr>
        <w:t xml:space="preserve"> pokazuje koliki treba da bude porodični budžet za određeni nivo životnog standarda, te je kao takav izuzetno značajan za procenu adekvatnosti socijalnih davanja pojedinim tipovima domaćinstava (domaćinstvima sa decom sa invaliditetom i sl.). Takođe su potrebna i dubinska istraživanja o kretanju nejednakosti u zemlji u protekloj deceniji.</w:t>
      </w:r>
    </w:p>
    <w:p w14:paraId="5ECBBE83" w14:textId="77777777" w:rsidR="00EA10ED" w:rsidRPr="00EC31EC" w:rsidRDefault="00EA10ED" w:rsidP="0058182A">
      <w:pPr>
        <w:rPr>
          <w:rFonts w:ascii="Arial" w:hAnsi="Arial" w:cs="Arial"/>
          <w:lang w:val="sr-Latn-RS"/>
        </w:rPr>
      </w:pPr>
    </w:p>
    <w:p w14:paraId="4958A2FF" w14:textId="77777777" w:rsidR="00EA10ED" w:rsidRPr="006E6976" w:rsidRDefault="00EA10ED" w:rsidP="0058182A">
      <w:pPr>
        <w:spacing w:after="240" w:line="360" w:lineRule="auto"/>
        <w:jc w:val="both"/>
        <w:rPr>
          <w:rFonts w:ascii="Arial" w:hAnsi="Arial" w:cs="Arial"/>
          <w:b/>
          <w:color w:val="2E74B5" w:themeColor="accent1" w:themeShade="BF"/>
          <w:sz w:val="21"/>
          <w:szCs w:val="21"/>
          <w:lang w:val="sr-Latn-RS"/>
        </w:rPr>
      </w:pPr>
      <w:r w:rsidRPr="006E6976">
        <w:rPr>
          <w:rFonts w:ascii="Arial" w:hAnsi="Arial" w:cs="Arial"/>
          <w:b/>
          <w:color w:val="2E74B5" w:themeColor="accent1" w:themeShade="BF"/>
          <w:sz w:val="21"/>
          <w:szCs w:val="21"/>
          <w:lang w:val="sr-Latn-RS"/>
        </w:rPr>
        <w:t xml:space="preserve">Literatura – </w:t>
      </w:r>
      <w:r w:rsidR="0058182A" w:rsidRPr="006E6976">
        <w:rPr>
          <w:rFonts w:ascii="Arial" w:hAnsi="Arial" w:cs="Arial"/>
          <w:b/>
          <w:color w:val="2E74B5" w:themeColor="accent1" w:themeShade="BF"/>
          <w:sz w:val="21"/>
          <w:szCs w:val="21"/>
          <w:lang w:val="sr-Latn-RS"/>
        </w:rPr>
        <w:t>S</w:t>
      </w:r>
      <w:r w:rsidRPr="006E6976">
        <w:rPr>
          <w:rFonts w:ascii="Arial" w:hAnsi="Arial" w:cs="Arial"/>
          <w:b/>
          <w:color w:val="2E74B5" w:themeColor="accent1" w:themeShade="BF"/>
          <w:sz w:val="21"/>
          <w:szCs w:val="21"/>
          <w:lang w:val="sr-Latn-RS"/>
        </w:rPr>
        <w:t>iromaštvo, nejednakost, deprivacija</w:t>
      </w:r>
    </w:p>
    <w:p w14:paraId="6871F0B1" w14:textId="3B8FC9FA"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1. </w:t>
      </w:r>
      <w:r w:rsidR="00EA10ED" w:rsidRPr="00EC31EC">
        <w:rPr>
          <w:rFonts w:ascii="Arial" w:hAnsi="Arial" w:cs="Arial"/>
          <w:sz w:val="21"/>
          <w:szCs w:val="21"/>
          <w:lang w:val="sr-Latn-RS"/>
        </w:rPr>
        <w:t xml:space="preserve">Boarini, R., Johansson, Å. and D’Ercole M. M. (2006). </w:t>
      </w:r>
      <w:r w:rsidR="00EA10ED" w:rsidRPr="00EC31EC">
        <w:rPr>
          <w:rFonts w:ascii="Arial" w:hAnsi="Arial" w:cs="Arial"/>
          <w:i/>
          <w:sz w:val="21"/>
          <w:szCs w:val="21"/>
          <w:lang w:val="sr-Latn-RS"/>
        </w:rPr>
        <w:t>Alternative Measures of Well-being</w:t>
      </w:r>
      <w:r w:rsidR="00EA10ED" w:rsidRPr="00EC31EC">
        <w:rPr>
          <w:rFonts w:ascii="Arial" w:hAnsi="Arial" w:cs="Arial"/>
          <w:sz w:val="21"/>
          <w:szCs w:val="21"/>
          <w:lang w:val="sr-Latn-RS"/>
        </w:rPr>
        <w:t>. OECD.</w:t>
      </w:r>
    </w:p>
    <w:p w14:paraId="762BB141" w14:textId="16444B52"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2. </w:t>
      </w:r>
      <w:r w:rsidR="00EA10ED" w:rsidRPr="00EC31EC">
        <w:rPr>
          <w:rFonts w:ascii="Arial" w:hAnsi="Arial" w:cs="Arial"/>
          <w:sz w:val="21"/>
          <w:szCs w:val="21"/>
          <w:lang w:val="sr-Latn-RS"/>
        </w:rPr>
        <w:t xml:space="preserve">Cvejić, S., Babović, M., Petrović, M., Bogdanov, N., Vuković, O. (2010). </w:t>
      </w:r>
      <w:r w:rsidR="00EA10ED" w:rsidRPr="00EC31EC">
        <w:rPr>
          <w:rFonts w:ascii="Arial" w:hAnsi="Arial" w:cs="Arial"/>
          <w:i/>
          <w:sz w:val="21"/>
          <w:szCs w:val="21"/>
          <w:lang w:val="sr-Latn-RS"/>
        </w:rPr>
        <w:t>Socijalna isključenost u ruralnim oblastima Srbije</w:t>
      </w:r>
      <w:r w:rsidR="00EA10ED" w:rsidRPr="00EC31EC">
        <w:rPr>
          <w:rFonts w:ascii="Arial" w:hAnsi="Arial" w:cs="Arial"/>
          <w:sz w:val="21"/>
          <w:szCs w:val="21"/>
          <w:lang w:val="sr-Latn-RS"/>
        </w:rPr>
        <w:t>. Beograd: UNDP.</w:t>
      </w:r>
    </w:p>
    <w:p w14:paraId="053C0D98" w14:textId="550A57EA"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3. </w:t>
      </w:r>
      <w:r w:rsidR="00EA10ED" w:rsidRPr="00EC31EC">
        <w:rPr>
          <w:rFonts w:ascii="Arial" w:hAnsi="Arial" w:cs="Arial"/>
          <w:sz w:val="21"/>
          <w:szCs w:val="21"/>
          <w:lang w:val="sr-Latn-RS"/>
        </w:rPr>
        <w:t xml:space="preserve">Edgar, B., Harrison, M., Watson, P. and Busch-Geertsema, V. (2007). </w:t>
      </w:r>
      <w:r w:rsidR="00EA10ED" w:rsidRPr="00EC31EC">
        <w:rPr>
          <w:rFonts w:ascii="Arial" w:hAnsi="Arial" w:cs="Arial"/>
          <w:i/>
          <w:sz w:val="21"/>
          <w:szCs w:val="21"/>
          <w:lang w:val="sr-Latn-RS"/>
        </w:rPr>
        <w:t>Measurement of Homelessness at European Union Level</w:t>
      </w:r>
      <w:r w:rsidR="00EA10ED" w:rsidRPr="00EC31EC">
        <w:rPr>
          <w:rFonts w:ascii="Arial" w:hAnsi="Arial" w:cs="Arial"/>
          <w:sz w:val="21"/>
          <w:szCs w:val="21"/>
          <w:lang w:val="sr-Latn-RS"/>
        </w:rPr>
        <w:t xml:space="preserve">. Brussels: European Commission, available at: http://ec.europa.eu/employment_social/social_inclusion/docs/2007/study_homelessness_en.pdf </w:t>
      </w:r>
    </w:p>
    <w:p w14:paraId="6BE220CF" w14:textId="08DB7EA8"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lastRenderedPageBreak/>
        <w:t xml:space="preserve">4. </w:t>
      </w:r>
      <w:r w:rsidR="00EA10ED" w:rsidRPr="00EC31EC">
        <w:rPr>
          <w:rFonts w:ascii="Arial" w:hAnsi="Arial" w:cs="Arial"/>
          <w:sz w:val="21"/>
          <w:szCs w:val="21"/>
          <w:lang w:val="sr-Latn-RS"/>
        </w:rPr>
        <w:t xml:space="preserve">Frazer, H. and Marlier, E. (2009). </w:t>
      </w:r>
      <w:r w:rsidR="00EA10ED" w:rsidRPr="00EC31EC">
        <w:rPr>
          <w:rFonts w:ascii="Arial" w:hAnsi="Arial" w:cs="Arial"/>
          <w:i/>
          <w:sz w:val="21"/>
          <w:szCs w:val="21"/>
          <w:lang w:val="sr-Latn-RS"/>
        </w:rPr>
        <w:t>Homelessness and Housing Exclusion across EU Member States. Analysis and Suggestions on the Way Forward by the EU Network of Independent Experts on Social Inclusion</w:t>
      </w:r>
      <w:r w:rsidR="00EA10ED" w:rsidRPr="00EC31EC">
        <w:rPr>
          <w:rFonts w:ascii="Arial" w:hAnsi="Arial" w:cs="Arial"/>
          <w:sz w:val="21"/>
          <w:szCs w:val="21"/>
          <w:lang w:val="sr-Latn-RS"/>
        </w:rPr>
        <w:t>. Brussels: European Commission.</w:t>
      </w:r>
    </w:p>
    <w:p w14:paraId="5D11A5ED" w14:textId="6796B3EB"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5. </w:t>
      </w:r>
      <w:r w:rsidR="00EA10ED" w:rsidRPr="00EC31EC">
        <w:rPr>
          <w:rFonts w:ascii="Arial" w:hAnsi="Arial" w:cs="Arial"/>
          <w:sz w:val="21"/>
          <w:szCs w:val="21"/>
          <w:lang w:val="sr-Latn-RS"/>
        </w:rPr>
        <w:t xml:space="preserve">Guio, A-C., Gordon, D. and Marlier E. (2012). </w:t>
      </w:r>
      <w:r w:rsidR="00EA10ED" w:rsidRPr="00EC31EC">
        <w:rPr>
          <w:rFonts w:ascii="Arial" w:hAnsi="Arial" w:cs="Arial"/>
          <w:i/>
          <w:sz w:val="21"/>
          <w:szCs w:val="21"/>
          <w:lang w:val="sr-Latn-RS"/>
        </w:rPr>
        <w:t>Measuring material deprivation in the EU</w:t>
      </w:r>
      <w:r w:rsidR="00EA10ED" w:rsidRPr="00EC31EC">
        <w:rPr>
          <w:rFonts w:ascii="Arial" w:hAnsi="Arial" w:cs="Arial"/>
          <w:sz w:val="21"/>
          <w:szCs w:val="21"/>
          <w:lang w:val="sr-Latn-RS"/>
        </w:rPr>
        <w:t>. Publications Office of the EU.</w:t>
      </w:r>
    </w:p>
    <w:p w14:paraId="09175157" w14:textId="1B8123C0" w:rsidR="001B5E67" w:rsidRPr="00EC31EC" w:rsidRDefault="00FF2232" w:rsidP="001B5E67">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6. </w:t>
      </w:r>
      <w:r w:rsidR="001B5E67" w:rsidRPr="00EC31EC">
        <w:rPr>
          <w:rFonts w:ascii="Arial" w:hAnsi="Arial" w:cs="Arial"/>
          <w:sz w:val="21"/>
          <w:szCs w:val="21"/>
          <w:lang w:val="sr-Latn-RS"/>
        </w:rPr>
        <w:t xml:space="preserve">Matković G., Krstić G., Mijatović B. (2013). </w:t>
      </w:r>
      <w:r w:rsidR="001B5E67" w:rsidRPr="00EC31EC">
        <w:rPr>
          <w:rFonts w:ascii="Arial" w:hAnsi="Arial" w:cs="Arial"/>
          <w:i/>
          <w:sz w:val="21"/>
          <w:szCs w:val="21"/>
          <w:lang w:val="sr-Latn-RS"/>
        </w:rPr>
        <w:t>Srbija – Prihodi i uslovi života.</w:t>
      </w:r>
      <w:r w:rsidR="001B5E67" w:rsidRPr="00EC31EC">
        <w:rPr>
          <w:rFonts w:ascii="Arial" w:hAnsi="Arial" w:cs="Arial"/>
          <w:sz w:val="21"/>
          <w:szCs w:val="21"/>
          <w:lang w:val="sr-Latn-RS"/>
        </w:rPr>
        <w:t xml:space="preserve"> Beograd: Republički zavod za statistiku.</w:t>
      </w:r>
    </w:p>
    <w:p w14:paraId="5E981AB8" w14:textId="44454D5F" w:rsidR="001B5E67" w:rsidRPr="00EC31EC" w:rsidRDefault="00FF2232" w:rsidP="001B5E67">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7. </w:t>
      </w:r>
      <w:r w:rsidR="001B5E67" w:rsidRPr="00EC31EC">
        <w:rPr>
          <w:rFonts w:ascii="Arial" w:hAnsi="Arial" w:cs="Arial"/>
          <w:sz w:val="21"/>
          <w:szCs w:val="21"/>
          <w:lang w:val="sr-Latn-RS"/>
        </w:rPr>
        <w:t xml:space="preserve">Matković G. (2015). </w:t>
      </w:r>
      <w:r w:rsidR="001B5E67" w:rsidRPr="00EC31EC">
        <w:rPr>
          <w:rFonts w:ascii="Arial" w:hAnsi="Arial" w:cs="Arial"/>
          <w:i/>
          <w:sz w:val="21"/>
          <w:szCs w:val="21"/>
          <w:lang w:val="sr-Latn-RS"/>
        </w:rPr>
        <w:t>Merenje siromaštva – teorijski koncepti, stanje i preporuke za Republiku Srbiju.</w:t>
      </w:r>
      <w:r w:rsidR="001B5E67" w:rsidRPr="00EC31EC">
        <w:rPr>
          <w:rFonts w:ascii="Arial" w:hAnsi="Arial" w:cs="Arial"/>
          <w:sz w:val="21"/>
          <w:szCs w:val="21"/>
          <w:lang w:val="sr-Latn-RS"/>
        </w:rPr>
        <w:t xml:space="preserve"> Beograd: Tim za socijalno uključivanje i smanjenje siromaštva. </w:t>
      </w:r>
    </w:p>
    <w:p w14:paraId="0C45F3D1" w14:textId="31B62070"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8. </w:t>
      </w:r>
      <w:r w:rsidR="00EA10ED" w:rsidRPr="00EC31EC">
        <w:rPr>
          <w:rFonts w:ascii="Arial" w:hAnsi="Arial" w:cs="Arial"/>
          <w:sz w:val="21"/>
          <w:szCs w:val="21"/>
          <w:lang w:val="sr-Latn-RS"/>
        </w:rPr>
        <w:t xml:space="preserve">OECD. (2007). </w:t>
      </w:r>
      <w:r w:rsidR="00EA10ED" w:rsidRPr="00EC31EC">
        <w:rPr>
          <w:rFonts w:ascii="Arial" w:hAnsi="Arial" w:cs="Arial"/>
          <w:i/>
          <w:sz w:val="21"/>
          <w:szCs w:val="21"/>
          <w:lang w:val="sr-Latn-RS"/>
        </w:rPr>
        <w:t>Society at a Glance: OECD Social Indicators</w:t>
      </w:r>
      <w:r w:rsidR="00EA10ED" w:rsidRPr="00EC31EC">
        <w:rPr>
          <w:rFonts w:ascii="Arial" w:hAnsi="Arial" w:cs="Arial"/>
          <w:sz w:val="21"/>
          <w:szCs w:val="21"/>
          <w:lang w:val="sr-Latn-RS"/>
        </w:rPr>
        <w:t>.</w:t>
      </w:r>
    </w:p>
    <w:p w14:paraId="72A74CC6" w14:textId="036EEDAB"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9. </w:t>
      </w:r>
      <w:r w:rsidR="00EA10ED" w:rsidRPr="00EC31EC">
        <w:rPr>
          <w:rFonts w:ascii="Arial" w:hAnsi="Arial" w:cs="Arial"/>
          <w:sz w:val="21"/>
          <w:szCs w:val="21"/>
          <w:lang w:val="sr-Latn-RS"/>
        </w:rPr>
        <w:t>Portfolio of EU Social Indicators for the Monitoring of Progress Towards the EU Objectives for Social Protection and Social Inclusion – 2015 Update (2015). Publications Office of the EU.</w:t>
      </w:r>
    </w:p>
    <w:p w14:paraId="17393C72" w14:textId="15053DA4"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10. </w:t>
      </w:r>
      <w:r w:rsidR="00EA10ED" w:rsidRPr="00EC31EC">
        <w:rPr>
          <w:rFonts w:ascii="Arial" w:hAnsi="Arial" w:cs="Arial"/>
          <w:sz w:val="21"/>
          <w:szCs w:val="21"/>
          <w:lang w:val="sr-Latn-RS"/>
        </w:rPr>
        <w:t xml:space="preserve">United Nations. (2015). </w:t>
      </w:r>
      <w:r w:rsidR="00EA10ED" w:rsidRPr="00EC31EC">
        <w:rPr>
          <w:rFonts w:ascii="Arial" w:hAnsi="Arial" w:cs="Arial"/>
          <w:i/>
          <w:sz w:val="21"/>
          <w:szCs w:val="21"/>
          <w:lang w:val="sr-Latn-RS"/>
        </w:rPr>
        <w:t>Transforming our world: the 2030 Agenda for Sustainable Development</w:t>
      </w:r>
      <w:r w:rsidR="00EA10ED" w:rsidRPr="00EC31EC">
        <w:rPr>
          <w:rFonts w:ascii="Arial" w:hAnsi="Arial" w:cs="Arial"/>
          <w:sz w:val="21"/>
          <w:szCs w:val="21"/>
          <w:lang w:val="sr-Latn-RS"/>
        </w:rPr>
        <w:t>.</w:t>
      </w:r>
    </w:p>
    <w:p w14:paraId="09D0A647" w14:textId="051A7EF8"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11. </w:t>
      </w:r>
      <w:r w:rsidR="00EA10ED" w:rsidRPr="00EC31EC">
        <w:rPr>
          <w:rFonts w:ascii="Arial" w:hAnsi="Arial" w:cs="Arial"/>
          <w:sz w:val="21"/>
          <w:szCs w:val="21"/>
          <w:lang w:val="sr-Latn-RS"/>
        </w:rPr>
        <w:t xml:space="preserve">Vlada Republike Srbije. (2012). </w:t>
      </w:r>
      <w:r w:rsidR="00EA10ED" w:rsidRPr="00EC31EC">
        <w:rPr>
          <w:rFonts w:ascii="Arial" w:hAnsi="Arial" w:cs="Arial"/>
          <w:i/>
          <w:sz w:val="21"/>
          <w:szCs w:val="21"/>
          <w:lang w:val="sr-Latn-RS"/>
        </w:rPr>
        <w:t>Nacionalna strategija socijalnog stanovanja</w:t>
      </w:r>
      <w:r w:rsidR="00EA10ED" w:rsidRPr="00EC31EC">
        <w:rPr>
          <w:rFonts w:ascii="Arial" w:hAnsi="Arial" w:cs="Arial"/>
          <w:sz w:val="21"/>
          <w:szCs w:val="21"/>
          <w:lang w:val="sr-Latn-RS"/>
        </w:rPr>
        <w:t>. „Službeni glasnik RS“ broj 13/2012.</w:t>
      </w:r>
    </w:p>
    <w:p w14:paraId="2487A280" w14:textId="757F2E1B" w:rsidR="00EA10ED" w:rsidRPr="00EC31EC" w:rsidRDefault="00FF2232" w:rsidP="00EA10ED">
      <w:pPr>
        <w:autoSpaceDE w:val="0"/>
        <w:autoSpaceDN w:val="0"/>
        <w:adjustRightInd w:val="0"/>
        <w:spacing w:after="240" w:line="360" w:lineRule="auto"/>
        <w:jc w:val="both"/>
        <w:rPr>
          <w:rFonts w:ascii="Arial" w:hAnsi="Arial" w:cs="Arial"/>
          <w:sz w:val="21"/>
          <w:szCs w:val="21"/>
          <w:lang w:val="sr-Latn-RS"/>
        </w:rPr>
      </w:pPr>
      <w:r>
        <w:rPr>
          <w:rFonts w:ascii="Arial" w:hAnsi="Arial" w:cs="Arial"/>
          <w:sz w:val="21"/>
          <w:szCs w:val="21"/>
          <w:lang w:val="sr-Latn-RS"/>
        </w:rPr>
        <w:t xml:space="preserve">12. </w:t>
      </w:r>
      <w:r w:rsidR="00EA10ED" w:rsidRPr="00EC31EC">
        <w:rPr>
          <w:rFonts w:ascii="Arial" w:hAnsi="Arial" w:cs="Arial"/>
          <w:sz w:val="21"/>
          <w:szCs w:val="21"/>
          <w:lang w:val="sr-Latn-RS"/>
        </w:rPr>
        <w:t xml:space="preserve">Vlada Republike Srbije. (2014). </w:t>
      </w:r>
      <w:r w:rsidR="00EA10ED" w:rsidRPr="00EC31EC">
        <w:rPr>
          <w:rFonts w:ascii="Arial" w:hAnsi="Arial" w:cs="Arial"/>
          <w:i/>
          <w:sz w:val="21"/>
          <w:szCs w:val="21"/>
          <w:lang w:val="sr-Latn-RS"/>
        </w:rPr>
        <w:t>Drugi nacionalni izveštaj o socijalnom uključivanju i smanjenju siromaštva u Republici Srbiji za period 2011–2014. godine</w:t>
      </w:r>
      <w:r w:rsidR="00EA10ED" w:rsidRPr="00EC31EC">
        <w:rPr>
          <w:rFonts w:ascii="Arial" w:hAnsi="Arial" w:cs="Arial"/>
          <w:sz w:val="21"/>
          <w:szCs w:val="21"/>
          <w:lang w:val="sr-Latn-RS"/>
        </w:rPr>
        <w:t>. Beograd: Tim za socijalno uključivanje i smanjenje siromaštva.</w:t>
      </w:r>
    </w:p>
    <w:p w14:paraId="7FC8C672" w14:textId="071C977E" w:rsidR="00EA10ED" w:rsidRPr="00EC31EC" w:rsidRDefault="00EA10ED" w:rsidP="00ED099C">
      <w:pPr>
        <w:spacing w:after="240" w:line="360" w:lineRule="auto"/>
        <w:rPr>
          <w:rFonts w:ascii="Arial" w:hAnsi="Arial" w:cs="Arial"/>
          <w:sz w:val="21"/>
          <w:szCs w:val="21"/>
          <w:lang w:val="sr-Latn-RS"/>
        </w:rPr>
        <w:sectPr w:rsidR="00EA10ED" w:rsidRPr="00EC31EC" w:rsidSect="0058182A">
          <w:pgSz w:w="12240" w:h="15840"/>
          <w:pgMar w:top="1440" w:right="1440" w:bottom="1440" w:left="1440" w:header="708" w:footer="708" w:gutter="0"/>
          <w:cols w:space="708"/>
          <w:docGrid w:linePitch="360"/>
        </w:sectPr>
      </w:pPr>
    </w:p>
    <w:p w14:paraId="5471F561" w14:textId="77777777" w:rsidR="00EA10ED" w:rsidRPr="00954CA0" w:rsidRDefault="00EA10ED" w:rsidP="00EA10ED">
      <w:pPr>
        <w:autoSpaceDE w:val="0"/>
        <w:autoSpaceDN w:val="0"/>
        <w:adjustRightInd w:val="0"/>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 xml:space="preserve">Kontekstualni indikatori finansijskog siromaštva, nejednakosti i deprivacije </w:t>
      </w:r>
    </w:p>
    <w:tbl>
      <w:tblPr>
        <w:tblW w:w="1415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68"/>
        <w:gridCol w:w="3155"/>
        <w:gridCol w:w="1800"/>
        <w:gridCol w:w="4410"/>
        <w:gridCol w:w="2970"/>
        <w:gridCol w:w="1350"/>
      </w:tblGrid>
      <w:tr w:rsidR="00211E67" w:rsidRPr="00EC31EC" w14:paraId="356777EA" w14:textId="77777777" w:rsidTr="00EB36B5">
        <w:tc>
          <w:tcPr>
            <w:tcW w:w="3623" w:type="dxa"/>
            <w:gridSpan w:val="2"/>
            <w:shd w:val="clear" w:color="auto" w:fill="44546A" w:themeFill="text2"/>
            <w:vAlign w:val="center"/>
          </w:tcPr>
          <w:p w14:paraId="40A75293" w14:textId="3E34F53E" w:rsidR="00211E67" w:rsidRPr="00EC31EC" w:rsidRDefault="00211E67" w:rsidP="007E6E2F">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Indikator i dimenzija</w:t>
            </w:r>
          </w:p>
        </w:tc>
        <w:tc>
          <w:tcPr>
            <w:tcW w:w="1800" w:type="dxa"/>
            <w:shd w:val="clear" w:color="auto" w:fill="44546A"/>
            <w:vAlign w:val="center"/>
          </w:tcPr>
          <w:p w14:paraId="6E17A10C" w14:textId="77777777" w:rsidR="00211E67" w:rsidRPr="00EC31EC" w:rsidRDefault="00211E67" w:rsidP="007E6E2F">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Tip indikatora</w:t>
            </w:r>
          </w:p>
        </w:tc>
        <w:tc>
          <w:tcPr>
            <w:tcW w:w="4410" w:type="dxa"/>
            <w:shd w:val="clear" w:color="auto" w:fill="44546A"/>
            <w:vAlign w:val="center"/>
          </w:tcPr>
          <w:p w14:paraId="1B8A4CC9" w14:textId="77777777" w:rsidR="00211E67" w:rsidRPr="00EC31EC" w:rsidRDefault="00211E67" w:rsidP="007E6E2F">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Definicija</w:t>
            </w:r>
          </w:p>
        </w:tc>
        <w:tc>
          <w:tcPr>
            <w:tcW w:w="2970" w:type="dxa"/>
            <w:shd w:val="clear" w:color="auto" w:fill="44546A"/>
            <w:vAlign w:val="center"/>
          </w:tcPr>
          <w:p w14:paraId="23B08593" w14:textId="77777777" w:rsidR="00211E67" w:rsidRPr="00EC31EC" w:rsidRDefault="00211E67" w:rsidP="007E6E2F">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Dezagregacija</w:t>
            </w:r>
          </w:p>
        </w:tc>
        <w:tc>
          <w:tcPr>
            <w:tcW w:w="1350" w:type="dxa"/>
            <w:shd w:val="clear" w:color="auto" w:fill="44546A"/>
            <w:vAlign w:val="center"/>
          </w:tcPr>
          <w:p w14:paraId="460127FA" w14:textId="77777777" w:rsidR="00211E67" w:rsidRPr="00EC31EC" w:rsidRDefault="00211E67" w:rsidP="007E6E2F">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Izvor</w:t>
            </w:r>
          </w:p>
        </w:tc>
      </w:tr>
      <w:tr w:rsidR="00EA10ED" w:rsidRPr="00EC31EC" w14:paraId="1554F2A2" w14:textId="77777777" w:rsidTr="00EB36B5">
        <w:trPr>
          <w:trHeight w:val="1821"/>
        </w:trPr>
        <w:tc>
          <w:tcPr>
            <w:tcW w:w="468" w:type="dxa"/>
            <w:shd w:val="clear" w:color="auto" w:fill="auto"/>
            <w:vAlign w:val="center"/>
          </w:tcPr>
          <w:p w14:paraId="5D701A88" w14:textId="77777777" w:rsidR="00EA10ED" w:rsidRPr="00EC31EC" w:rsidRDefault="00EA10ED" w:rsidP="00BB73AD">
            <w:pPr>
              <w:pStyle w:val="ListParagraph"/>
              <w:numPr>
                <w:ilvl w:val="0"/>
                <w:numId w:val="19"/>
              </w:numPr>
              <w:spacing w:after="0" w:line="360" w:lineRule="auto"/>
              <w:rPr>
                <w:rFonts w:ascii="Arial" w:hAnsi="Arial" w:cs="Arial"/>
                <w:sz w:val="21"/>
                <w:szCs w:val="21"/>
                <w:lang w:val="sr-Latn-RS"/>
              </w:rPr>
            </w:pPr>
          </w:p>
        </w:tc>
        <w:tc>
          <w:tcPr>
            <w:tcW w:w="3155" w:type="dxa"/>
            <w:shd w:val="clear" w:color="auto" w:fill="auto"/>
            <w:vAlign w:val="center"/>
          </w:tcPr>
          <w:p w14:paraId="30B6BB09" w14:textId="77777777" w:rsidR="00EA10ED" w:rsidRPr="00EC31EC" w:rsidRDefault="00EA10ED" w:rsidP="00BB73AD">
            <w:pPr>
              <w:spacing w:after="0"/>
              <w:rPr>
                <w:rFonts w:ascii="Arial" w:hAnsi="Arial" w:cs="Arial"/>
                <w:i/>
                <w:sz w:val="21"/>
                <w:szCs w:val="21"/>
                <w:lang w:val="sr-Latn-RS"/>
              </w:rPr>
            </w:pPr>
            <w:r w:rsidRPr="00EC31EC">
              <w:rPr>
                <w:rFonts w:ascii="Arial" w:hAnsi="Arial" w:cs="Arial"/>
                <w:sz w:val="21"/>
                <w:szCs w:val="21"/>
                <w:lang w:val="sr-Latn-RS"/>
              </w:rPr>
              <w:t>Prosečni i medijalni prihod</w:t>
            </w:r>
          </w:p>
        </w:tc>
        <w:tc>
          <w:tcPr>
            <w:tcW w:w="1800" w:type="dxa"/>
            <w:shd w:val="clear" w:color="auto" w:fill="auto"/>
            <w:vAlign w:val="center"/>
          </w:tcPr>
          <w:p w14:paraId="6D3203C3"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EU</w:t>
            </w:r>
          </w:p>
        </w:tc>
        <w:tc>
          <w:tcPr>
            <w:tcW w:w="4410" w:type="dxa"/>
            <w:shd w:val="clear" w:color="auto" w:fill="auto"/>
            <w:vAlign w:val="center"/>
          </w:tcPr>
          <w:p w14:paraId="32C73239"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Prosečni i medijalni raspoloživi prihod</w:t>
            </w:r>
          </w:p>
        </w:tc>
        <w:tc>
          <w:tcPr>
            <w:tcW w:w="2970" w:type="dxa"/>
            <w:shd w:val="clear" w:color="auto" w:fill="auto"/>
            <w:vAlign w:val="center"/>
          </w:tcPr>
          <w:p w14:paraId="1EDE7B38" w14:textId="7C1B36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Ukupno</w:t>
            </w:r>
          </w:p>
          <w:p w14:paraId="5829C3E5" w14:textId="3B05625A"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Pol</w:t>
            </w:r>
          </w:p>
          <w:p w14:paraId="554D1D01" w14:textId="589AD88E"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Starost</w:t>
            </w:r>
          </w:p>
          <w:p w14:paraId="0A5E9006" w14:textId="4772B2D3"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Nivo obrazovanja</w:t>
            </w:r>
          </w:p>
          <w:p w14:paraId="68C7F5CB" w14:textId="1643306E"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Položaj na tržištu rada</w:t>
            </w:r>
          </w:p>
          <w:p w14:paraId="5A2D4EC0"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Stepen teškoće zadovoljenja potreba</w:t>
            </w:r>
          </w:p>
          <w:p w14:paraId="17330C12"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Region</w:t>
            </w:r>
          </w:p>
        </w:tc>
        <w:tc>
          <w:tcPr>
            <w:tcW w:w="1350" w:type="dxa"/>
            <w:shd w:val="clear" w:color="auto" w:fill="auto"/>
            <w:vAlign w:val="center"/>
          </w:tcPr>
          <w:p w14:paraId="720D3332" w14:textId="77777777" w:rsidR="00E738BA" w:rsidRDefault="00EA10ED" w:rsidP="00BB73AD">
            <w:pPr>
              <w:spacing w:after="0"/>
              <w:rPr>
                <w:rFonts w:ascii="Arial" w:hAnsi="Arial" w:cs="Arial"/>
                <w:sz w:val="21"/>
                <w:szCs w:val="21"/>
                <w:lang w:val="sr-Latn-RS"/>
              </w:rPr>
            </w:pPr>
            <w:r w:rsidRPr="00EC31EC">
              <w:rPr>
                <w:rFonts w:ascii="Arial" w:hAnsi="Arial" w:cs="Arial"/>
                <w:sz w:val="21"/>
                <w:szCs w:val="21"/>
                <w:lang w:val="sr-Latn-RS"/>
              </w:rPr>
              <w:t>RZS</w:t>
            </w:r>
            <w:r w:rsidR="00E738BA">
              <w:rPr>
                <w:rFonts w:ascii="Arial" w:hAnsi="Arial" w:cs="Arial"/>
                <w:sz w:val="21"/>
                <w:szCs w:val="21"/>
                <w:lang w:val="sr-Latn-RS"/>
              </w:rPr>
              <w:t>,</w:t>
            </w:r>
          </w:p>
          <w:p w14:paraId="1C62CCBB" w14:textId="60532DB4"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SILC</w:t>
            </w:r>
          </w:p>
        </w:tc>
      </w:tr>
      <w:tr w:rsidR="00EA10ED" w:rsidRPr="00EC31EC" w14:paraId="178EA8F9" w14:textId="77777777" w:rsidTr="00EB36B5">
        <w:trPr>
          <w:trHeight w:val="2073"/>
        </w:trPr>
        <w:tc>
          <w:tcPr>
            <w:tcW w:w="468" w:type="dxa"/>
            <w:shd w:val="clear" w:color="auto" w:fill="ACB9CA" w:themeFill="text2" w:themeFillTint="66"/>
            <w:vAlign w:val="center"/>
          </w:tcPr>
          <w:p w14:paraId="76ECFC60" w14:textId="7F71F913" w:rsidR="00EA10ED" w:rsidRPr="00EC31EC" w:rsidRDefault="00EA10ED" w:rsidP="00BB73AD">
            <w:pPr>
              <w:pStyle w:val="ListParagraph"/>
              <w:numPr>
                <w:ilvl w:val="0"/>
                <w:numId w:val="19"/>
              </w:numPr>
              <w:spacing w:after="0" w:line="360" w:lineRule="auto"/>
              <w:ind w:left="0" w:firstLine="0"/>
              <w:rPr>
                <w:rFonts w:ascii="Arial" w:hAnsi="Arial" w:cs="Arial"/>
                <w:sz w:val="21"/>
                <w:szCs w:val="21"/>
                <w:lang w:val="sr-Latn-RS"/>
              </w:rPr>
            </w:pPr>
          </w:p>
        </w:tc>
        <w:tc>
          <w:tcPr>
            <w:tcW w:w="3155" w:type="dxa"/>
            <w:shd w:val="clear" w:color="auto" w:fill="ACB9CA"/>
            <w:vAlign w:val="center"/>
          </w:tcPr>
          <w:p w14:paraId="7C9AF2AC" w14:textId="77777777" w:rsidR="00EA10ED" w:rsidRPr="00EC31EC" w:rsidRDefault="00EA10ED" w:rsidP="00BB73AD">
            <w:pPr>
              <w:pStyle w:val="NoSpacing"/>
              <w:spacing w:line="276" w:lineRule="auto"/>
              <w:rPr>
                <w:rFonts w:cs="Arial"/>
                <w:szCs w:val="21"/>
                <w:lang w:val="sr-Latn-RS"/>
              </w:rPr>
            </w:pPr>
            <w:r w:rsidRPr="00EC31EC">
              <w:rPr>
                <w:rFonts w:cs="Arial"/>
                <w:szCs w:val="21"/>
                <w:lang w:val="sr-Latn-RS"/>
              </w:rPr>
              <w:t>Prosečni i medijalni prihod pre socijalnih transfera</w:t>
            </w:r>
          </w:p>
          <w:p w14:paraId="5F5C9DCE" w14:textId="77777777" w:rsidR="00EA10ED" w:rsidRPr="00EC31EC" w:rsidRDefault="00EA10ED" w:rsidP="00BB73AD">
            <w:pPr>
              <w:pStyle w:val="NoSpacing"/>
              <w:spacing w:line="276" w:lineRule="auto"/>
              <w:rPr>
                <w:rFonts w:cs="Arial"/>
                <w:szCs w:val="21"/>
                <w:lang w:val="sr-Latn-RS"/>
              </w:rPr>
            </w:pPr>
          </w:p>
          <w:p w14:paraId="7F1EC245" w14:textId="77777777" w:rsidR="00EA10ED" w:rsidRPr="00EC31EC" w:rsidRDefault="00EA10ED" w:rsidP="00BB73AD">
            <w:pPr>
              <w:pStyle w:val="NoSpacing"/>
              <w:spacing w:line="276" w:lineRule="auto"/>
              <w:rPr>
                <w:rFonts w:cs="Arial"/>
                <w:szCs w:val="21"/>
                <w:lang w:val="sr-Latn-RS"/>
              </w:rPr>
            </w:pPr>
            <w:r w:rsidRPr="00EC31EC">
              <w:rPr>
                <w:rFonts w:cs="Arial"/>
                <w:szCs w:val="21"/>
                <w:lang w:val="sr-Latn-RS"/>
              </w:rPr>
              <w:t>Penzije su uključene u socijalne transfere</w:t>
            </w:r>
          </w:p>
          <w:p w14:paraId="5A0FDA7C" w14:textId="77777777" w:rsidR="00EA10ED" w:rsidRPr="00EC31EC" w:rsidRDefault="00EA10ED" w:rsidP="00BB73AD">
            <w:pPr>
              <w:pStyle w:val="NoSpacing"/>
              <w:spacing w:line="276" w:lineRule="auto"/>
              <w:rPr>
                <w:rFonts w:cs="Arial"/>
                <w:szCs w:val="21"/>
                <w:lang w:val="sr-Latn-RS"/>
              </w:rPr>
            </w:pPr>
          </w:p>
          <w:p w14:paraId="2D3DA5FC" w14:textId="77777777" w:rsidR="00EA10ED" w:rsidRPr="00EC31EC" w:rsidRDefault="00EA10ED" w:rsidP="00BB73AD">
            <w:pPr>
              <w:pStyle w:val="NoSpacing"/>
              <w:spacing w:line="276" w:lineRule="auto"/>
              <w:rPr>
                <w:rFonts w:cs="Arial"/>
                <w:b/>
                <w:i/>
                <w:lang w:val="sr-Latn-RS"/>
              </w:rPr>
            </w:pPr>
            <w:r w:rsidRPr="00EC31EC">
              <w:rPr>
                <w:rFonts w:cs="Arial"/>
                <w:szCs w:val="21"/>
                <w:lang w:val="sr-Latn-RS"/>
              </w:rPr>
              <w:t>Penzije nisu uključene u socijalne transfere</w:t>
            </w:r>
          </w:p>
        </w:tc>
        <w:tc>
          <w:tcPr>
            <w:tcW w:w="1800" w:type="dxa"/>
            <w:shd w:val="clear" w:color="auto" w:fill="ACB9CA"/>
            <w:vAlign w:val="center"/>
          </w:tcPr>
          <w:p w14:paraId="25E4ED94" w14:textId="03CF9933" w:rsidR="007E6E2F" w:rsidRDefault="00EA10ED" w:rsidP="00BB73AD">
            <w:pPr>
              <w:spacing w:after="0"/>
              <w:rPr>
                <w:rFonts w:ascii="Arial" w:hAnsi="Arial" w:cs="Arial"/>
                <w:sz w:val="21"/>
                <w:szCs w:val="21"/>
                <w:lang w:val="sr-Latn-RS"/>
              </w:rPr>
            </w:pPr>
            <w:r w:rsidRPr="00EC31EC">
              <w:rPr>
                <w:rFonts w:ascii="Arial" w:hAnsi="Arial" w:cs="Arial"/>
                <w:sz w:val="21"/>
                <w:szCs w:val="21"/>
                <w:lang w:val="sr-Latn-RS"/>
              </w:rPr>
              <w:t>EU</w:t>
            </w:r>
          </w:p>
          <w:p w14:paraId="31156D58" w14:textId="3BB2BF19" w:rsidR="00DF7D32" w:rsidRPr="00EC31EC" w:rsidRDefault="00DF7D32" w:rsidP="00BB73AD">
            <w:pPr>
              <w:spacing w:after="0"/>
              <w:rPr>
                <w:rFonts w:ascii="Arial" w:hAnsi="Arial" w:cs="Arial"/>
                <w:sz w:val="21"/>
                <w:szCs w:val="21"/>
                <w:lang w:val="sr-Latn-RS"/>
              </w:rPr>
            </w:pPr>
            <w:r>
              <w:rPr>
                <w:rFonts w:ascii="Arial" w:hAnsi="Arial"/>
                <w:sz w:val="21"/>
                <w:szCs w:val="21"/>
                <w:lang w:val="sr-Latn-RS"/>
              </w:rPr>
              <w:t>SDG 1 - 1.3.1</w:t>
            </w:r>
          </w:p>
        </w:tc>
        <w:tc>
          <w:tcPr>
            <w:tcW w:w="4410" w:type="dxa"/>
            <w:shd w:val="clear" w:color="auto" w:fill="ACB9CA"/>
            <w:vAlign w:val="center"/>
          </w:tcPr>
          <w:p w14:paraId="7D7105D2" w14:textId="6CA8E1A2" w:rsidR="00EA10ED" w:rsidRPr="00EC31EC" w:rsidRDefault="00EA10ED" w:rsidP="00BB73AD">
            <w:pPr>
              <w:pStyle w:val="NoSpacing"/>
              <w:spacing w:line="276" w:lineRule="auto"/>
              <w:rPr>
                <w:rFonts w:cs="Arial"/>
                <w:szCs w:val="21"/>
                <w:lang w:val="sr-Latn-RS"/>
              </w:rPr>
            </w:pPr>
            <w:r w:rsidRPr="00EC31EC">
              <w:rPr>
                <w:rFonts w:cs="Arial"/>
                <w:szCs w:val="21"/>
                <w:lang w:val="sr-Latn-RS"/>
              </w:rPr>
              <w:t>Prosečni i medijalni prihod pre socijalnih transfera</w:t>
            </w:r>
          </w:p>
        </w:tc>
        <w:tc>
          <w:tcPr>
            <w:tcW w:w="2970" w:type="dxa"/>
            <w:shd w:val="clear" w:color="auto" w:fill="ACB9CA"/>
            <w:vAlign w:val="center"/>
          </w:tcPr>
          <w:p w14:paraId="73F9321C" w14:textId="2AA5B564"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Ukupno</w:t>
            </w:r>
          </w:p>
          <w:p w14:paraId="3A0460DF" w14:textId="322C9778"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Pol</w:t>
            </w:r>
          </w:p>
          <w:p w14:paraId="550518DC" w14:textId="73BB9DC6"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Starost</w:t>
            </w:r>
          </w:p>
          <w:p w14:paraId="3F97A58F" w14:textId="7FA0A432"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Nivo obrazovanja</w:t>
            </w:r>
          </w:p>
          <w:p w14:paraId="37B73F88" w14:textId="50C80853"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Položaj na tržištu rada</w:t>
            </w:r>
          </w:p>
          <w:p w14:paraId="0C0D236B"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Stepen teškoće zadovoljenja potreba</w:t>
            </w:r>
          </w:p>
          <w:p w14:paraId="6F147FA2"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Region</w:t>
            </w:r>
          </w:p>
        </w:tc>
        <w:tc>
          <w:tcPr>
            <w:tcW w:w="1350" w:type="dxa"/>
            <w:shd w:val="clear" w:color="auto" w:fill="ACB9CA"/>
            <w:vAlign w:val="center"/>
          </w:tcPr>
          <w:p w14:paraId="653DB2E6" w14:textId="526D4E1B" w:rsidR="00BB73AD" w:rsidRDefault="00BB73AD" w:rsidP="00BB73AD">
            <w:pPr>
              <w:spacing w:after="0"/>
              <w:rPr>
                <w:rFonts w:ascii="Arial" w:hAnsi="Arial" w:cs="Arial"/>
                <w:sz w:val="21"/>
                <w:szCs w:val="21"/>
                <w:lang w:val="sr-Latn-RS"/>
              </w:rPr>
            </w:pPr>
            <w:r>
              <w:rPr>
                <w:rFonts w:ascii="Arial" w:hAnsi="Arial" w:cs="Arial"/>
                <w:sz w:val="21"/>
                <w:szCs w:val="21"/>
                <w:lang w:val="sr-Latn-RS"/>
              </w:rPr>
              <w:t>RZS</w:t>
            </w:r>
            <w:r w:rsidR="00E738BA">
              <w:rPr>
                <w:rFonts w:ascii="Arial" w:hAnsi="Arial" w:cs="Arial"/>
                <w:sz w:val="21"/>
                <w:szCs w:val="21"/>
                <w:lang w:val="sr-Latn-RS"/>
              </w:rPr>
              <w:t>,</w:t>
            </w:r>
          </w:p>
          <w:p w14:paraId="007159CC" w14:textId="0B051D1D"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SILC</w:t>
            </w:r>
          </w:p>
        </w:tc>
      </w:tr>
      <w:tr w:rsidR="00EA10ED" w:rsidRPr="00EC31EC" w14:paraId="31D70B52" w14:textId="77777777" w:rsidTr="00EB36B5">
        <w:trPr>
          <w:trHeight w:val="606"/>
        </w:trPr>
        <w:tc>
          <w:tcPr>
            <w:tcW w:w="468" w:type="dxa"/>
            <w:shd w:val="clear" w:color="auto" w:fill="auto"/>
            <w:vAlign w:val="center"/>
          </w:tcPr>
          <w:p w14:paraId="56F52555" w14:textId="77777777" w:rsidR="00EA10ED" w:rsidRPr="00EC31EC" w:rsidRDefault="00EA10ED" w:rsidP="00BB73AD">
            <w:pPr>
              <w:pStyle w:val="ListParagraph"/>
              <w:numPr>
                <w:ilvl w:val="0"/>
                <w:numId w:val="19"/>
              </w:numPr>
              <w:spacing w:after="0" w:line="360" w:lineRule="auto"/>
              <w:ind w:left="0" w:firstLine="0"/>
              <w:rPr>
                <w:rFonts w:ascii="Arial" w:hAnsi="Arial" w:cs="Arial"/>
                <w:sz w:val="21"/>
                <w:szCs w:val="21"/>
                <w:lang w:val="sr-Latn-RS"/>
              </w:rPr>
            </w:pPr>
          </w:p>
        </w:tc>
        <w:tc>
          <w:tcPr>
            <w:tcW w:w="3155" w:type="dxa"/>
            <w:shd w:val="clear" w:color="auto" w:fill="auto"/>
            <w:vAlign w:val="center"/>
          </w:tcPr>
          <w:p w14:paraId="15A62129" w14:textId="451C1271" w:rsidR="00EA10ED" w:rsidRPr="00EC31EC" w:rsidRDefault="00EA10ED" w:rsidP="00BB73AD">
            <w:pPr>
              <w:spacing w:after="0"/>
              <w:rPr>
                <w:rFonts w:ascii="Arial" w:hAnsi="Arial" w:cs="Arial"/>
                <w:b/>
                <w:i/>
                <w:sz w:val="21"/>
                <w:szCs w:val="21"/>
                <w:lang w:val="sr-Latn-RS"/>
              </w:rPr>
            </w:pPr>
            <w:r w:rsidRPr="00EC31EC">
              <w:rPr>
                <w:rFonts w:ascii="Arial" w:hAnsi="Arial" w:cs="Arial"/>
                <w:sz w:val="21"/>
                <w:szCs w:val="21"/>
                <w:lang w:val="sr-Latn-RS"/>
              </w:rPr>
              <w:t>Lična potrošnja</w:t>
            </w:r>
          </w:p>
        </w:tc>
        <w:tc>
          <w:tcPr>
            <w:tcW w:w="1800" w:type="dxa"/>
            <w:shd w:val="clear" w:color="auto" w:fill="auto"/>
            <w:vAlign w:val="center"/>
          </w:tcPr>
          <w:p w14:paraId="2152D3A6"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018E522A"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Prosečna lična potrošnja domaćinstava</w:t>
            </w:r>
          </w:p>
        </w:tc>
        <w:tc>
          <w:tcPr>
            <w:tcW w:w="2970" w:type="dxa"/>
            <w:shd w:val="clear" w:color="auto" w:fill="auto"/>
            <w:vAlign w:val="center"/>
          </w:tcPr>
          <w:p w14:paraId="4BF2B3FA" w14:textId="24F4433A"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Decili</w:t>
            </w:r>
          </w:p>
          <w:p w14:paraId="38EF69CB"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Regioni</w:t>
            </w:r>
          </w:p>
        </w:tc>
        <w:tc>
          <w:tcPr>
            <w:tcW w:w="1350" w:type="dxa"/>
            <w:shd w:val="clear" w:color="auto" w:fill="auto"/>
            <w:vAlign w:val="center"/>
          </w:tcPr>
          <w:p w14:paraId="0B78A2FA" w14:textId="465A338E" w:rsidR="00BB73AD" w:rsidRDefault="00EA10ED" w:rsidP="00BB73AD">
            <w:pPr>
              <w:spacing w:after="0"/>
              <w:rPr>
                <w:rFonts w:ascii="Arial" w:hAnsi="Arial" w:cs="Arial"/>
                <w:sz w:val="21"/>
                <w:szCs w:val="21"/>
                <w:lang w:val="sr-Latn-RS"/>
              </w:rPr>
            </w:pPr>
            <w:r w:rsidRPr="00EC31EC">
              <w:rPr>
                <w:rFonts w:ascii="Arial" w:hAnsi="Arial" w:cs="Arial"/>
                <w:sz w:val="21"/>
                <w:szCs w:val="21"/>
                <w:lang w:val="sr-Latn-RS"/>
              </w:rPr>
              <w:t>RZS</w:t>
            </w:r>
            <w:r w:rsidR="00E738BA">
              <w:rPr>
                <w:rFonts w:ascii="Arial" w:hAnsi="Arial" w:cs="Arial"/>
                <w:sz w:val="21"/>
                <w:szCs w:val="21"/>
                <w:lang w:val="sr-Latn-RS"/>
              </w:rPr>
              <w:t>,</w:t>
            </w:r>
          </w:p>
          <w:p w14:paraId="53BA6C3C" w14:textId="15A51D95"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APD</w:t>
            </w:r>
          </w:p>
        </w:tc>
      </w:tr>
      <w:tr w:rsidR="00EA10ED" w:rsidRPr="00EC31EC" w14:paraId="30581C50" w14:textId="77777777" w:rsidTr="00EB36B5">
        <w:trPr>
          <w:trHeight w:val="489"/>
        </w:trPr>
        <w:tc>
          <w:tcPr>
            <w:tcW w:w="468" w:type="dxa"/>
            <w:shd w:val="clear" w:color="auto" w:fill="ACB9CA" w:themeFill="text2" w:themeFillTint="66"/>
            <w:vAlign w:val="center"/>
          </w:tcPr>
          <w:p w14:paraId="21DA143E" w14:textId="77777777" w:rsidR="00EA10ED" w:rsidRPr="00EC31EC" w:rsidRDefault="00EA10ED" w:rsidP="00BB73AD">
            <w:pPr>
              <w:pStyle w:val="ListParagraph"/>
              <w:numPr>
                <w:ilvl w:val="0"/>
                <w:numId w:val="19"/>
              </w:numPr>
              <w:spacing w:after="0" w:line="360" w:lineRule="auto"/>
              <w:ind w:left="0" w:firstLine="0"/>
              <w:rPr>
                <w:rFonts w:ascii="Arial" w:hAnsi="Arial" w:cs="Arial"/>
                <w:sz w:val="21"/>
                <w:szCs w:val="21"/>
                <w:lang w:val="sr-Latn-RS"/>
              </w:rPr>
            </w:pPr>
          </w:p>
        </w:tc>
        <w:tc>
          <w:tcPr>
            <w:tcW w:w="3155" w:type="dxa"/>
            <w:shd w:val="clear" w:color="auto" w:fill="ACB9CA"/>
            <w:vAlign w:val="center"/>
          </w:tcPr>
          <w:p w14:paraId="464764FE" w14:textId="2A76795F" w:rsidR="003653C6" w:rsidRPr="00BB73AD" w:rsidRDefault="00EA10ED" w:rsidP="00BB73AD">
            <w:pPr>
              <w:spacing w:after="0"/>
              <w:rPr>
                <w:rFonts w:ascii="Arial" w:hAnsi="Arial" w:cs="Arial"/>
                <w:sz w:val="21"/>
                <w:szCs w:val="21"/>
                <w:lang w:val="sr-Latn-RS"/>
              </w:rPr>
            </w:pPr>
            <w:r w:rsidRPr="00EC31EC">
              <w:rPr>
                <w:rFonts w:ascii="Arial" w:hAnsi="Arial" w:cs="Arial"/>
                <w:sz w:val="21"/>
                <w:szCs w:val="21"/>
                <w:lang w:val="sr-Latn-RS"/>
              </w:rPr>
              <w:t>Potrošnja za hranu i bezalkoholna pića</w:t>
            </w:r>
          </w:p>
        </w:tc>
        <w:tc>
          <w:tcPr>
            <w:tcW w:w="1800" w:type="dxa"/>
            <w:shd w:val="clear" w:color="auto" w:fill="ACB9CA"/>
            <w:vAlign w:val="center"/>
          </w:tcPr>
          <w:p w14:paraId="3BFA2F47"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CB9CA"/>
            <w:vAlign w:val="center"/>
          </w:tcPr>
          <w:p w14:paraId="07F489D1"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Udeo potrošnje za hranu i bezalkoholna pića u ukupnoj potrošnji domaćinstava</w:t>
            </w:r>
          </w:p>
        </w:tc>
        <w:tc>
          <w:tcPr>
            <w:tcW w:w="2970" w:type="dxa"/>
            <w:shd w:val="clear" w:color="auto" w:fill="ACB9CA"/>
            <w:vAlign w:val="center"/>
          </w:tcPr>
          <w:p w14:paraId="4B57D44B" w14:textId="77777777"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Decili</w:t>
            </w:r>
          </w:p>
        </w:tc>
        <w:tc>
          <w:tcPr>
            <w:tcW w:w="1350" w:type="dxa"/>
            <w:shd w:val="clear" w:color="auto" w:fill="ACB9CA"/>
            <w:vAlign w:val="center"/>
          </w:tcPr>
          <w:p w14:paraId="3D846A9D" w14:textId="0D78AEF2" w:rsidR="00BB73AD" w:rsidRDefault="00BB73AD" w:rsidP="00BB73AD">
            <w:pPr>
              <w:spacing w:after="0"/>
              <w:rPr>
                <w:rFonts w:ascii="Arial" w:hAnsi="Arial" w:cs="Arial"/>
                <w:sz w:val="21"/>
                <w:szCs w:val="21"/>
                <w:lang w:val="sr-Latn-RS"/>
              </w:rPr>
            </w:pPr>
            <w:r>
              <w:rPr>
                <w:rFonts w:ascii="Arial" w:hAnsi="Arial" w:cs="Arial"/>
                <w:sz w:val="21"/>
                <w:szCs w:val="21"/>
                <w:lang w:val="sr-Latn-RS"/>
              </w:rPr>
              <w:t>RZS</w:t>
            </w:r>
            <w:r w:rsidR="00E738BA">
              <w:rPr>
                <w:rFonts w:ascii="Arial" w:hAnsi="Arial" w:cs="Arial"/>
                <w:sz w:val="21"/>
                <w:szCs w:val="21"/>
                <w:lang w:val="sr-Latn-RS"/>
              </w:rPr>
              <w:t>,</w:t>
            </w:r>
          </w:p>
          <w:p w14:paraId="03781206" w14:textId="04B3136F" w:rsidR="00EA10ED" w:rsidRPr="00EC31EC" w:rsidRDefault="00EA10ED" w:rsidP="00BB73AD">
            <w:pPr>
              <w:spacing w:after="0"/>
              <w:rPr>
                <w:rFonts w:ascii="Arial" w:hAnsi="Arial" w:cs="Arial"/>
                <w:sz w:val="21"/>
                <w:szCs w:val="21"/>
                <w:lang w:val="sr-Latn-RS"/>
              </w:rPr>
            </w:pPr>
            <w:r w:rsidRPr="00EC31EC">
              <w:rPr>
                <w:rFonts w:ascii="Arial" w:hAnsi="Arial" w:cs="Arial"/>
                <w:sz w:val="21"/>
                <w:szCs w:val="21"/>
                <w:lang w:val="sr-Latn-RS"/>
              </w:rPr>
              <w:t>APD</w:t>
            </w:r>
          </w:p>
        </w:tc>
      </w:tr>
      <w:tr w:rsidR="00EA10ED" w:rsidRPr="00EC31EC" w14:paraId="1D66F8E5" w14:textId="77777777" w:rsidTr="00EB36B5">
        <w:trPr>
          <w:trHeight w:val="777"/>
        </w:trPr>
        <w:tc>
          <w:tcPr>
            <w:tcW w:w="468" w:type="dxa"/>
            <w:shd w:val="clear" w:color="auto" w:fill="auto"/>
            <w:vAlign w:val="center"/>
          </w:tcPr>
          <w:p w14:paraId="3F430261" w14:textId="77777777" w:rsidR="00EA10ED" w:rsidRPr="00EC31EC" w:rsidRDefault="00EA10ED" w:rsidP="00BC45A1">
            <w:pPr>
              <w:pStyle w:val="ListParagraph"/>
              <w:numPr>
                <w:ilvl w:val="0"/>
                <w:numId w:val="19"/>
              </w:numPr>
              <w:spacing w:after="0" w:line="360" w:lineRule="auto"/>
              <w:ind w:left="0" w:firstLine="0"/>
              <w:rPr>
                <w:rFonts w:ascii="Arial" w:hAnsi="Arial" w:cs="Arial"/>
                <w:sz w:val="21"/>
                <w:szCs w:val="21"/>
                <w:lang w:val="sr-Latn-RS"/>
              </w:rPr>
            </w:pPr>
          </w:p>
        </w:tc>
        <w:tc>
          <w:tcPr>
            <w:tcW w:w="3155" w:type="dxa"/>
            <w:shd w:val="clear" w:color="auto" w:fill="auto"/>
            <w:vAlign w:val="center"/>
          </w:tcPr>
          <w:p w14:paraId="08BF0A80" w14:textId="7D0EF3D9" w:rsidR="003653C6" w:rsidRPr="00BE6352" w:rsidRDefault="00EA10ED" w:rsidP="00BC45A1">
            <w:pPr>
              <w:spacing w:after="0"/>
              <w:rPr>
                <w:rFonts w:ascii="Arial" w:hAnsi="Arial" w:cs="Arial"/>
                <w:b/>
                <w:sz w:val="21"/>
                <w:szCs w:val="21"/>
                <w:u w:val="single"/>
                <w:lang w:val="sr-Latn-RS"/>
              </w:rPr>
            </w:pPr>
            <w:r w:rsidRPr="00EC31EC">
              <w:rPr>
                <w:rFonts w:ascii="Arial" w:hAnsi="Arial" w:cs="Arial"/>
                <w:sz w:val="21"/>
                <w:szCs w:val="21"/>
                <w:lang w:val="sr-Latn-RS"/>
              </w:rPr>
              <w:t>Potrošnja za sopstvene potrebe</w:t>
            </w:r>
          </w:p>
        </w:tc>
        <w:tc>
          <w:tcPr>
            <w:tcW w:w="1800" w:type="dxa"/>
            <w:shd w:val="clear" w:color="auto" w:fill="auto"/>
            <w:vAlign w:val="center"/>
          </w:tcPr>
          <w:p w14:paraId="24027A03"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0E0F90B2"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Udeo potrošnje za sopstvene potrebe u ukupnoj potrošnji domaćinstava</w:t>
            </w:r>
          </w:p>
        </w:tc>
        <w:tc>
          <w:tcPr>
            <w:tcW w:w="2970" w:type="dxa"/>
            <w:shd w:val="clear" w:color="auto" w:fill="auto"/>
            <w:vAlign w:val="center"/>
          </w:tcPr>
          <w:p w14:paraId="062EBAB5"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Decili</w:t>
            </w:r>
          </w:p>
          <w:p w14:paraId="49BD7484"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Regioni</w:t>
            </w:r>
          </w:p>
        </w:tc>
        <w:tc>
          <w:tcPr>
            <w:tcW w:w="1350" w:type="dxa"/>
            <w:shd w:val="clear" w:color="auto" w:fill="auto"/>
            <w:vAlign w:val="center"/>
          </w:tcPr>
          <w:p w14:paraId="415D85FC" w14:textId="69DC4404" w:rsidR="00BB73AD" w:rsidRDefault="00BB73AD" w:rsidP="00BC45A1">
            <w:pPr>
              <w:spacing w:after="0"/>
              <w:rPr>
                <w:rFonts w:ascii="Arial" w:hAnsi="Arial" w:cs="Arial"/>
                <w:sz w:val="21"/>
                <w:szCs w:val="21"/>
                <w:lang w:val="sr-Latn-RS"/>
              </w:rPr>
            </w:pPr>
            <w:r>
              <w:rPr>
                <w:rFonts w:ascii="Arial" w:hAnsi="Arial" w:cs="Arial"/>
                <w:sz w:val="21"/>
                <w:szCs w:val="21"/>
                <w:lang w:val="sr-Latn-RS"/>
              </w:rPr>
              <w:t>RZS</w:t>
            </w:r>
            <w:r w:rsidR="00E738BA">
              <w:rPr>
                <w:rFonts w:ascii="Arial" w:hAnsi="Arial" w:cs="Arial"/>
                <w:sz w:val="21"/>
                <w:szCs w:val="21"/>
                <w:lang w:val="sr-Latn-RS"/>
              </w:rPr>
              <w:t>,</w:t>
            </w:r>
          </w:p>
          <w:p w14:paraId="042BBFBA" w14:textId="3BE9DBE1"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APD</w:t>
            </w:r>
          </w:p>
        </w:tc>
      </w:tr>
      <w:tr w:rsidR="00EA10ED" w:rsidRPr="00EC31EC" w14:paraId="459FF29A" w14:textId="77777777" w:rsidTr="00EB36B5">
        <w:trPr>
          <w:trHeight w:val="777"/>
        </w:trPr>
        <w:tc>
          <w:tcPr>
            <w:tcW w:w="468" w:type="dxa"/>
            <w:shd w:val="clear" w:color="auto" w:fill="ACB9CA" w:themeFill="text2" w:themeFillTint="66"/>
            <w:vAlign w:val="center"/>
          </w:tcPr>
          <w:p w14:paraId="1267371F" w14:textId="77777777" w:rsidR="00EA10ED" w:rsidRPr="00EC31EC" w:rsidRDefault="00EA10ED" w:rsidP="00BC45A1">
            <w:pPr>
              <w:pStyle w:val="ListParagraph"/>
              <w:numPr>
                <w:ilvl w:val="0"/>
                <w:numId w:val="19"/>
              </w:numPr>
              <w:spacing w:after="0" w:line="360" w:lineRule="auto"/>
              <w:ind w:left="0" w:firstLine="0"/>
              <w:rPr>
                <w:rFonts w:ascii="Arial" w:hAnsi="Arial" w:cs="Arial"/>
                <w:sz w:val="21"/>
                <w:szCs w:val="21"/>
                <w:lang w:val="sr-Latn-RS"/>
              </w:rPr>
            </w:pPr>
          </w:p>
        </w:tc>
        <w:tc>
          <w:tcPr>
            <w:tcW w:w="3155" w:type="dxa"/>
            <w:shd w:val="clear" w:color="auto" w:fill="ACB9CA"/>
            <w:vAlign w:val="center"/>
          </w:tcPr>
          <w:p w14:paraId="1CBA5025" w14:textId="10ED5CD4" w:rsidR="003653C6" w:rsidRPr="003653C6" w:rsidRDefault="00EA10ED" w:rsidP="00BC45A1">
            <w:pPr>
              <w:spacing w:after="0"/>
              <w:rPr>
                <w:rFonts w:ascii="Arial" w:hAnsi="Arial" w:cs="Arial"/>
                <w:sz w:val="21"/>
                <w:szCs w:val="21"/>
                <w:lang w:val="sr-Latn-RS"/>
              </w:rPr>
            </w:pPr>
            <w:r w:rsidRPr="00EC31EC">
              <w:rPr>
                <w:rFonts w:ascii="Arial" w:hAnsi="Arial" w:cs="Arial"/>
                <w:sz w:val="21"/>
                <w:szCs w:val="21"/>
                <w:lang w:val="sr-Latn-RS"/>
              </w:rPr>
              <w:t>Prosečna zarada</w:t>
            </w:r>
          </w:p>
        </w:tc>
        <w:tc>
          <w:tcPr>
            <w:tcW w:w="1800" w:type="dxa"/>
            <w:shd w:val="clear" w:color="auto" w:fill="ACB9CA"/>
            <w:vAlign w:val="center"/>
          </w:tcPr>
          <w:p w14:paraId="2DD5DB3E" w14:textId="3937485C" w:rsidR="003653C6" w:rsidRDefault="00EA10ED" w:rsidP="00BC45A1">
            <w:pPr>
              <w:spacing w:after="0"/>
              <w:rPr>
                <w:rFonts w:ascii="Arial" w:hAnsi="Arial" w:cs="Arial"/>
                <w:sz w:val="21"/>
                <w:szCs w:val="21"/>
                <w:lang w:val="sr-Latn-RS"/>
              </w:rPr>
            </w:pPr>
            <w:r w:rsidRPr="00EC31EC">
              <w:rPr>
                <w:rFonts w:ascii="Arial" w:hAnsi="Arial" w:cs="Arial"/>
                <w:sz w:val="21"/>
                <w:szCs w:val="21"/>
                <w:lang w:val="sr-Latn-RS"/>
              </w:rPr>
              <w:t>NS</w:t>
            </w:r>
          </w:p>
          <w:p w14:paraId="32A1518A" w14:textId="6946D5D3" w:rsidR="00DF7D32" w:rsidRPr="00EC31EC" w:rsidRDefault="00DF7D32" w:rsidP="00BC45A1">
            <w:pPr>
              <w:spacing w:after="0"/>
              <w:rPr>
                <w:rFonts w:ascii="Arial" w:hAnsi="Arial" w:cs="Arial"/>
                <w:sz w:val="21"/>
                <w:szCs w:val="21"/>
                <w:lang w:val="sr-Latn-RS"/>
              </w:rPr>
            </w:pPr>
            <w:r>
              <w:rPr>
                <w:rFonts w:ascii="Arial" w:hAnsi="Arial"/>
                <w:sz w:val="21"/>
                <w:szCs w:val="21"/>
                <w:lang w:val="sr-Latn-RS"/>
              </w:rPr>
              <w:t>SDG 8- 8.5.1</w:t>
            </w:r>
          </w:p>
        </w:tc>
        <w:tc>
          <w:tcPr>
            <w:tcW w:w="4410" w:type="dxa"/>
            <w:shd w:val="clear" w:color="auto" w:fill="ACB9CA"/>
            <w:vAlign w:val="center"/>
          </w:tcPr>
          <w:p w14:paraId="71C1FA84" w14:textId="53A2F675"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Iznos prosečne mesečne neto zarade</w:t>
            </w:r>
          </w:p>
        </w:tc>
        <w:tc>
          <w:tcPr>
            <w:tcW w:w="2970" w:type="dxa"/>
            <w:shd w:val="clear" w:color="auto" w:fill="ACB9CA"/>
            <w:vAlign w:val="center"/>
          </w:tcPr>
          <w:p w14:paraId="39B47C8F"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Pol</w:t>
            </w:r>
          </w:p>
          <w:p w14:paraId="5C1B5549"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Regioni</w:t>
            </w:r>
          </w:p>
          <w:p w14:paraId="1FA3BB78" w14:textId="77777777" w:rsidR="00EA10ED" w:rsidRPr="00EC31EC" w:rsidRDefault="00EA10ED" w:rsidP="00BC45A1">
            <w:pPr>
              <w:spacing w:after="0"/>
              <w:rPr>
                <w:rFonts w:ascii="Arial" w:hAnsi="Arial" w:cs="Arial"/>
                <w:i/>
                <w:sz w:val="21"/>
                <w:szCs w:val="21"/>
                <w:lang w:val="sr-Latn-RS"/>
              </w:rPr>
            </w:pPr>
            <w:r w:rsidRPr="00EC31EC">
              <w:rPr>
                <w:rFonts w:ascii="Arial" w:hAnsi="Arial" w:cs="Arial"/>
                <w:sz w:val="21"/>
                <w:szCs w:val="21"/>
                <w:lang w:val="sr-Latn-RS"/>
              </w:rPr>
              <w:t>RSD, EU</w:t>
            </w:r>
          </w:p>
        </w:tc>
        <w:tc>
          <w:tcPr>
            <w:tcW w:w="1350" w:type="dxa"/>
            <w:shd w:val="clear" w:color="auto" w:fill="ACB9CA"/>
            <w:vAlign w:val="center"/>
          </w:tcPr>
          <w:p w14:paraId="675BBE49"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RZS, statistika zarada</w:t>
            </w:r>
          </w:p>
        </w:tc>
      </w:tr>
      <w:tr w:rsidR="00EA10ED" w:rsidRPr="00EC31EC" w14:paraId="4C7E0710" w14:textId="77777777" w:rsidTr="00EB36B5">
        <w:trPr>
          <w:trHeight w:val="786"/>
        </w:trPr>
        <w:tc>
          <w:tcPr>
            <w:tcW w:w="468" w:type="dxa"/>
            <w:shd w:val="clear" w:color="auto" w:fill="auto"/>
            <w:vAlign w:val="center"/>
          </w:tcPr>
          <w:p w14:paraId="242ACFFE" w14:textId="77777777" w:rsidR="00EA10ED" w:rsidRPr="00EC31EC" w:rsidRDefault="00EA10ED" w:rsidP="00BC45A1">
            <w:pPr>
              <w:pStyle w:val="ListParagraph"/>
              <w:numPr>
                <w:ilvl w:val="0"/>
                <w:numId w:val="19"/>
              </w:numPr>
              <w:spacing w:after="0" w:line="360" w:lineRule="auto"/>
              <w:ind w:left="0" w:firstLine="0"/>
              <w:rPr>
                <w:rFonts w:ascii="Arial" w:hAnsi="Arial" w:cs="Arial"/>
                <w:sz w:val="21"/>
                <w:szCs w:val="21"/>
                <w:lang w:val="sr-Latn-RS"/>
              </w:rPr>
            </w:pPr>
          </w:p>
        </w:tc>
        <w:tc>
          <w:tcPr>
            <w:tcW w:w="3155" w:type="dxa"/>
            <w:shd w:val="clear" w:color="auto" w:fill="auto"/>
            <w:vAlign w:val="center"/>
          </w:tcPr>
          <w:p w14:paraId="197A1925" w14:textId="77777777" w:rsidR="00EA10ED" w:rsidRPr="00EC31EC" w:rsidRDefault="00EA10ED" w:rsidP="00BC45A1">
            <w:pPr>
              <w:spacing w:after="0"/>
              <w:rPr>
                <w:rFonts w:ascii="Arial" w:hAnsi="Arial" w:cs="Arial"/>
                <w:b/>
                <w:i/>
                <w:sz w:val="21"/>
                <w:szCs w:val="21"/>
                <w:lang w:val="sr-Latn-RS"/>
              </w:rPr>
            </w:pPr>
            <w:r w:rsidRPr="00EC31EC">
              <w:rPr>
                <w:rFonts w:ascii="Arial" w:hAnsi="Arial" w:cs="Arial"/>
                <w:sz w:val="21"/>
                <w:szCs w:val="21"/>
                <w:lang w:val="sr-Latn-RS"/>
              </w:rPr>
              <w:t xml:space="preserve">Prosečna </w:t>
            </w:r>
            <w:r w:rsidR="001B5E67" w:rsidRPr="00EC31EC">
              <w:rPr>
                <w:rFonts w:ascii="Arial" w:hAnsi="Arial" w:cs="Arial"/>
                <w:sz w:val="21"/>
                <w:szCs w:val="21"/>
                <w:lang w:val="sr-Latn-RS"/>
              </w:rPr>
              <w:t xml:space="preserve">starosna </w:t>
            </w:r>
            <w:r w:rsidRPr="00EC31EC">
              <w:rPr>
                <w:rFonts w:ascii="Arial" w:hAnsi="Arial" w:cs="Arial"/>
                <w:sz w:val="21"/>
                <w:szCs w:val="21"/>
                <w:lang w:val="sr-Latn-RS"/>
              </w:rPr>
              <w:t>penzija</w:t>
            </w:r>
          </w:p>
        </w:tc>
        <w:tc>
          <w:tcPr>
            <w:tcW w:w="1800" w:type="dxa"/>
            <w:shd w:val="clear" w:color="auto" w:fill="auto"/>
            <w:vAlign w:val="center"/>
          </w:tcPr>
          <w:p w14:paraId="7C235A0F"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7342E56F"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Iznos prosečne mesečne</w:t>
            </w:r>
            <w:r w:rsidR="00080CA9" w:rsidRPr="00EC31EC">
              <w:rPr>
                <w:rFonts w:ascii="Arial" w:hAnsi="Arial" w:cs="Arial"/>
                <w:sz w:val="21"/>
                <w:szCs w:val="21"/>
                <w:lang w:val="sr-Latn-RS"/>
              </w:rPr>
              <w:t xml:space="preserve"> starosne</w:t>
            </w:r>
            <w:r w:rsidRPr="00EC31EC">
              <w:rPr>
                <w:rFonts w:ascii="Arial" w:hAnsi="Arial" w:cs="Arial"/>
                <w:sz w:val="21"/>
                <w:szCs w:val="21"/>
                <w:lang w:val="sr-Latn-RS"/>
              </w:rPr>
              <w:t xml:space="preserve"> penzije</w:t>
            </w:r>
          </w:p>
        </w:tc>
        <w:tc>
          <w:tcPr>
            <w:tcW w:w="2970" w:type="dxa"/>
            <w:shd w:val="clear" w:color="auto" w:fill="auto"/>
            <w:vAlign w:val="center"/>
          </w:tcPr>
          <w:p w14:paraId="6868DA6B"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Pol</w:t>
            </w:r>
          </w:p>
          <w:p w14:paraId="199027E5"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Regioni</w:t>
            </w:r>
          </w:p>
          <w:p w14:paraId="4A573AAE" w14:textId="77777777" w:rsidR="00EA10ED" w:rsidRPr="00EC31EC" w:rsidRDefault="00EA10ED" w:rsidP="00BC45A1">
            <w:pPr>
              <w:spacing w:after="0"/>
              <w:rPr>
                <w:rFonts w:ascii="Arial" w:hAnsi="Arial" w:cs="Arial"/>
                <w:i/>
                <w:sz w:val="21"/>
                <w:szCs w:val="21"/>
                <w:lang w:val="sr-Latn-RS"/>
              </w:rPr>
            </w:pPr>
            <w:r w:rsidRPr="00EC31EC">
              <w:rPr>
                <w:rFonts w:ascii="Arial" w:hAnsi="Arial" w:cs="Arial"/>
                <w:sz w:val="21"/>
                <w:szCs w:val="21"/>
                <w:lang w:val="sr-Latn-RS"/>
              </w:rPr>
              <w:t>RSD, EU</w:t>
            </w:r>
          </w:p>
        </w:tc>
        <w:tc>
          <w:tcPr>
            <w:tcW w:w="1350" w:type="dxa"/>
            <w:shd w:val="clear" w:color="auto" w:fill="auto"/>
            <w:vAlign w:val="center"/>
          </w:tcPr>
          <w:p w14:paraId="0F7311C9"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PIO</w:t>
            </w:r>
          </w:p>
        </w:tc>
      </w:tr>
    </w:tbl>
    <w:p w14:paraId="79D2F6A6" w14:textId="77777777" w:rsidR="00537B79" w:rsidRDefault="00537B79" w:rsidP="00EA10ED">
      <w:pPr>
        <w:autoSpaceDE w:val="0"/>
        <w:autoSpaceDN w:val="0"/>
        <w:adjustRightInd w:val="0"/>
        <w:spacing w:after="240" w:line="360" w:lineRule="auto"/>
        <w:jc w:val="both"/>
        <w:rPr>
          <w:rFonts w:ascii="Arial" w:hAnsi="Arial" w:cs="Arial"/>
          <w:b/>
          <w:sz w:val="21"/>
          <w:szCs w:val="21"/>
          <w:lang w:val="sr-Latn-RS"/>
        </w:rPr>
      </w:pPr>
    </w:p>
    <w:p w14:paraId="06C58535" w14:textId="77777777" w:rsidR="00130F45" w:rsidRPr="00EC31EC" w:rsidRDefault="00130F45" w:rsidP="00EA10ED">
      <w:pPr>
        <w:autoSpaceDE w:val="0"/>
        <w:autoSpaceDN w:val="0"/>
        <w:adjustRightInd w:val="0"/>
        <w:spacing w:after="240" w:line="360" w:lineRule="auto"/>
        <w:jc w:val="both"/>
        <w:rPr>
          <w:rFonts w:ascii="Arial" w:hAnsi="Arial" w:cs="Arial"/>
          <w:b/>
          <w:sz w:val="21"/>
          <w:szCs w:val="21"/>
          <w:lang w:val="sr-Latn-RS"/>
        </w:rPr>
      </w:pPr>
    </w:p>
    <w:p w14:paraId="2D4D2721" w14:textId="77777777" w:rsidR="00EA10ED" w:rsidRPr="00954CA0" w:rsidRDefault="00F85584" w:rsidP="00EA10ED">
      <w:pPr>
        <w:autoSpaceDE w:val="0"/>
        <w:autoSpaceDN w:val="0"/>
        <w:adjustRightInd w:val="0"/>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 xml:space="preserve">Indikatori </w:t>
      </w:r>
      <w:r w:rsidR="00EA10ED" w:rsidRPr="00954CA0">
        <w:rPr>
          <w:rFonts w:ascii="Arial" w:hAnsi="Arial" w:cs="Arial"/>
          <w:b/>
          <w:color w:val="2E74B5" w:themeColor="accent1" w:themeShade="BF"/>
          <w:sz w:val="21"/>
          <w:szCs w:val="21"/>
          <w:lang w:val="sr-Latn-RS"/>
        </w:rPr>
        <w:t>siromaštva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2970"/>
        <w:gridCol w:w="1344"/>
        <w:gridCol w:w="6"/>
      </w:tblGrid>
      <w:tr w:rsidR="00E6448D" w:rsidRPr="00EC31EC" w14:paraId="7A8A6C36" w14:textId="77777777" w:rsidTr="005F7DA6">
        <w:trPr>
          <w:gridAfter w:val="1"/>
          <w:wAfter w:w="6" w:type="dxa"/>
        </w:trPr>
        <w:tc>
          <w:tcPr>
            <w:tcW w:w="3600" w:type="dxa"/>
            <w:gridSpan w:val="2"/>
            <w:shd w:val="clear" w:color="auto" w:fill="44546A" w:themeFill="text2"/>
            <w:vAlign w:val="center"/>
          </w:tcPr>
          <w:p w14:paraId="35D06CEE" w14:textId="532C0292" w:rsidR="00E6448D" w:rsidRPr="00EC31EC" w:rsidRDefault="00E6448D" w:rsidP="00E6448D">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Indikator i dimenzija</w:t>
            </w:r>
          </w:p>
        </w:tc>
        <w:tc>
          <w:tcPr>
            <w:tcW w:w="1800" w:type="dxa"/>
            <w:shd w:val="clear" w:color="auto" w:fill="44546A"/>
            <w:vAlign w:val="center"/>
          </w:tcPr>
          <w:p w14:paraId="17EFAEC5" w14:textId="77777777" w:rsidR="00E6448D" w:rsidRPr="00EC31EC" w:rsidRDefault="00E6448D" w:rsidP="00E6448D">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Tip indikatora</w:t>
            </w:r>
          </w:p>
        </w:tc>
        <w:tc>
          <w:tcPr>
            <w:tcW w:w="4410" w:type="dxa"/>
            <w:shd w:val="clear" w:color="auto" w:fill="44546A"/>
            <w:vAlign w:val="center"/>
          </w:tcPr>
          <w:p w14:paraId="611079E8" w14:textId="77777777" w:rsidR="00E6448D" w:rsidRPr="00EC31EC" w:rsidRDefault="00E6448D" w:rsidP="00E6448D">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Definicija</w:t>
            </w:r>
          </w:p>
        </w:tc>
        <w:tc>
          <w:tcPr>
            <w:tcW w:w="2970" w:type="dxa"/>
            <w:shd w:val="clear" w:color="auto" w:fill="44546A"/>
            <w:vAlign w:val="center"/>
          </w:tcPr>
          <w:p w14:paraId="502197EA" w14:textId="77777777" w:rsidR="00E6448D" w:rsidRPr="00EC31EC" w:rsidRDefault="00E6448D" w:rsidP="00E6448D">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Dezagregacija</w:t>
            </w:r>
          </w:p>
        </w:tc>
        <w:tc>
          <w:tcPr>
            <w:tcW w:w="1344" w:type="dxa"/>
            <w:shd w:val="clear" w:color="auto" w:fill="44546A"/>
            <w:vAlign w:val="center"/>
          </w:tcPr>
          <w:p w14:paraId="33CDD5A8" w14:textId="77777777" w:rsidR="00E6448D" w:rsidRPr="00EC31EC" w:rsidRDefault="00E6448D" w:rsidP="00E6448D">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Izvor</w:t>
            </w:r>
          </w:p>
        </w:tc>
      </w:tr>
      <w:tr w:rsidR="00EA10ED" w:rsidRPr="00EC31EC" w14:paraId="39A6A5DB" w14:textId="77777777" w:rsidTr="00EB36B5">
        <w:trPr>
          <w:trHeight w:val="3891"/>
        </w:trPr>
        <w:tc>
          <w:tcPr>
            <w:tcW w:w="450" w:type="dxa"/>
            <w:shd w:val="clear" w:color="auto" w:fill="auto"/>
            <w:vAlign w:val="center"/>
          </w:tcPr>
          <w:p w14:paraId="2B66602F" w14:textId="77777777" w:rsidR="00EA10ED" w:rsidRPr="00EC31EC" w:rsidRDefault="00EA10ED" w:rsidP="006D01BF">
            <w:pPr>
              <w:pStyle w:val="ListParagraph"/>
              <w:numPr>
                <w:ilvl w:val="0"/>
                <w:numId w:val="4"/>
              </w:numPr>
              <w:spacing w:after="0" w:line="240" w:lineRule="auto"/>
              <w:ind w:left="-90" w:firstLine="0"/>
              <w:rPr>
                <w:rFonts w:ascii="Arial" w:hAnsi="Arial" w:cs="Arial"/>
                <w:sz w:val="21"/>
                <w:szCs w:val="21"/>
                <w:lang w:val="sr-Latn-RS"/>
              </w:rPr>
            </w:pPr>
          </w:p>
        </w:tc>
        <w:tc>
          <w:tcPr>
            <w:tcW w:w="3150" w:type="dxa"/>
            <w:shd w:val="clear" w:color="auto" w:fill="auto"/>
            <w:vAlign w:val="center"/>
          </w:tcPr>
          <w:p w14:paraId="1184BBA0" w14:textId="6B178833"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Stopa apsolutnog siromaštva</w:t>
            </w:r>
          </w:p>
          <w:p w14:paraId="2C1EA6B8"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i</w:t>
            </w:r>
          </w:p>
          <w:p w14:paraId="254AE5FC" w14:textId="77FE0834" w:rsidR="00EA10ED" w:rsidRPr="00CD6C18" w:rsidRDefault="00EA10ED" w:rsidP="00BC45A1">
            <w:pPr>
              <w:spacing w:after="0"/>
              <w:rPr>
                <w:rFonts w:ascii="Arial" w:hAnsi="Arial" w:cs="Arial"/>
                <w:sz w:val="21"/>
                <w:szCs w:val="21"/>
                <w:lang w:val="sr-Latn-RS"/>
              </w:rPr>
            </w:pPr>
            <w:r w:rsidRPr="00EC31EC">
              <w:rPr>
                <w:rFonts w:ascii="Arial" w:hAnsi="Arial" w:cs="Arial"/>
                <w:sz w:val="21"/>
                <w:szCs w:val="21"/>
                <w:lang w:val="sr-Latn-RS"/>
              </w:rPr>
              <w:t>Linija apsolutnog siromaštva</w:t>
            </w:r>
          </w:p>
        </w:tc>
        <w:tc>
          <w:tcPr>
            <w:tcW w:w="1800" w:type="dxa"/>
            <w:shd w:val="clear" w:color="auto" w:fill="auto"/>
            <w:vAlign w:val="center"/>
          </w:tcPr>
          <w:p w14:paraId="4565B13D"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Univerzalni</w:t>
            </w:r>
          </w:p>
          <w:p w14:paraId="694D4FF1" w14:textId="4E08DF65" w:rsidR="00EA10ED" w:rsidRPr="00EC31EC" w:rsidRDefault="00DF7D32" w:rsidP="00BC45A1">
            <w:pPr>
              <w:spacing w:after="0"/>
              <w:rPr>
                <w:rFonts w:ascii="Arial" w:hAnsi="Arial" w:cs="Arial"/>
                <w:sz w:val="21"/>
                <w:szCs w:val="21"/>
                <w:lang w:val="sr-Latn-RS"/>
              </w:rPr>
            </w:pPr>
            <w:r w:rsidRPr="00734BE3">
              <w:rPr>
                <w:rFonts w:ascii="Arial" w:hAnsi="Arial"/>
                <w:sz w:val="21"/>
                <w:szCs w:val="21"/>
                <w:lang w:val="sr-Latn-RS"/>
              </w:rPr>
              <w:t>SDG</w:t>
            </w:r>
            <w:r>
              <w:rPr>
                <w:rFonts w:ascii="Arial" w:hAnsi="Arial"/>
                <w:sz w:val="21"/>
                <w:szCs w:val="21"/>
                <w:lang w:val="sr-Latn-RS"/>
              </w:rPr>
              <w:t xml:space="preserve"> 1 -</w:t>
            </w:r>
            <w:r w:rsidRPr="00734BE3">
              <w:rPr>
                <w:rFonts w:ascii="Arial" w:hAnsi="Arial"/>
                <w:sz w:val="21"/>
                <w:szCs w:val="21"/>
                <w:lang w:val="sr-Latn-RS"/>
              </w:rPr>
              <w:t xml:space="preserve"> 1</w:t>
            </w:r>
            <w:r>
              <w:rPr>
                <w:rFonts w:ascii="Arial" w:hAnsi="Arial"/>
                <w:sz w:val="21"/>
                <w:szCs w:val="21"/>
                <w:lang w:val="sr-Latn-RS"/>
              </w:rPr>
              <w:t>.2.1</w:t>
            </w:r>
          </w:p>
        </w:tc>
        <w:tc>
          <w:tcPr>
            <w:tcW w:w="4410" w:type="dxa"/>
            <w:shd w:val="clear" w:color="auto" w:fill="auto"/>
            <w:vAlign w:val="center"/>
          </w:tcPr>
          <w:p w14:paraId="5600C823" w14:textId="77777777" w:rsidR="00EA10ED" w:rsidRDefault="00EA10ED" w:rsidP="00BC45A1">
            <w:pPr>
              <w:spacing w:after="0"/>
              <w:rPr>
                <w:rFonts w:ascii="Arial" w:hAnsi="Arial" w:cs="Arial"/>
                <w:sz w:val="21"/>
                <w:szCs w:val="21"/>
                <w:lang w:val="sr-Latn-RS"/>
              </w:rPr>
            </w:pPr>
            <w:r w:rsidRPr="00EC31EC">
              <w:rPr>
                <w:rFonts w:ascii="Arial" w:hAnsi="Arial" w:cs="Arial"/>
                <w:sz w:val="21"/>
                <w:szCs w:val="21"/>
                <w:lang w:val="sr-Latn-RS"/>
              </w:rPr>
              <w:t>Udeo lica čija je potrošnja niža od linije siromaštva u ukupnom stanovništvu, pa ne mogu da zadovolje osnovne potrebe.</w:t>
            </w:r>
          </w:p>
          <w:p w14:paraId="2AB50304" w14:textId="77777777" w:rsidR="00CD6C18" w:rsidRPr="00EC31EC" w:rsidRDefault="00CD6C18" w:rsidP="00BC45A1">
            <w:pPr>
              <w:spacing w:after="0"/>
              <w:rPr>
                <w:rFonts w:ascii="Arial" w:hAnsi="Arial" w:cs="Arial"/>
                <w:sz w:val="21"/>
                <w:szCs w:val="21"/>
                <w:lang w:val="sr-Latn-RS"/>
              </w:rPr>
            </w:pPr>
          </w:p>
          <w:p w14:paraId="770ABCA8"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Linija apsolutnog siromaštva se obično utvrđuje na osnovu nutricionističkog minimuma i strukture ostale potrošnje najsiromašnijih domaćinstava. Ona se u određenom vremenskom trenutku fiksira i zatim indeksira indeksom potrošačkih cena</w:t>
            </w:r>
          </w:p>
        </w:tc>
        <w:tc>
          <w:tcPr>
            <w:tcW w:w="2970" w:type="dxa"/>
            <w:shd w:val="clear" w:color="auto" w:fill="auto"/>
            <w:vAlign w:val="center"/>
          </w:tcPr>
          <w:p w14:paraId="71F45FFB" w14:textId="134343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Pol</w:t>
            </w:r>
          </w:p>
          <w:p w14:paraId="47131034" w14:textId="167FF4B0"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Starost (0-13, 14-18, 19-24, 46-64, preko 65)</w:t>
            </w:r>
          </w:p>
          <w:p w14:paraId="416163A5" w14:textId="45DAD03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Nivo obrazovanja</w:t>
            </w:r>
          </w:p>
          <w:p w14:paraId="50389917" w14:textId="7672A45F"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Položaj na tržištu rada</w:t>
            </w:r>
          </w:p>
          <w:p w14:paraId="2655F3A1" w14:textId="2718BAE9"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Tip domaćinstva</w:t>
            </w:r>
          </w:p>
          <w:p w14:paraId="4A702D05" w14:textId="7AC753C8"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Broj članova domaćinstva</w:t>
            </w:r>
          </w:p>
          <w:p w14:paraId="4C7C083C" w14:textId="4BE62960"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Tip naselja</w:t>
            </w:r>
          </w:p>
          <w:p w14:paraId="4F238E92" w14:textId="46A4F906" w:rsidR="00CD6C18" w:rsidRDefault="00EA10ED" w:rsidP="00BC45A1">
            <w:pPr>
              <w:spacing w:after="0"/>
              <w:rPr>
                <w:rFonts w:ascii="Arial" w:hAnsi="Arial" w:cs="Arial"/>
                <w:sz w:val="21"/>
                <w:szCs w:val="21"/>
                <w:lang w:val="sr-Latn-RS"/>
              </w:rPr>
            </w:pPr>
            <w:r w:rsidRPr="00EC31EC">
              <w:rPr>
                <w:rFonts w:ascii="Arial" w:hAnsi="Arial" w:cs="Arial"/>
                <w:sz w:val="21"/>
                <w:szCs w:val="21"/>
                <w:lang w:val="sr-Latn-RS"/>
              </w:rPr>
              <w:t>Region</w:t>
            </w:r>
          </w:p>
          <w:p w14:paraId="41F239F7" w14:textId="77777777" w:rsidR="00CD6C18" w:rsidRPr="00EC31EC" w:rsidRDefault="00CD6C18" w:rsidP="00BC45A1">
            <w:pPr>
              <w:spacing w:after="0"/>
              <w:rPr>
                <w:rFonts w:ascii="Arial" w:hAnsi="Arial" w:cs="Arial"/>
                <w:sz w:val="21"/>
                <w:szCs w:val="21"/>
                <w:lang w:val="sr-Latn-RS"/>
              </w:rPr>
            </w:pPr>
          </w:p>
          <w:p w14:paraId="407E7347" w14:textId="77777777"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Linija apsolutnog siromaštva u RSD i PPS za jednočlano domaćinstvo i za dvoje odraslih sa dvoje dece</w:t>
            </w:r>
          </w:p>
        </w:tc>
        <w:tc>
          <w:tcPr>
            <w:tcW w:w="1350" w:type="dxa"/>
            <w:gridSpan w:val="2"/>
            <w:shd w:val="clear" w:color="auto" w:fill="auto"/>
            <w:vAlign w:val="center"/>
          </w:tcPr>
          <w:p w14:paraId="3B86E420" w14:textId="422A3FF2" w:rsidR="00BC45A1" w:rsidRDefault="00BC45A1" w:rsidP="00BC45A1">
            <w:pPr>
              <w:spacing w:after="0"/>
              <w:rPr>
                <w:rFonts w:ascii="Arial" w:hAnsi="Arial" w:cs="Arial"/>
                <w:sz w:val="21"/>
                <w:szCs w:val="21"/>
                <w:lang w:val="sr-Latn-RS"/>
              </w:rPr>
            </w:pPr>
            <w:r>
              <w:rPr>
                <w:rFonts w:ascii="Arial" w:hAnsi="Arial" w:cs="Arial"/>
                <w:sz w:val="21"/>
                <w:szCs w:val="21"/>
                <w:lang w:val="sr-Latn-RS"/>
              </w:rPr>
              <w:t>RZS</w:t>
            </w:r>
            <w:r w:rsidR="00E738BA">
              <w:rPr>
                <w:rFonts w:ascii="Arial" w:hAnsi="Arial" w:cs="Arial"/>
                <w:sz w:val="21"/>
                <w:szCs w:val="21"/>
                <w:lang w:val="sr-Latn-RS"/>
              </w:rPr>
              <w:t>,</w:t>
            </w:r>
          </w:p>
          <w:p w14:paraId="0D9F770B" w14:textId="7F67CEB5" w:rsidR="00EA10ED" w:rsidRPr="00EC31EC" w:rsidRDefault="00EA10ED" w:rsidP="00BC45A1">
            <w:pPr>
              <w:spacing w:after="0"/>
              <w:rPr>
                <w:rFonts w:ascii="Arial" w:hAnsi="Arial" w:cs="Arial"/>
                <w:sz w:val="21"/>
                <w:szCs w:val="21"/>
                <w:lang w:val="sr-Latn-RS"/>
              </w:rPr>
            </w:pPr>
            <w:r w:rsidRPr="00EC31EC">
              <w:rPr>
                <w:rFonts w:ascii="Arial" w:hAnsi="Arial" w:cs="Arial"/>
                <w:sz w:val="21"/>
                <w:szCs w:val="21"/>
                <w:lang w:val="sr-Latn-RS"/>
              </w:rPr>
              <w:t>APD</w:t>
            </w:r>
          </w:p>
        </w:tc>
      </w:tr>
      <w:tr w:rsidR="00EA10ED" w:rsidRPr="00EC31EC" w14:paraId="464E46BC" w14:textId="77777777" w:rsidTr="00EB36B5">
        <w:trPr>
          <w:trHeight w:val="3387"/>
        </w:trPr>
        <w:tc>
          <w:tcPr>
            <w:tcW w:w="450" w:type="dxa"/>
            <w:shd w:val="clear" w:color="auto" w:fill="ACB9CA" w:themeFill="text2" w:themeFillTint="66"/>
            <w:vAlign w:val="center"/>
          </w:tcPr>
          <w:p w14:paraId="493599A0" w14:textId="77777777" w:rsidR="00EA10ED" w:rsidRPr="00EC31EC" w:rsidRDefault="00EA10ED" w:rsidP="0001306A">
            <w:pPr>
              <w:pStyle w:val="ListParagraph"/>
              <w:numPr>
                <w:ilvl w:val="0"/>
                <w:numId w:val="4"/>
              </w:numPr>
              <w:spacing w:after="0" w:line="240" w:lineRule="auto"/>
              <w:ind w:left="-90" w:firstLine="0"/>
              <w:rPr>
                <w:rFonts w:ascii="Arial" w:hAnsi="Arial" w:cs="Arial"/>
                <w:sz w:val="21"/>
                <w:szCs w:val="21"/>
                <w:lang w:val="sr-Latn-RS"/>
              </w:rPr>
            </w:pPr>
          </w:p>
        </w:tc>
        <w:tc>
          <w:tcPr>
            <w:tcW w:w="3150" w:type="dxa"/>
            <w:shd w:val="clear" w:color="auto" w:fill="ACB9CA"/>
            <w:vAlign w:val="center"/>
          </w:tcPr>
          <w:p w14:paraId="28536B83" w14:textId="00D0F701"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Stopa rizika siromaštva</w:t>
            </w:r>
          </w:p>
          <w:p w14:paraId="23505902"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i</w:t>
            </w:r>
          </w:p>
          <w:p w14:paraId="2020687E" w14:textId="0B218648" w:rsidR="00EA10ED" w:rsidRPr="00985579" w:rsidRDefault="00CD6C18" w:rsidP="0001306A">
            <w:pPr>
              <w:spacing w:after="0"/>
              <w:rPr>
                <w:rFonts w:ascii="Arial" w:hAnsi="Arial" w:cs="Arial"/>
                <w:i/>
                <w:sz w:val="21"/>
                <w:szCs w:val="21"/>
                <w:lang w:val="sr-Latn-RS"/>
              </w:rPr>
            </w:pPr>
            <w:r>
              <w:rPr>
                <w:rFonts w:ascii="Arial" w:hAnsi="Arial" w:cs="Arial"/>
                <w:sz w:val="21"/>
                <w:szCs w:val="21"/>
                <w:lang w:val="sr-Latn-RS"/>
              </w:rPr>
              <w:t>Prag rizika siromaštva</w:t>
            </w:r>
          </w:p>
        </w:tc>
        <w:tc>
          <w:tcPr>
            <w:tcW w:w="1800" w:type="dxa"/>
            <w:shd w:val="clear" w:color="auto" w:fill="ACB9CA"/>
            <w:vAlign w:val="center"/>
          </w:tcPr>
          <w:p w14:paraId="499B64D1" w14:textId="6BA0992F" w:rsidR="00AE23B9" w:rsidRDefault="00EA10ED" w:rsidP="0001306A">
            <w:pPr>
              <w:spacing w:after="0"/>
              <w:rPr>
                <w:rFonts w:ascii="Arial" w:hAnsi="Arial" w:cs="Arial"/>
                <w:sz w:val="21"/>
                <w:szCs w:val="21"/>
                <w:lang w:val="sr-Latn-RS"/>
              </w:rPr>
            </w:pPr>
            <w:r w:rsidRPr="00EC31EC">
              <w:rPr>
                <w:rFonts w:ascii="Arial" w:hAnsi="Arial" w:cs="Arial"/>
                <w:sz w:val="21"/>
                <w:szCs w:val="21"/>
                <w:lang w:val="sr-Latn-RS"/>
              </w:rPr>
              <w:t>1a, SP i SI–P1 EU-SI</w:t>
            </w:r>
          </w:p>
          <w:p w14:paraId="292E8AFF" w14:textId="6DF835B0" w:rsidR="00AE23B9" w:rsidRDefault="00EA10ED" w:rsidP="0001306A">
            <w:pPr>
              <w:spacing w:after="0"/>
              <w:rPr>
                <w:rFonts w:ascii="Arial" w:hAnsi="Arial" w:cs="Arial"/>
                <w:sz w:val="21"/>
                <w:szCs w:val="21"/>
                <w:lang w:val="sr-Latn-RS"/>
              </w:rPr>
            </w:pPr>
            <w:r w:rsidRPr="00EC31EC">
              <w:rPr>
                <w:rFonts w:ascii="Arial" w:hAnsi="Arial" w:cs="Arial"/>
                <w:sz w:val="21"/>
                <w:szCs w:val="21"/>
                <w:lang w:val="sr-Latn-RS"/>
              </w:rPr>
              <w:t>portfolio, 2015.</w:t>
            </w:r>
          </w:p>
          <w:p w14:paraId="68C0FA0D" w14:textId="732DA155" w:rsidR="00EA10ED" w:rsidRPr="004D70C9" w:rsidRDefault="00DF7D32" w:rsidP="0001306A">
            <w:pPr>
              <w:spacing w:after="0"/>
              <w:rPr>
                <w:rFonts w:ascii="Arial" w:hAnsi="Arial"/>
                <w:sz w:val="21"/>
                <w:szCs w:val="21"/>
                <w:lang w:val="sr-Latn-RS"/>
              </w:rPr>
            </w:pPr>
            <w:r>
              <w:rPr>
                <w:rFonts w:ascii="Arial" w:hAnsi="Arial"/>
                <w:sz w:val="21"/>
                <w:szCs w:val="21"/>
                <w:lang w:val="sr-Latn-RS"/>
              </w:rPr>
              <w:t>SDG 1- 1.2.1</w:t>
            </w:r>
          </w:p>
        </w:tc>
        <w:tc>
          <w:tcPr>
            <w:tcW w:w="4410" w:type="dxa"/>
            <w:shd w:val="clear" w:color="auto" w:fill="ACB9CA"/>
            <w:vAlign w:val="center"/>
          </w:tcPr>
          <w:p w14:paraId="4E45B4E4"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Udeo lica čiji su prihodi ispod praga rizika siromaštva</w:t>
            </w:r>
          </w:p>
        </w:tc>
        <w:tc>
          <w:tcPr>
            <w:tcW w:w="2970" w:type="dxa"/>
            <w:shd w:val="clear" w:color="auto" w:fill="ACB9CA"/>
            <w:vAlign w:val="center"/>
          </w:tcPr>
          <w:p w14:paraId="63396572"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Pol i starost (0-17, 18-24, 25-64, preko 65)</w:t>
            </w:r>
          </w:p>
          <w:p w14:paraId="2BF59F5B"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Nivo obrazovanja</w:t>
            </w:r>
          </w:p>
          <w:p w14:paraId="08EF30D7" w14:textId="191B84BA"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Položaj na tržištu rada</w:t>
            </w:r>
          </w:p>
          <w:p w14:paraId="5B316638" w14:textId="4FBF84A6"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Tip domaćinstva</w:t>
            </w:r>
          </w:p>
          <w:p w14:paraId="112B6271" w14:textId="0150AD2C"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Tip naselja</w:t>
            </w:r>
          </w:p>
          <w:p w14:paraId="486C3256" w14:textId="77777777" w:rsidR="00EA10ED" w:rsidRDefault="00EA10ED" w:rsidP="0001306A">
            <w:pPr>
              <w:spacing w:after="0"/>
              <w:rPr>
                <w:rFonts w:ascii="Arial" w:hAnsi="Arial" w:cs="Arial"/>
                <w:sz w:val="21"/>
                <w:szCs w:val="21"/>
                <w:lang w:val="sr-Latn-RS"/>
              </w:rPr>
            </w:pPr>
            <w:r w:rsidRPr="00EC31EC">
              <w:rPr>
                <w:rFonts w:ascii="Arial" w:hAnsi="Arial" w:cs="Arial"/>
                <w:sz w:val="21"/>
                <w:szCs w:val="21"/>
                <w:lang w:val="sr-Latn-RS"/>
              </w:rPr>
              <w:t>Region</w:t>
            </w:r>
          </w:p>
          <w:p w14:paraId="1FA39621" w14:textId="77777777" w:rsidR="00985579" w:rsidRDefault="00985579" w:rsidP="0001306A">
            <w:pPr>
              <w:spacing w:after="0"/>
              <w:rPr>
                <w:rFonts w:ascii="Arial" w:hAnsi="Arial" w:cs="Arial"/>
                <w:sz w:val="21"/>
                <w:szCs w:val="21"/>
                <w:lang w:val="sr-Latn-RS"/>
              </w:rPr>
            </w:pPr>
          </w:p>
          <w:p w14:paraId="525AA629" w14:textId="77777777" w:rsidR="00240F31" w:rsidRPr="00EC31EC" w:rsidRDefault="00240F31" w:rsidP="0001306A">
            <w:pPr>
              <w:spacing w:after="0"/>
              <w:rPr>
                <w:rFonts w:ascii="Arial" w:hAnsi="Arial" w:cs="Arial"/>
                <w:sz w:val="21"/>
                <w:szCs w:val="21"/>
                <w:lang w:val="sr-Latn-RS"/>
              </w:rPr>
            </w:pPr>
          </w:p>
          <w:p w14:paraId="79D3EA4D" w14:textId="0F1034CC"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Stopa rizika siromaštva u RSD i PPS za jednočlano domaćinstvo i za dvoje odraslih sa dvoje dece</w:t>
            </w:r>
          </w:p>
        </w:tc>
        <w:tc>
          <w:tcPr>
            <w:tcW w:w="1350" w:type="dxa"/>
            <w:gridSpan w:val="2"/>
            <w:shd w:val="clear" w:color="auto" w:fill="ACB9CA"/>
            <w:vAlign w:val="center"/>
          </w:tcPr>
          <w:p w14:paraId="51D07CBD" w14:textId="77777777" w:rsidR="00EA10ED" w:rsidRPr="00EC31EC" w:rsidRDefault="00EA10ED" w:rsidP="0001306A">
            <w:pPr>
              <w:spacing w:after="24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5E5ADA83" w14:textId="77777777" w:rsidTr="00EB36B5">
        <w:trPr>
          <w:trHeight w:val="939"/>
        </w:trPr>
        <w:tc>
          <w:tcPr>
            <w:tcW w:w="450" w:type="dxa"/>
            <w:shd w:val="clear" w:color="auto" w:fill="auto"/>
            <w:vAlign w:val="center"/>
          </w:tcPr>
          <w:p w14:paraId="43FC7F9A" w14:textId="77777777" w:rsidR="00EA10ED" w:rsidRPr="00EC31EC" w:rsidRDefault="00EA10ED" w:rsidP="0001306A">
            <w:pPr>
              <w:pStyle w:val="ListParagraph"/>
              <w:numPr>
                <w:ilvl w:val="0"/>
                <w:numId w:val="4"/>
              </w:numPr>
              <w:spacing w:after="0" w:line="240" w:lineRule="auto"/>
              <w:ind w:left="-90" w:firstLine="0"/>
              <w:rPr>
                <w:rFonts w:ascii="Arial" w:hAnsi="Arial" w:cs="Arial"/>
                <w:sz w:val="21"/>
                <w:szCs w:val="21"/>
                <w:lang w:val="sr-Latn-RS"/>
              </w:rPr>
            </w:pPr>
          </w:p>
        </w:tc>
        <w:tc>
          <w:tcPr>
            <w:tcW w:w="3150" w:type="dxa"/>
            <w:shd w:val="clear" w:color="auto" w:fill="auto"/>
            <w:vAlign w:val="center"/>
          </w:tcPr>
          <w:p w14:paraId="48B8009A" w14:textId="77777777" w:rsidR="00EA10ED" w:rsidRPr="00EC31EC" w:rsidRDefault="00EA10ED" w:rsidP="0001306A">
            <w:pPr>
              <w:spacing w:after="0"/>
              <w:rPr>
                <w:rFonts w:ascii="Arial" w:hAnsi="Arial" w:cs="Arial"/>
                <w:b/>
                <w:i/>
                <w:sz w:val="21"/>
                <w:szCs w:val="21"/>
                <w:lang w:val="sr-Latn-RS"/>
              </w:rPr>
            </w:pPr>
            <w:r w:rsidRPr="00EC31EC">
              <w:rPr>
                <w:rFonts w:ascii="Arial" w:hAnsi="Arial" w:cs="Arial"/>
                <w:sz w:val="21"/>
                <w:szCs w:val="21"/>
                <w:lang w:val="sr-Latn-RS"/>
              </w:rPr>
              <w:t>Stopa trajnog rizika siromaštva</w:t>
            </w:r>
          </w:p>
        </w:tc>
        <w:tc>
          <w:tcPr>
            <w:tcW w:w="1800" w:type="dxa"/>
            <w:shd w:val="clear" w:color="auto" w:fill="auto"/>
            <w:vAlign w:val="center"/>
          </w:tcPr>
          <w:p w14:paraId="55FBDCA0" w14:textId="77777777" w:rsidR="00EA10ED" w:rsidRDefault="00EA10ED" w:rsidP="0001306A">
            <w:pPr>
              <w:spacing w:after="0"/>
              <w:rPr>
                <w:rFonts w:ascii="Arial" w:hAnsi="Arial" w:cs="Arial"/>
                <w:sz w:val="21"/>
                <w:szCs w:val="21"/>
                <w:lang w:val="sr-Latn-RS"/>
              </w:rPr>
            </w:pPr>
            <w:r w:rsidRPr="00EC31EC">
              <w:rPr>
                <w:rFonts w:ascii="Arial" w:hAnsi="Arial" w:cs="Arial"/>
                <w:sz w:val="21"/>
                <w:szCs w:val="21"/>
                <w:lang w:val="sr-Latn-RS"/>
              </w:rPr>
              <w:t>SI–P2</w:t>
            </w:r>
          </w:p>
          <w:p w14:paraId="3A4BC74F"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EU–SI portfolio, 2015.</w:t>
            </w:r>
          </w:p>
        </w:tc>
        <w:tc>
          <w:tcPr>
            <w:tcW w:w="4410" w:type="dxa"/>
            <w:shd w:val="clear" w:color="auto" w:fill="auto"/>
            <w:vAlign w:val="center"/>
          </w:tcPr>
          <w:p w14:paraId="0829EBBB"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Procenat lica koja su u riziku siromaštva u tekućoj godini i najmanje dve od prethodne tri godine</w:t>
            </w:r>
          </w:p>
        </w:tc>
        <w:tc>
          <w:tcPr>
            <w:tcW w:w="2970" w:type="dxa"/>
            <w:shd w:val="clear" w:color="auto" w:fill="auto"/>
            <w:vAlign w:val="center"/>
          </w:tcPr>
          <w:p w14:paraId="4B452A18"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Pol i starost (0-17, 18-24, 25-64, preko 65)</w:t>
            </w:r>
          </w:p>
        </w:tc>
        <w:tc>
          <w:tcPr>
            <w:tcW w:w="1350" w:type="dxa"/>
            <w:gridSpan w:val="2"/>
            <w:shd w:val="clear" w:color="auto" w:fill="auto"/>
            <w:vAlign w:val="center"/>
          </w:tcPr>
          <w:p w14:paraId="376CA74C"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403D1824" w14:textId="77777777" w:rsidTr="00EB36B5">
        <w:trPr>
          <w:trHeight w:val="1110"/>
        </w:trPr>
        <w:tc>
          <w:tcPr>
            <w:tcW w:w="450" w:type="dxa"/>
            <w:shd w:val="clear" w:color="auto" w:fill="ACB9CA" w:themeFill="text2" w:themeFillTint="66"/>
            <w:vAlign w:val="center"/>
          </w:tcPr>
          <w:p w14:paraId="5E7DAD81" w14:textId="77777777" w:rsidR="00EA10ED" w:rsidRPr="00EC31EC" w:rsidRDefault="00EA10ED" w:rsidP="0001306A">
            <w:pPr>
              <w:pStyle w:val="ListParagraph"/>
              <w:numPr>
                <w:ilvl w:val="0"/>
                <w:numId w:val="4"/>
              </w:numPr>
              <w:spacing w:after="0" w:line="240" w:lineRule="auto"/>
              <w:ind w:left="-90" w:firstLine="0"/>
              <w:rPr>
                <w:rFonts w:ascii="Arial" w:hAnsi="Arial" w:cs="Arial"/>
                <w:sz w:val="21"/>
                <w:szCs w:val="21"/>
                <w:lang w:val="sr-Latn-RS"/>
              </w:rPr>
            </w:pPr>
          </w:p>
        </w:tc>
        <w:tc>
          <w:tcPr>
            <w:tcW w:w="3150" w:type="dxa"/>
            <w:shd w:val="clear" w:color="auto" w:fill="ACB9CA"/>
            <w:vAlign w:val="center"/>
          </w:tcPr>
          <w:p w14:paraId="16760682" w14:textId="77777777" w:rsidR="00EA10ED" w:rsidRPr="00EC31EC" w:rsidRDefault="00EA10ED" w:rsidP="0001306A">
            <w:pPr>
              <w:spacing w:after="0"/>
              <w:rPr>
                <w:rFonts w:ascii="Arial" w:hAnsi="Arial" w:cs="Arial"/>
                <w:b/>
                <w:i/>
                <w:sz w:val="21"/>
                <w:szCs w:val="21"/>
                <w:lang w:val="sr-Latn-RS"/>
              </w:rPr>
            </w:pPr>
            <w:r w:rsidRPr="00EC31EC">
              <w:rPr>
                <w:rFonts w:ascii="Arial" w:hAnsi="Arial" w:cs="Arial"/>
                <w:sz w:val="21"/>
                <w:szCs w:val="21"/>
                <w:lang w:val="sr-Latn-RS"/>
              </w:rPr>
              <w:t>Stopa rizika siromaštva fiksirana u 2013. godini</w:t>
            </w:r>
          </w:p>
        </w:tc>
        <w:tc>
          <w:tcPr>
            <w:tcW w:w="1800" w:type="dxa"/>
            <w:shd w:val="clear" w:color="auto" w:fill="ACB9CA"/>
            <w:vAlign w:val="center"/>
          </w:tcPr>
          <w:p w14:paraId="48E45822" w14:textId="2009A83E" w:rsidR="00EA10ED" w:rsidRPr="00EC31EC" w:rsidRDefault="0085347F" w:rsidP="0001306A">
            <w:pPr>
              <w:spacing w:after="240"/>
              <w:rPr>
                <w:rFonts w:ascii="Arial" w:hAnsi="Arial" w:cs="Arial"/>
                <w:sz w:val="21"/>
                <w:szCs w:val="21"/>
                <w:lang w:val="sr-Latn-RS"/>
              </w:rPr>
            </w:pPr>
            <w:r>
              <w:rPr>
                <w:rFonts w:ascii="Arial" w:hAnsi="Arial" w:cs="Arial"/>
                <w:sz w:val="21"/>
                <w:szCs w:val="21"/>
                <w:lang w:val="sr-Latn-RS"/>
              </w:rPr>
              <w:t>SI –SP 9b</w:t>
            </w:r>
          </w:p>
        </w:tc>
        <w:tc>
          <w:tcPr>
            <w:tcW w:w="4410" w:type="dxa"/>
            <w:shd w:val="clear" w:color="auto" w:fill="ACB9CA"/>
            <w:vAlign w:val="center"/>
          </w:tcPr>
          <w:p w14:paraId="7B15DEF3"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Procenat lica koja su u riziku siromaštva prema pragu iz 2013. godine korigovanom za inflaciju do tekuće godine u ukupnom stanovništvu</w:t>
            </w:r>
          </w:p>
        </w:tc>
        <w:tc>
          <w:tcPr>
            <w:tcW w:w="2970" w:type="dxa"/>
            <w:shd w:val="clear" w:color="auto" w:fill="ACB9CA"/>
            <w:vAlign w:val="center"/>
          </w:tcPr>
          <w:p w14:paraId="1116FEE0"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Pol i starost (0-17, 18-24, 25-64, preko 65)</w:t>
            </w:r>
          </w:p>
        </w:tc>
        <w:tc>
          <w:tcPr>
            <w:tcW w:w="1350" w:type="dxa"/>
            <w:gridSpan w:val="2"/>
            <w:shd w:val="clear" w:color="auto" w:fill="ACB9CA"/>
            <w:vAlign w:val="center"/>
          </w:tcPr>
          <w:p w14:paraId="3A3C8EBF" w14:textId="77777777" w:rsidR="00EA10ED" w:rsidRPr="00EC31EC" w:rsidRDefault="00EA10ED" w:rsidP="0001306A">
            <w:pPr>
              <w:spacing w:after="0"/>
              <w:rPr>
                <w:rFonts w:ascii="Arial" w:hAnsi="Arial" w:cs="Arial"/>
                <w:sz w:val="21"/>
                <w:szCs w:val="21"/>
                <w:lang w:val="sr-Latn-RS"/>
              </w:rPr>
            </w:pPr>
            <w:r w:rsidRPr="00EC31EC">
              <w:rPr>
                <w:rFonts w:ascii="Arial" w:hAnsi="Arial" w:cs="Arial"/>
                <w:sz w:val="21"/>
                <w:szCs w:val="21"/>
                <w:lang w:val="sr-Latn-RS"/>
              </w:rPr>
              <w:t>RZS, SILC</w:t>
            </w:r>
          </w:p>
        </w:tc>
      </w:tr>
    </w:tbl>
    <w:p w14:paraId="5162AB17" w14:textId="77777777" w:rsidR="008146EA" w:rsidRDefault="008146EA" w:rsidP="00EA10ED">
      <w:pPr>
        <w:autoSpaceDE w:val="0"/>
        <w:autoSpaceDN w:val="0"/>
        <w:adjustRightInd w:val="0"/>
        <w:spacing w:after="240" w:line="360" w:lineRule="auto"/>
        <w:jc w:val="both"/>
        <w:rPr>
          <w:rFonts w:ascii="Arial" w:hAnsi="Arial" w:cs="Arial"/>
          <w:sz w:val="21"/>
          <w:szCs w:val="21"/>
          <w:lang w:val="sr-Latn-RS"/>
        </w:rPr>
      </w:pPr>
    </w:p>
    <w:p w14:paraId="33E16B7B" w14:textId="77777777" w:rsidR="007B3F7F" w:rsidRDefault="007B3F7F" w:rsidP="00EA10ED">
      <w:pPr>
        <w:autoSpaceDE w:val="0"/>
        <w:autoSpaceDN w:val="0"/>
        <w:adjustRightInd w:val="0"/>
        <w:spacing w:after="240" w:line="360" w:lineRule="auto"/>
        <w:jc w:val="both"/>
        <w:rPr>
          <w:rFonts w:ascii="Arial" w:hAnsi="Arial" w:cs="Arial"/>
          <w:sz w:val="21"/>
          <w:szCs w:val="21"/>
          <w:lang w:val="sr-Latn-RS"/>
        </w:rPr>
      </w:pPr>
    </w:p>
    <w:p w14:paraId="4A47CD89" w14:textId="77777777" w:rsidR="00240F31" w:rsidRDefault="00240F31" w:rsidP="00EA10ED">
      <w:pPr>
        <w:autoSpaceDE w:val="0"/>
        <w:autoSpaceDN w:val="0"/>
        <w:adjustRightInd w:val="0"/>
        <w:spacing w:after="240" w:line="360" w:lineRule="auto"/>
        <w:jc w:val="both"/>
        <w:rPr>
          <w:rFonts w:ascii="Arial" w:hAnsi="Arial" w:cs="Arial"/>
          <w:sz w:val="21"/>
          <w:szCs w:val="21"/>
          <w:lang w:val="sr-Latn-RS"/>
        </w:rPr>
      </w:pPr>
    </w:p>
    <w:p w14:paraId="311D577B" w14:textId="77777777" w:rsidR="00A336B4" w:rsidRDefault="00A336B4" w:rsidP="00EA10ED">
      <w:pPr>
        <w:autoSpaceDE w:val="0"/>
        <w:autoSpaceDN w:val="0"/>
        <w:adjustRightInd w:val="0"/>
        <w:spacing w:after="240" w:line="360" w:lineRule="auto"/>
        <w:jc w:val="both"/>
        <w:rPr>
          <w:rFonts w:ascii="Arial" w:hAnsi="Arial" w:cs="Arial"/>
          <w:sz w:val="21"/>
          <w:szCs w:val="21"/>
          <w:lang w:val="sr-Latn-RS"/>
        </w:rPr>
      </w:pPr>
    </w:p>
    <w:p w14:paraId="02BA9450" w14:textId="77777777" w:rsidR="001F4D41" w:rsidRDefault="001F4D41" w:rsidP="00EA10ED">
      <w:pPr>
        <w:autoSpaceDE w:val="0"/>
        <w:autoSpaceDN w:val="0"/>
        <w:adjustRightInd w:val="0"/>
        <w:spacing w:after="240" w:line="360" w:lineRule="auto"/>
        <w:jc w:val="both"/>
        <w:rPr>
          <w:rFonts w:ascii="Arial" w:hAnsi="Arial" w:cs="Arial"/>
          <w:sz w:val="21"/>
          <w:szCs w:val="21"/>
          <w:lang w:val="sr-Latn-RS"/>
        </w:rPr>
      </w:pPr>
    </w:p>
    <w:p w14:paraId="1B048C68" w14:textId="77777777" w:rsidR="00EA10ED" w:rsidRPr="00954CA0" w:rsidRDefault="00EA10ED" w:rsidP="00EA10ED">
      <w:pPr>
        <w:autoSpaceDE w:val="0"/>
        <w:autoSpaceDN w:val="0"/>
        <w:adjustRightInd w:val="0"/>
        <w:spacing w:after="240" w:line="360" w:lineRule="auto"/>
        <w:jc w:val="both"/>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 xml:space="preserve">Nejednakost </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2970"/>
        <w:gridCol w:w="1350"/>
      </w:tblGrid>
      <w:tr w:rsidR="00CE3E05" w:rsidRPr="00EC31EC" w14:paraId="360BE6BD" w14:textId="77777777" w:rsidTr="005F7DA6">
        <w:tc>
          <w:tcPr>
            <w:tcW w:w="3600" w:type="dxa"/>
            <w:gridSpan w:val="2"/>
            <w:shd w:val="clear" w:color="auto" w:fill="44546A" w:themeFill="text2"/>
            <w:vAlign w:val="center"/>
          </w:tcPr>
          <w:p w14:paraId="2C5246F7" w14:textId="08CB186B" w:rsidR="00CE3E05" w:rsidRPr="00EC31EC" w:rsidRDefault="00CE3E05" w:rsidP="00CE3E05">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Indikator i dimenzija</w:t>
            </w:r>
          </w:p>
        </w:tc>
        <w:tc>
          <w:tcPr>
            <w:tcW w:w="1800" w:type="dxa"/>
            <w:shd w:val="clear" w:color="auto" w:fill="44546A"/>
            <w:vAlign w:val="center"/>
          </w:tcPr>
          <w:p w14:paraId="6B7937DC" w14:textId="77777777" w:rsidR="00CE3E05" w:rsidRPr="00EC31EC" w:rsidRDefault="00CE3E05" w:rsidP="00CE3E05">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Tip indikatora</w:t>
            </w:r>
          </w:p>
        </w:tc>
        <w:tc>
          <w:tcPr>
            <w:tcW w:w="4410" w:type="dxa"/>
            <w:shd w:val="clear" w:color="auto" w:fill="44546A"/>
            <w:vAlign w:val="center"/>
          </w:tcPr>
          <w:p w14:paraId="2460F3BA" w14:textId="77777777" w:rsidR="00CE3E05" w:rsidRPr="00EC31EC" w:rsidRDefault="00CE3E05" w:rsidP="00CE3E05">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Definicija</w:t>
            </w:r>
          </w:p>
        </w:tc>
        <w:tc>
          <w:tcPr>
            <w:tcW w:w="2970" w:type="dxa"/>
            <w:shd w:val="clear" w:color="auto" w:fill="44546A"/>
            <w:vAlign w:val="center"/>
          </w:tcPr>
          <w:p w14:paraId="3672E357" w14:textId="77777777" w:rsidR="00CE3E05" w:rsidRPr="00EC31EC" w:rsidRDefault="00CE3E05" w:rsidP="00CE3E05">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Dezagregacija</w:t>
            </w:r>
          </w:p>
        </w:tc>
        <w:tc>
          <w:tcPr>
            <w:tcW w:w="1350" w:type="dxa"/>
            <w:shd w:val="clear" w:color="auto" w:fill="44546A"/>
            <w:vAlign w:val="center"/>
          </w:tcPr>
          <w:p w14:paraId="70883FFE" w14:textId="77777777" w:rsidR="00CE3E05" w:rsidRPr="00EC31EC" w:rsidRDefault="00CE3E05" w:rsidP="00CE3E05">
            <w:pPr>
              <w:spacing w:after="0" w:line="360" w:lineRule="auto"/>
              <w:jc w:val="center"/>
              <w:rPr>
                <w:rFonts w:ascii="Arial" w:hAnsi="Arial" w:cs="Arial"/>
                <w:b/>
                <w:color w:val="FFFFFF"/>
                <w:sz w:val="21"/>
                <w:szCs w:val="21"/>
                <w:lang w:val="sr-Latn-RS"/>
              </w:rPr>
            </w:pPr>
            <w:r w:rsidRPr="00EC31EC">
              <w:rPr>
                <w:rFonts w:ascii="Arial" w:hAnsi="Arial" w:cs="Arial"/>
                <w:b/>
                <w:color w:val="FFFFFF"/>
                <w:sz w:val="21"/>
                <w:szCs w:val="21"/>
                <w:lang w:val="sr-Latn-RS"/>
              </w:rPr>
              <w:t>Izvor</w:t>
            </w:r>
          </w:p>
        </w:tc>
      </w:tr>
      <w:tr w:rsidR="00EA10ED" w:rsidRPr="00EC31EC" w14:paraId="73C7C0E8" w14:textId="77777777" w:rsidTr="00C31E9F">
        <w:trPr>
          <w:trHeight w:val="1650"/>
        </w:trPr>
        <w:tc>
          <w:tcPr>
            <w:tcW w:w="450" w:type="dxa"/>
            <w:shd w:val="clear" w:color="auto" w:fill="auto"/>
            <w:vAlign w:val="center"/>
          </w:tcPr>
          <w:p w14:paraId="019FB70E" w14:textId="77777777" w:rsidR="00EA10ED" w:rsidRPr="00CE3E05"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auto"/>
            <w:vAlign w:val="center"/>
          </w:tcPr>
          <w:p w14:paraId="673E581E"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Prosečni i medijalni prihod</w:t>
            </w:r>
          </w:p>
        </w:tc>
        <w:tc>
          <w:tcPr>
            <w:tcW w:w="1800" w:type="dxa"/>
            <w:shd w:val="clear" w:color="auto" w:fill="auto"/>
            <w:vAlign w:val="center"/>
          </w:tcPr>
          <w:p w14:paraId="5DC77467"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EU</w:t>
            </w:r>
          </w:p>
        </w:tc>
        <w:tc>
          <w:tcPr>
            <w:tcW w:w="4410" w:type="dxa"/>
            <w:shd w:val="clear" w:color="auto" w:fill="auto"/>
            <w:vAlign w:val="center"/>
          </w:tcPr>
          <w:p w14:paraId="47C9823D"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Prosečni i medijalni raspoloživi prihod</w:t>
            </w:r>
          </w:p>
        </w:tc>
        <w:tc>
          <w:tcPr>
            <w:tcW w:w="2970" w:type="dxa"/>
            <w:shd w:val="clear" w:color="auto" w:fill="auto"/>
            <w:vAlign w:val="center"/>
          </w:tcPr>
          <w:p w14:paraId="18962A71" w14:textId="77777777" w:rsidR="00EA10ED" w:rsidRDefault="00EA10ED" w:rsidP="007764D2">
            <w:pPr>
              <w:spacing w:after="0"/>
              <w:rPr>
                <w:rFonts w:ascii="Arial" w:hAnsi="Arial" w:cs="Arial"/>
                <w:sz w:val="21"/>
                <w:szCs w:val="21"/>
                <w:lang w:val="sr-Latn-RS"/>
              </w:rPr>
            </w:pPr>
            <w:r w:rsidRPr="00EC31EC">
              <w:rPr>
                <w:rFonts w:ascii="Arial" w:hAnsi="Arial" w:cs="Arial"/>
                <w:sz w:val="21"/>
                <w:szCs w:val="21"/>
                <w:lang w:val="sr-Latn-RS"/>
              </w:rPr>
              <w:t xml:space="preserve">Gornja tačka preseka decila izražena u monetarnom smislu, udeo </w:t>
            </w:r>
            <w:r w:rsidR="001B5E67" w:rsidRPr="00EC31EC">
              <w:rPr>
                <w:rFonts w:ascii="Arial" w:hAnsi="Arial" w:cs="Arial"/>
                <w:sz w:val="21"/>
                <w:szCs w:val="21"/>
                <w:lang w:val="sr-Latn-RS"/>
              </w:rPr>
              <w:t xml:space="preserve">prihoda </w:t>
            </w:r>
            <w:r w:rsidRPr="00EC31EC">
              <w:rPr>
                <w:rFonts w:ascii="Arial" w:hAnsi="Arial" w:cs="Arial"/>
                <w:sz w:val="21"/>
                <w:szCs w:val="21"/>
                <w:lang w:val="sr-Latn-RS"/>
              </w:rPr>
              <w:t>svakog decila u ukupnom raspoloživom prihodu zemlje</w:t>
            </w:r>
          </w:p>
          <w:p w14:paraId="53E6E114" w14:textId="77777777" w:rsidR="00EA10ED" w:rsidRDefault="00EA10ED" w:rsidP="007764D2">
            <w:pPr>
              <w:spacing w:after="0"/>
              <w:rPr>
                <w:rFonts w:ascii="Arial" w:hAnsi="Arial" w:cs="Arial"/>
                <w:sz w:val="21"/>
                <w:szCs w:val="21"/>
                <w:lang w:val="sr-Latn-RS"/>
              </w:rPr>
            </w:pPr>
            <w:r w:rsidRPr="00EC31EC">
              <w:rPr>
                <w:rFonts w:ascii="Arial" w:hAnsi="Arial" w:cs="Arial"/>
                <w:sz w:val="21"/>
                <w:szCs w:val="21"/>
                <w:lang w:val="sr-Latn-RS"/>
              </w:rPr>
              <w:t>Decili</w:t>
            </w:r>
          </w:p>
          <w:p w14:paraId="5B55A6AA"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RSD, PPS</w:t>
            </w:r>
          </w:p>
        </w:tc>
        <w:tc>
          <w:tcPr>
            <w:tcW w:w="1350" w:type="dxa"/>
            <w:shd w:val="clear" w:color="auto" w:fill="auto"/>
            <w:vAlign w:val="center"/>
          </w:tcPr>
          <w:p w14:paraId="7FE79EE5"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65CC4D23" w14:textId="77777777" w:rsidTr="005F7DA6">
        <w:trPr>
          <w:trHeight w:val="729"/>
        </w:trPr>
        <w:tc>
          <w:tcPr>
            <w:tcW w:w="450" w:type="dxa"/>
            <w:shd w:val="clear" w:color="auto" w:fill="ACB9CA" w:themeFill="text2" w:themeFillTint="66"/>
            <w:vAlign w:val="center"/>
          </w:tcPr>
          <w:p w14:paraId="51407F17" w14:textId="77777777" w:rsidR="00EA10ED" w:rsidRPr="00CE3E05"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ACB9CA"/>
            <w:vAlign w:val="center"/>
          </w:tcPr>
          <w:p w14:paraId="3258641B" w14:textId="77777777" w:rsidR="00EA10ED" w:rsidRPr="00EC31EC" w:rsidRDefault="00EA10ED" w:rsidP="007764D2">
            <w:pPr>
              <w:spacing w:after="240"/>
              <w:rPr>
                <w:rFonts w:ascii="Arial" w:hAnsi="Arial" w:cs="Arial"/>
                <w:b/>
                <w:i/>
                <w:sz w:val="21"/>
                <w:szCs w:val="21"/>
                <w:lang w:val="sr-Latn-RS"/>
              </w:rPr>
            </w:pPr>
            <w:r w:rsidRPr="00EC31EC">
              <w:rPr>
                <w:rFonts w:ascii="Arial" w:hAnsi="Arial" w:cs="Arial"/>
                <w:sz w:val="21"/>
                <w:szCs w:val="21"/>
                <w:lang w:val="sr-Latn-RS"/>
              </w:rPr>
              <w:t>Gini prema prihodnom konceptu</w:t>
            </w:r>
          </w:p>
        </w:tc>
        <w:tc>
          <w:tcPr>
            <w:tcW w:w="1800" w:type="dxa"/>
            <w:shd w:val="clear" w:color="auto" w:fill="ACB9CA"/>
            <w:vAlign w:val="center"/>
          </w:tcPr>
          <w:p w14:paraId="1A7AA722" w14:textId="77777777" w:rsidR="0085347F" w:rsidRDefault="00EA10ED" w:rsidP="007764D2">
            <w:pPr>
              <w:spacing w:after="0"/>
              <w:rPr>
                <w:rFonts w:ascii="Arial" w:hAnsi="Arial" w:cs="Arial"/>
                <w:sz w:val="21"/>
                <w:szCs w:val="21"/>
                <w:lang w:val="sr-Latn-RS"/>
              </w:rPr>
            </w:pPr>
            <w:r w:rsidRPr="00EC31EC">
              <w:rPr>
                <w:rFonts w:ascii="Arial" w:hAnsi="Arial" w:cs="Arial"/>
                <w:sz w:val="21"/>
                <w:szCs w:val="21"/>
                <w:lang w:val="sr-Latn-RS"/>
              </w:rPr>
              <w:t xml:space="preserve">SI–C2 </w:t>
            </w:r>
          </w:p>
          <w:p w14:paraId="57DFE297" w14:textId="6E6A8A3B" w:rsidR="00A26183" w:rsidRDefault="00EA10ED" w:rsidP="007764D2">
            <w:pPr>
              <w:spacing w:after="0"/>
              <w:rPr>
                <w:rFonts w:ascii="Arial" w:hAnsi="Arial" w:cs="Arial"/>
                <w:sz w:val="21"/>
                <w:szCs w:val="21"/>
                <w:lang w:val="sr-Latn-RS"/>
              </w:rPr>
            </w:pPr>
            <w:r w:rsidRPr="00EC31EC">
              <w:rPr>
                <w:rFonts w:ascii="Arial" w:hAnsi="Arial" w:cs="Arial"/>
                <w:sz w:val="21"/>
                <w:szCs w:val="21"/>
                <w:lang w:val="sr-Latn-RS"/>
              </w:rPr>
              <w:t>SI–K</w:t>
            </w:r>
          </w:p>
          <w:p w14:paraId="56F48D50"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SDG 10</w:t>
            </w:r>
          </w:p>
        </w:tc>
        <w:tc>
          <w:tcPr>
            <w:tcW w:w="4410" w:type="dxa"/>
            <w:shd w:val="clear" w:color="auto" w:fill="ACB9CA"/>
            <w:vAlign w:val="center"/>
          </w:tcPr>
          <w:p w14:paraId="7EDE1990"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Meri stepen odstupanja raspodele ekvivalentnog raspoloživog dohotka (posle socijalnih transfera) od potpuno jednake raspodele prihoda; vrednost se kreće od 0, kada označava potpunu jednakost svih dohodaka, do 1, kada označava da sav dohodak pripada jednom pojedincu.</w:t>
            </w:r>
          </w:p>
        </w:tc>
        <w:tc>
          <w:tcPr>
            <w:tcW w:w="2970" w:type="dxa"/>
            <w:shd w:val="clear" w:color="auto" w:fill="ACB9CA"/>
            <w:vAlign w:val="center"/>
          </w:tcPr>
          <w:p w14:paraId="2987B1E9"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n.a.</w:t>
            </w:r>
          </w:p>
        </w:tc>
        <w:tc>
          <w:tcPr>
            <w:tcW w:w="1350" w:type="dxa"/>
            <w:shd w:val="clear" w:color="auto" w:fill="ACB9CA"/>
            <w:vAlign w:val="center"/>
          </w:tcPr>
          <w:p w14:paraId="55C0F037"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54FDCBF8" w14:textId="77777777" w:rsidTr="005F7DA6">
        <w:trPr>
          <w:trHeight w:val="70"/>
        </w:trPr>
        <w:tc>
          <w:tcPr>
            <w:tcW w:w="450" w:type="dxa"/>
            <w:shd w:val="clear" w:color="auto" w:fill="auto"/>
            <w:vAlign w:val="center"/>
          </w:tcPr>
          <w:p w14:paraId="69B82BC7" w14:textId="77777777" w:rsidR="00EA10ED" w:rsidRPr="00CE3E05"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auto"/>
            <w:vAlign w:val="center"/>
          </w:tcPr>
          <w:p w14:paraId="597458FE" w14:textId="77777777" w:rsidR="00EA10ED" w:rsidRPr="00EC31EC" w:rsidRDefault="00EA10ED" w:rsidP="007764D2">
            <w:pPr>
              <w:spacing w:after="240"/>
              <w:rPr>
                <w:rFonts w:ascii="Arial" w:hAnsi="Arial" w:cs="Arial"/>
                <w:i/>
                <w:sz w:val="21"/>
                <w:szCs w:val="21"/>
                <w:lang w:val="sr-Latn-RS"/>
              </w:rPr>
            </w:pPr>
            <w:r w:rsidRPr="00EC31EC">
              <w:rPr>
                <w:rFonts w:ascii="Arial" w:hAnsi="Arial" w:cs="Arial"/>
                <w:i/>
                <w:sz w:val="21"/>
                <w:szCs w:val="21"/>
                <w:lang w:val="sr-Latn-RS"/>
              </w:rPr>
              <w:t>Kvintilni odnos (</w:t>
            </w:r>
            <w:r w:rsidRPr="00EC31EC">
              <w:rPr>
                <w:rFonts w:ascii="Arial" w:hAnsi="Arial" w:cs="Arial"/>
                <w:sz w:val="21"/>
                <w:szCs w:val="21"/>
                <w:lang w:val="sr-Latn-RS"/>
              </w:rPr>
              <w:t>S80/S20) prema prihodnom konceptu</w:t>
            </w:r>
          </w:p>
        </w:tc>
        <w:tc>
          <w:tcPr>
            <w:tcW w:w="1800" w:type="dxa"/>
            <w:shd w:val="clear" w:color="auto" w:fill="auto"/>
            <w:vAlign w:val="center"/>
          </w:tcPr>
          <w:p w14:paraId="5F86F119" w14:textId="36A2B15A" w:rsidR="00EA10ED" w:rsidRPr="00EC31EC" w:rsidRDefault="0085347F" w:rsidP="007764D2">
            <w:pPr>
              <w:spacing w:after="0"/>
              <w:rPr>
                <w:rFonts w:ascii="Arial" w:hAnsi="Arial" w:cs="Arial"/>
                <w:sz w:val="21"/>
                <w:szCs w:val="21"/>
                <w:lang w:val="sr-Latn-RS"/>
              </w:rPr>
            </w:pPr>
            <w:r>
              <w:rPr>
                <w:rFonts w:ascii="Arial" w:hAnsi="Arial" w:cs="Arial"/>
                <w:sz w:val="21"/>
                <w:szCs w:val="21"/>
                <w:lang w:val="sr-Latn-RS"/>
              </w:rPr>
              <w:t>SI</w:t>
            </w:r>
            <w:r w:rsidR="00EA10ED" w:rsidRPr="00EC31EC">
              <w:rPr>
                <w:rFonts w:ascii="Arial" w:hAnsi="Arial" w:cs="Arial"/>
                <w:sz w:val="21"/>
                <w:szCs w:val="21"/>
                <w:lang w:val="sr-Latn-RS"/>
              </w:rPr>
              <w:t>–</w:t>
            </w:r>
            <w:r>
              <w:rPr>
                <w:rFonts w:ascii="Arial" w:hAnsi="Arial" w:cs="Arial"/>
                <w:sz w:val="21"/>
                <w:szCs w:val="21"/>
                <w:lang w:val="sr-Latn-RS"/>
              </w:rPr>
              <w:t>SP 3</w:t>
            </w:r>
          </w:p>
          <w:p w14:paraId="6C7262C2" w14:textId="523F0AF6" w:rsidR="00A26183"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SI–C1 – SI-K</w:t>
            </w:r>
          </w:p>
          <w:p w14:paraId="575138C6"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SDG 10</w:t>
            </w:r>
          </w:p>
        </w:tc>
        <w:tc>
          <w:tcPr>
            <w:tcW w:w="4410" w:type="dxa"/>
            <w:shd w:val="clear" w:color="auto" w:fill="auto"/>
            <w:vAlign w:val="center"/>
          </w:tcPr>
          <w:p w14:paraId="61FBF6B8" w14:textId="77777777" w:rsidR="00EA10ED" w:rsidRPr="00EC31EC" w:rsidRDefault="00EA10ED" w:rsidP="007764D2">
            <w:pPr>
              <w:pStyle w:val="NoSpacing"/>
              <w:spacing w:line="276" w:lineRule="auto"/>
              <w:rPr>
                <w:rFonts w:cs="Arial"/>
                <w:lang w:val="sr-Latn-RS"/>
              </w:rPr>
            </w:pPr>
            <w:r w:rsidRPr="00EC31EC">
              <w:rPr>
                <w:rFonts w:cs="Arial"/>
                <w:lang w:val="sr-Latn-RS"/>
              </w:rPr>
              <w:t>Odnos ukupnog dohotka (ili prosečnog dohotka) kvintila u kome se nalazi 20% najbogatijih pojedinaca sa ukupnim dohotkom (ili prosečnim dohotkom) kvintila u kome se nalaze najsiromašnijih 20% stanovništva (pod dohotkom se podrazumeva ekvivalentan raspoloživi dohodak)</w:t>
            </w:r>
          </w:p>
        </w:tc>
        <w:tc>
          <w:tcPr>
            <w:tcW w:w="2970" w:type="dxa"/>
            <w:shd w:val="clear" w:color="auto" w:fill="auto"/>
            <w:vAlign w:val="center"/>
          </w:tcPr>
          <w:p w14:paraId="1A34D52D"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n.a.</w:t>
            </w:r>
          </w:p>
        </w:tc>
        <w:tc>
          <w:tcPr>
            <w:tcW w:w="1350" w:type="dxa"/>
            <w:shd w:val="clear" w:color="auto" w:fill="auto"/>
            <w:vAlign w:val="center"/>
          </w:tcPr>
          <w:p w14:paraId="77E2DB23"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6B5BBAC3" w14:textId="77777777" w:rsidTr="005F7DA6">
        <w:trPr>
          <w:trHeight w:val="1407"/>
        </w:trPr>
        <w:tc>
          <w:tcPr>
            <w:tcW w:w="450" w:type="dxa"/>
            <w:shd w:val="clear" w:color="auto" w:fill="ACB9CA" w:themeFill="text2" w:themeFillTint="66"/>
            <w:vAlign w:val="center"/>
          </w:tcPr>
          <w:p w14:paraId="2786C57B" w14:textId="77777777" w:rsidR="00EA10ED" w:rsidRPr="00CD4298"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ACB9CA"/>
            <w:vAlign w:val="center"/>
          </w:tcPr>
          <w:p w14:paraId="7852D819" w14:textId="77777777" w:rsidR="00EA10ED" w:rsidRPr="00EC31EC" w:rsidRDefault="00EA10ED" w:rsidP="007764D2">
            <w:pPr>
              <w:spacing w:after="240"/>
              <w:rPr>
                <w:rFonts w:ascii="Arial" w:hAnsi="Arial" w:cs="Arial"/>
                <w:b/>
                <w:i/>
                <w:sz w:val="21"/>
                <w:szCs w:val="21"/>
                <w:lang w:val="sr-Latn-RS"/>
              </w:rPr>
            </w:pPr>
            <w:r w:rsidRPr="00EC31EC">
              <w:rPr>
                <w:rFonts w:ascii="Arial" w:hAnsi="Arial" w:cs="Arial"/>
                <w:sz w:val="21"/>
                <w:szCs w:val="21"/>
                <w:lang w:val="sr-Latn-RS"/>
              </w:rPr>
              <w:t>Gini prema potrošnom konceptu</w:t>
            </w:r>
          </w:p>
        </w:tc>
        <w:tc>
          <w:tcPr>
            <w:tcW w:w="1800" w:type="dxa"/>
            <w:shd w:val="clear" w:color="auto" w:fill="ACB9CA"/>
            <w:vAlign w:val="center"/>
          </w:tcPr>
          <w:p w14:paraId="1E5837F4" w14:textId="226E2F4F" w:rsidR="00CD4298"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NS</w:t>
            </w:r>
          </w:p>
          <w:p w14:paraId="3339693D"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SDG 10</w:t>
            </w:r>
          </w:p>
        </w:tc>
        <w:tc>
          <w:tcPr>
            <w:tcW w:w="4410" w:type="dxa"/>
            <w:shd w:val="clear" w:color="auto" w:fill="ACB9CA"/>
            <w:vAlign w:val="center"/>
          </w:tcPr>
          <w:p w14:paraId="3C87173C" w14:textId="77777777" w:rsidR="00EA10ED" w:rsidRPr="00EC31EC" w:rsidRDefault="00EA10ED" w:rsidP="007764D2">
            <w:pPr>
              <w:pStyle w:val="NoSpacing"/>
              <w:spacing w:line="276" w:lineRule="auto"/>
              <w:rPr>
                <w:rFonts w:cs="Arial"/>
                <w:lang w:val="sr-Latn-RS"/>
              </w:rPr>
            </w:pPr>
            <w:r w:rsidRPr="00EC31EC">
              <w:rPr>
                <w:rFonts w:cs="Arial"/>
                <w:lang w:val="sr-Latn-RS"/>
              </w:rPr>
              <w:t>Meri stepen odstupanja raspodele potrošnje od potpuno jednake raspodele potrošnje; vrednost se kreće od 0, kada označava potpunu jednakost potrošnje, do 1, kada označava da sva potrošnja pripada jednom pojedincu</w:t>
            </w:r>
          </w:p>
        </w:tc>
        <w:tc>
          <w:tcPr>
            <w:tcW w:w="2970" w:type="dxa"/>
            <w:shd w:val="clear" w:color="auto" w:fill="ACB9CA"/>
            <w:vAlign w:val="center"/>
          </w:tcPr>
          <w:p w14:paraId="25933CFA"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n.a.</w:t>
            </w:r>
          </w:p>
        </w:tc>
        <w:tc>
          <w:tcPr>
            <w:tcW w:w="1350" w:type="dxa"/>
            <w:shd w:val="clear" w:color="auto" w:fill="ACB9CA"/>
            <w:vAlign w:val="center"/>
          </w:tcPr>
          <w:p w14:paraId="1C97170B"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APD</w:t>
            </w:r>
          </w:p>
        </w:tc>
      </w:tr>
      <w:tr w:rsidR="00EA10ED" w:rsidRPr="00EC31EC" w14:paraId="2CB343DA" w14:textId="77777777" w:rsidTr="005F7DA6">
        <w:trPr>
          <w:trHeight w:val="1479"/>
        </w:trPr>
        <w:tc>
          <w:tcPr>
            <w:tcW w:w="450" w:type="dxa"/>
            <w:shd w:val="clear" w:color="auto" w:fill="auto"/>
            <w:vAlign w:val="center"/>
          </w:tcPr>
          <w:p w14:paraId="3918CCC4" w14:textId="77777777" w:rsidR="00EA10ED" w:rsidRPr="00CD4298"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auto"/>
            <w:vAlign w:val="center"/>
          </w:tcPr>
          <w:p w14:paraId="077453D9" w14:textId="77777777" w:rsidR="00EA10ED" w:rsidRPr="00EC31EC" w:rsidRDefault="00EA10ED" w:rsidP="007764D2">
            <w:pPr>
              <w:spacing w:after="240"/>
              <w:rPr>
                <w:rFonts w:ascii="Arial" w:hAnsi="Arial" w:cs="Arial"/>
                <w:b/>
                <w:sz w:val="21"/>
                <w:szCs w:val="21"/>
                <w:lang w:val="sr-Latn-RS"/>
              </w:rPr>
            </w:pPr>
            <w:r w:rsidRPr="00EC31EC">
              <w:rPr>
                <w:rFonts w:ascii="Arial" w:hAnsi="Arial" w:cs="Arial"/>
                <w:sz w:val="21"/>
                <w:szCs w:val="21"/>
                <w:lang w:val="sr-Latn-RS"/>
              </w:rPr>
              <w:t>Kvintilni odnos (S80/S20) prema potrošnom konceptu</w:t>
            </w:r>
          </w:p>
        </w:tc>
        <w:tc>
          <w:tcPr>
            <w:tcW w:w="1800" w:type="dxa"/>
            <w:shd w:val="clear" w:color="auto" w:fill="auto"/>
            <w:vAlign w:val="center"/>
          </w:tcPr>
          <w:p w14:paraId="39675D03" w14:textId="5B99480E" w:rsidR="00CD4298"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NS</w:t>
            </w:r>
          </w:p>
          <w:p w14:paraId="58C2D342"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SDG 10</w:t>
            </w:r>
          </w:p>
        </w:tc>
        <w:tc>
          <w:tcPr>
            <w:tcW w:w="4410" w:type="dxa"/>
            <w:shd w:val="clear" w:color="auto" w:fill="auto"/>
            <w:vAlign w:val="center"/>
          </w:tcPr>
          <w:p w14:paraId="452F7992" w14:textId="45245831" w:rsidR="00EA10ED" w:rsidRPr="00EC31EC" w:rsidRDefault="00EA10ED" w:rsidP="007764D2">
            <w:pPr>
              <w:pStyle w:val="NoSpacing"/>
              <w:spacing w:line="276" w:lineRule="auto"/>
              <w:rPr>
                <w:rFonts w:cs="Arial"/>
                <w:lang w:val="sr-Latn-RS"/>
              </w:rPr>
            </w:pPr>
            <w:r w:rsidRPr="00EC31EC">
              <w:rPr>
                <w:rFonts w:cs="Arial"/>
                <w:lang w:val="sr-Latn-RS"/>
              </w:rPr>
              <w:t>Odnos ukupne potrošnje (ili prosečne potrošnje) kvintila u kome se nalazi 20% najbogatijih pojedinaca sa ukupnom potrošnjom (ili prosečnom potrošnjom) kvintila u kome se nalaze najsiromašnijih 20% stanovništva;</w:t>
            </w:r>
          </w:p>
        </w:tc>
        <w:tc>
          <w:tcPr>
            <w:tcW w:w="2970" w:type="dxa"/>
            <w:shd w:val="clear" w:color="auto" w:fill="auto"/>
            <w:vAlign w:val="center"/>
          </w:tcPr>
          <w:p w14:paraId="4957B3C6"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n.a.</w:t>
            </w:r>
          </w:p>
        </w:tc>
        <w:tc>
          <w:tcPr>
            <w:tcW w:w="1350" w:type="dxa"/>
            <w:shd w:val="clear" w:color="auto" w:fill="auto"/>
            <w:vAlign w:val="center"/>
          </w:tcPr>
          <w:p w14:paraId="449895AF"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APD</w:t>
            </w:r>
          </w:p>
        </w:tc>
      </w:tr>
      <w:tr w:rsidR="00EA10ED" w:rsidRPr="00EC31EC" w14:paraId="6E0E2DA0" w14:textId="77777777" w:rsidTr="005F7DA6">
        <w:trPr>
          <w:trHeight w:val="741"/>
        </w:trPr>
        <w:tc>
          <w:tcPr>
            <w:tcW w:w="450" w:type="dxa"/>
            <w:shd w:val="clear" w:color="auto" w:fill="ACB9CA" w:themeFill="text2" w:themeFillTint="66"/>
            <w:vAlign w:val="center"/>
          </w:tcPr>
          <w:p w14:paraId="743EBD89" w14:textId="77777777" w:rsidR="00EA10ED" w:rsidRPr="00CD4298"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ACB9CA"/>
            <w:vAlign w:val="center"/>
          </w:tcPr>
          <w:p w14:paraId="25FA2B94" w14:textId="77777777" w:rsidR="00EA10ED" w:rsidRPr="00EC31EC" w:rsidRDefault="00EA10ED" w:rsidP="007764D2">
            <w:pPr>
              <w:spacing w:after="240"/>
              <w:rPr>
                <w:rFonts w:ascii="Arial" w:hAnsi="Arial" w:cs="Arial"/>
                <w:b/>
                <w:sz w:val="21"/>
                <w:szCs w:val="21"/>
                <w:lang w:val="sr-Latn-RS"/>
              </w:rPr>
            </w:pPr>
            <w:r w:rsidRPr="00EC31EC">
              <w:rPr>
                <w:rFonts w:ascii="Arial" w:hAnsi="Arial" w:cs="Arial"/>
                <w:sz w:val="21"/>
                <w:szCs w:val="21"/>
                <w:lang w:val="sr-Latn-RS"/>
              </w:rPr>
              <w:t>Relativni medijalni jaz rizika siromaštva</w:t>
            </w:r>
          </w:p>
        </w:tc>
        <w:tc>
          <w:tcPr>
            <w:tcW w:w="1800" w:type="dxa"/>
            <w:shd w:val="clear" w:color="auto" w:fill="ACB9CA"/>
            <w:vAlign w:val="center"/>
          </w:tcPr>
          <w:p w14:paraId="09669B85"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SI-P3</w:t>
            </w:r>
          </w:p>
        </w:tc>
        <w:tc>
          <w:tcPr>
            <w:tcW w:w="4410" w:type="dxa"/>
            <w:shd w:val="clear" w:color="auto" w:fill="ACB9CA"/>
            <w:vAlign w:val="center"/>
          </w:tcPr>
          <w:p w14:paraId="4068ED1F" w14:textId="77777777" w:rsidR="00EA10ED" w:rsidRPr="00EC31EC" w:rsidRDefault="00EA10ED" w:rsidP="007764D2">
            <w:pPr>
              <w:pStyle w:val="NoSpacing"/>
              <w:spacing w:line="276" w:lineRule="auto"/>
              <w:rPr>
                <w:rFonts w:cs="Arial"/>
                <w:lang w:val="sr-Latn-RS"/>
              </w:rPr>
            </w:pPr>
            <w:r w:rsidRPr="00EC31EC">
              <w:rPr>
                <w:rFonts w:cs="Arial"/>
                <w:lang w:val="sr-Latn-RS"/>
              </w:rPr>
              <w:t>Udeo medijalnog prihoda lica u riziku siromaštva u vrednosti praga rizika siromaštva</w:t>
            </w:r>
          </w:p>
        </w:tc>
        <w:tc>
          <w:tcPr>
            <w:tcW w:w="2970" w:type="dxa"/>
            <w:shd w:val="clear" w:color="auto" w:fill="ACB9CA"/>
            <w:vAlign w:val="center"/>
          </w:tcPr>
          <w:p w14:paraId="145D93C2" w14:textId="77777777" w:rsidR="00EA10ED" w:rsidRPr="00EC31EC" w:rsidRDefault="00ED70DE" w:rsidP="007764D2">
            <w:pPr>
              <w:spacing w:after="0"/>
              <w:rPr>
                <w:rFonts w:ascii="Arial" w:hAnsi="Arial" w:cs="Arial"/>
                <w:sz w:val="21"/>
                <w:szCs w:val="21"/>
                <w:lang w:val="sr-Latn-RS"/>
              </w:rPr>
            </w:pPr>
            <w:r w:rsidRPr="00EC31EC">
              <w:rPr>
                <w:rFonts w:ascii="Arial" w:hAnsi="Arial" w:cs="Arial"/>
                <w:sz w:val="21"/>
                <w:szCs w:val="21"/>
                <w:lang w:val="sr-Latn-RS"/>
              </w:rPr>
              <w:t>Pol, starost  0-17</w:t>
            </w:r>
            <w:r w:rsidR="00EA10ED" w:rsidRPr="00EC31EC">
              <w:rPr>
                <w:rFonts w:ascii="Arial" w:hAnsi="Arial" w:cs="Arial"/>
                <w:sz w:val="21"/>
                <w:szCs w:val="21"/>
                <w:lang w:val="sr-Latn-RS"/>
              </w:rPr>
              <w:t>, 18-64, 65+</w:t>
            </w:r>
          </w:p>
        </w:tc>
        <w:tc>
          <w:tcPr>
            <w:tcW w:w="1350" w:type="dxa"/>
            <w:shd w:val="clear" w:color="auto" w:fill="ACB9CA"/>
            <w:vAlign w:val="center"/>
          </w:tcPr>
          <w:p w14:paraId="64FA369E"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085EB175" w14:textId="77777777" w:rsidTr="005F7DA6">
        <w:trPr>
          <w:trHeight w:val="1164"/>
        </w:trPr>
        <w:tc>
          <w:tcPr>
            <w:tcW w:w="450" w:type="dxa"/>
            <w:shd w:val="clear" w:color="auto" w:fill="auto"/>
            <w:vAlign w:val="center"/>
          </w:tcPr>
          <w:p w14:paraId="30F95859" w14:textId="77777777" w:rsidR="00EA10ED" w:rsidRPr="00CD4298" w:rsidRDefault="00EA10ED" w:rsidP="007764D2">
            <w:pPr>
              <w:pStyle w:val="ListParagraph"/>
              <w:numPr>
                <w:ilvl w:val="0"/>
                <w:numId w:val="5"/>
              </w:numPr>
              <w:spacing w:after="0" w:line="360" w:lineRule="auto"/>
              <w:ind w:left="-31" w:firstLine="0"/>
              <w:rPr>
                <w:rFonts w:ascii="Arial" w:hAnsi="Arial" w:cs="Arial"/>
                <w:b/>
                <w:i/>
                <w:sz w:val="21"/>
                <w:szCs w:val="21"/>
                <w:lang w:val="sr-Latn-RS"/>
              </w:rPr>
            </w:pPr>
          </w:p>
        </w:tc>
        <w:tc>
          <w:tcPr>
            <w:tcW w:w="3150" w:type="dxa"/>
            <w:shd w:val="clear" w:color="auto" w:fill="FFFFFF"/>
            <w:vAlign w:val="center"/>
          </w:tcPr>
          <w:p w14:paraId="68BF26AC" w14:textId="2B1E0917" w:rsidR="00EA10ED" w:rsidRPr="00EC31EC" w:rsidRDefault="00EA10ED" w:rsidP="007764D2">
            <w:pPr>
              <w:spacing w:after="240"/>
              <w:rPr>
                <w:rFonts w:ascii="Arial" w:hAnsi="Arial" w:cs="Arial"/>
              </w:rPr>
            </w:pPr>
            <w:r w:rsidRPr="00EC31EC">
              <w:rPr>
                <w:rFonts w:ascii="Arial" w:hAnsi="Arial" w:cs="Arial"/>
                <w:sz w:val="21"/>
                <w:szCs w:val="21"/>
                <w:lang w:val="sr-Latn-RS"/>
              </w:rPr>
              <w:t>Zajednički prosperitet</w:t>
            </w:r>
          </w:p>
        </w:tc>
        <w:tc>
          <w:tcPr>
            <w:tcW w:w="1800" w:type="dxa"/>
            <w:shd w:val="clear" w:color="auto" w:fill="FFFFFF"/>
            <w:vAlign w:val="center"/>
          </w:tcPr>
          <w:p w14:paraId="6BE74D9B" w14:textId="015D3E2D" w:rsidR="00EA10ED" w:rsidRPr="00EC31EC" w:rsidRDefault="00256678" w:rsidP="007764D2">
            <w:pPr>
              <w:spacing w:after="0"/>
              <w:rPr>
                <w:rFonts w:ascii="Arial" w:hAnsi="Arial" w:cs="Arial"/>
                <w:sz w:val="21"/>
                <w:szCs w:val="21"/>
                <w:lang w:val="sr-Latn-RS"/>
              </w:rPr>
            </w:pPr>
            <w:r>
              <w:rPr>
                <w:rFonts w:ascii="Arial" w:hAnsi="Arial" w:cs="Arial"/>
                <w:sz w:val="21"/>
                <w:szCs w:val="21"/>
                <w:lang w:val="sr-Latn-RS"/>
              </w:rPr>
              <w:t xml:space="preserve">EU - </w:t>
            </w:r>
            <w:r w:rsidRPr="00EC31EC">
              <w:rPr>
                <w:rFonts w:ascii="Arial" w:hAnsi="Arial" w:cs="Arial"/>
                <w:sz w:val="21"/>
                <w:szCs w:val="21"/>
                <w:lang w:val="sr-Latn-RS"/>
              </w:rPr>
              <w:t xml:space="preserve">Monitoring social inclusion </w:t>
            </w:r>
            <w:r w:rsidR="00EA10ED" w:rsidRPr="00EC31EC">
              <w:rPr>
                <w:rFonts w:ascii="Arial" w:hAnsi="Arial" w:cs="Arial"/>
                <w:sz w:val="21"/>
                <w:szCs w:val="21"/>
                <w:lang w:val="sr-Latn-RS"/>
              </w:rPr>
              <w:t>SDG 10</w:t>
            </w:r>
          </w:p>
        </w:tc>
        <w:tc>
          <w:tcPr>
            <w:tcW w:w="4410" w:type="dxa"/>
            <w:shd w:val="clear" w:color="auto" w:fill="FFFFFF"/>
            <w:vAlign w:val="center"/>
          </w:tcPr>
          <w:p w14:paraId="23992068" w14:textId="77777777" w:rsidR="00EA10ED" w:rsidRPr="00EC31EC" w:rsidRDefault="00EA10ED" w:rsidP="007764D2">
            <w:pPr>
              <w:pStyle w:val="NoSpacing"/>
              <w:spacing w:line="276" w:lineRule="auto"/>
              <w:rPr>
                <w:rFonts w:cs="Arial"/>
                <w:lang w:val="sr-Latn-RS"/>
              </w:rPr>
            </w:pPr>
            <w:r w:rsidRPr="00EC31EC">
              <w:rPr>
                <w:rFonts w:cs="Arial"/>
                <w:szCs w:val="21"/>
                <w:lang w:val="sr-Latn-RS"/>
              </w:rPr>
              <w:t xml:space="preserve">Rast (nekorigovanog) realnog raspoloživog </w:t>
            </w:r>
            <w:r w:rsidR="001B5E67" w:rsidRPr="00EC31EC">
              <w:rPr>
                <w:rFonts w:cs="Arial"/>
                <w:szCs w:val="21"/>
                <w:lang w:val="sr-Latn-RS"/>
              </w:rPr>
              <w:t>dohotka</w:t>
            </w:r>
            <w:r w:rsidR="00216DB1" w:rsidRPr="00EC31EC">
              <w:rPr>
                <w:rFonts w:cs="Arial"/>
                <w:szCs w:val="21"/>
                <w:lang w:val="sr-Latn-RS"/>
              </w:rPr>
              <w:t xml:space="preserve"> 40% najsiromašnijih do</w:t>
            </w:r>
            <w:r w:rsidRPr="00EC31EC">
              <w:rPr>
                <w:rFonts w:cs="Arial"/>
                <w:szCs w:val="21"/>
                <w:lang w:val="sr-Latn-RS"/>
              </w:rPr>
              <w:t xml:space="preserve">maćinstava u poređenju sa realnim rastom raspoloživog </w:t>
            </w:r>
            <w:r w:rsidR="00216DB1" w:rsidRPr="00EC31EC">
              <w:rPr>
                <w:rFonts w:cs="Arial"/>
                <w:szCs w:val="21"/>
                <w:lang w:val="sr-Latn-RS"/>
              </w:rPr>
              <w:t>dohotka</w:t>
            </w:r>
            <w:r w:rsidRPr="00EC31EC">
              <w:rPr>
                <w:rFonts w:cs="Arial"/>
                <w:szCs w:val="21"/>
                <w:lang w:val="sr-Latn-RS"/>
              </w:rPr>
              <w:t xml:space="preserve"> cele populacije</w:t>
            </w:r>
          </w:p>
        </w:tc>
        <w:tc>
          <w:tcPr>
            <w:tcW w:w="2970" w:type="dxa"/>
            <w:shd w:val="clear" w:color="auto" w:fill="FFFFFF"/>
            <w:vAlign w:val="center"/>
          </w:tcPr>
          <w:p w14:paraId="447CFB3D" w14:textId="77777777" w:rsidR="00EA10ED" w:rsidRPr="00EC31EC" w:rsidRDefault="00EA10ED" w:rsidP="007764D2">
            <w:pPr>
              <w:spacing w:after="0"/>
              <w:rPr>
                <w:rFonts w:ascii="Arial" w:hAnsi="Arial" w:cs="Arial"/>
                <w:sz w:val="21"/>
                <w:szCs w:val="21"/>
                <w:lang w:val="sr-Latn-RS"/>
              </w:rPr>
            </w:pPr>
            <w:r w:rsidRPr="00EC31EC">
              <w:rPr>
                <w:rFonts w:ascii="Arial" w:hAnsi="Arial" w:cs="Arial"/>
                <w:sz w:val="21"/>
                <w:szCs w:val="21"/>
                <w:lang w:val="sr-Latn-RS"/>
              </w:rPr>
              <w:t>n.a.</w:t>
            </w:r>
          </w:p>
        </w:tc>
        <w:tc>
          <w:tcPr>
            <w:tcW w:w="1350" w:type="dxa"/>
            <w:shd w:val="clear" w:color="auto" w:fill="FFFFFF"/>
            <w:vAlign w:val="center"/>
          </w:tcPr>
          <w:p w14:paraId="09BF3B9D" w14:textId="77777777" w:rsidR="00EA10ED" w:rsidRPr="00EC31EC" w:rsidRDefault="00EA10ED" w:rsidP="007764D2">
            <w:pPr>
              <w:spacing w:after="240"/>
              <w:rPr>
                <w:rFonts w:ascii="Arial" w:hAnsi="Arial" w:cs="Arial"/>
                <w:sz w:val="21"/>
                <w:szCs w:val="21"/>
                <w:lang w:val="sr-Latn-RS"/>
              </w:rPr>
            </w:pPr>
            <w:r w:rsidRPr="00EC31EC">
              <w:rPr>
                <w:rFonts w:ascii="Arial" w:hAnsi="Arial" w:cs="Arial"/>
                <w:sz w:val="21"/>
                <w:szCs w:val="21"/>
                <w:lang w:val="sr-Latn-RS"/>
              </w:rPr>
              <w:t>RZS, SILC</w:t>
            </w:r>
          </w:p>
        </w:tc>
      </w:tr>
    </w:tbl>
    <w:p w14:paraId="33CA8A8E" w14:textId="77777777" w:rsidR="00EA10ED" w:rsidRDefault="00EA10ED" w:rsidP="00EA10ED">
      <w:pPr>
        <w:autoSpaceDE w:val="0"/>
        <w:autoSpaceDN w:val="0"/>
        <w:adjustRightInd w:val="0"/>
        <w:spacing w:after="240" w:line="360" w:lineRule="auto"/>
        <w:jc w:val="both"/>
        <w:rPr>
          <w:rFonts w:ascii="Arial" w:hAnsi="Arial" w:cs="Arial"/>
          <w:sz w:val="21"/>
          <w:szCs w:val="21"/>
          <w:lang w:val="sr-Latn-RS"/>
        </w:rPr>
      </w:pPr>
    </w:p>
    <w:p w14:paraId="7064DDA0" w14:textId="77777777" w:rsidR="004D3880" w:rsidRDefault="004D3880" w:rsidP="00EA10ED">
      <w:pPr>
        <w:autoSpaceDE w:val="0"/>
        <w:autoSpaceDN w:val="0"/>
        <w:adjustRightInd w:val="0"/>
        <w:spacing w:after="240" w:line="360" w:lineRule="auto"/>
        <w:jc w:val="both"/>
        <w:rPr>
          <w:rFonts w:ascii="Arial" w:hAnsi="Arial" w:cs="Arial"/>
          <w:sz w:val="21"/>
          <w:szCs w:val="21"/>
          <w:lang w:val="sr-Latn-RS"/>
        </w:rPr>
      </w:pPr>
    </w:p>
    <w:p w14:paraId="68973D8E" w14:textId="77777777" w:rsidR="004D3880" w:rsidRDefault="004D3880" w:rsidP="00EA10ED">
      <w:pPr>
        <w:autoSpaceDE w:val="0"/>
        <w:autoSpaceDN w:val="0"/>
        <w:adjustRightInd w:val="0"/>
        <w:spacing w:after="240" w:line="360" w:lineRule="auto"/>
        <w:jc w:val="both"/>
        <w:rPr>
          <w:rFonts w:ascii="Arial" w:hAnsi="Arial" w:cs="Arial"/>
          <w:sz w:val="21"/>
          <w:szCs w:val="21"/>
          <w:lang w:val="sr-Latn-RS"/>
        </w:rPr>
      </w:pPr>
    </w:p>
    <w:p w14:paraId="2162A704" w14:textId="77777777" w:rsidR="00DD06EB" w:rsidRDefault="00DD06EB" w:rsidP="00EA10ED">
      <w:pPr>
        <w:autoSpaceDE w:val="0"/>
        <w:autoSpaceDN w:val="0"/>
        <w:adjustRightInd w:val="0"/>
        <w:spacing w:after="240" w:line="360" w:lineRule="auto"/>
        <w:jc w:val="both"/>
        <w:rPr>
          <w:rFonts w:ascii="Arial" w:hAnsi="Arial" w:cs="Arial"/>
          <w:sz w:val="21"/>
          <w:szCs w:val="21"/>
          <w:lang w:val="sr-Latn-RS"/>
        </w:rPr>
      </w:pPr>
    </w:p>
    <w:p w14:paraId="3903AD98" w14:textId="77777777" w:rsidR="00D8404B" w:rsidRDefault="00D8404B" w:rsidP="00EA10ED">
      <w:pPr>
        <w:autoSpaceDE w:val="0"/>
        <w:autoSpaceDN w:val="0"/>
        <w:adjustRightInd w:val="0"/>
        <w:spacing w:after="240" w:line="360" w:lineRule="auto"/>
        <w:jc w:val="both"/>
        <w:rPr>
          <w:rFonts w:ascii="Arial" w:hAnsi="Arial" w:cs="Arial"/>
          <w:sz w:val="21"/>
          <w:szCs w:val="21"/>
          <w:lang w:val="sr-Latn-RS"/>
        </w:rPr>
      </w:pPr>
    </w:p>
    <w:p w14:paraId="7C323423" w14:textId="77777777" w:rsidR="00EA10ED" w:rsidRPr="00954CA0" w:rsidRDefault="00EA10ED" w:rsidP="00EA10ED">
      <w:pPr>
        <w:autoSpaceDE w:val="0"/>
        <w:autoSpaceDN w:val="0"/>
        <w:adjustRightInd w:val="0"/>
        <w:spacing w:after="240" w:line="360" w:lineRule="auto"/>
        <w:jc w:val="both"/>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Deprivacija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620"/>
        <w:gridCol w:w="4680"/>
        <w:gridCol w:w="2880"/>
        <w:gridCol w:w="1350"/>
      </w:tblGrid>
      <w:tr w:rsidR="00011068" w:rsidRPr="00EC31EC" w14:paraId="78AD11D8" w14:textId="77777777" w:rsidTr="005F7DA6">
        <w:tc>
          <w:tcPr>
            <w:tcW w:w="3600" w:type="dxa"/>
            <w:gridSpan w:val="2"/>
            <w:shd w:val="clear" w:color="auto" w:fill="44546A"/>
            <w:vAlign w:val="center"/>
          </w:tcPr>
          <w:p w14:paraId="044994EA" w14:textId="67F549F4" w:rsidR="00011068" w:rsidRPr="00EC31EC" w:rsidRDefault="00011068" w:rsidP="00011068">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15E28B1C" w14:textId="77777777" w:rsidR="00011068" w:rsidRPr="00EC31EC" w:rsidRDefault="00011068" w:rsidP="00011068">
            <w:pPr>
              <w:pStyle w:val="NoSpacing"/>
              <w:jc w:val="center"/>
              <w:rPr>
                <w:rFonts w:cs="Arial"/>
                <w:b/>
                <w:color w:val="FFFFFF"/>
                <w:lang w:val="sr-Latn-RS"/>
              </w:rPr>
            </w:pPr>
            <w:r w:rsidRPr="00EC31EC">
              <w:rPr>
                <w:rFonts w:cs="Arial"/>
                <w:b/>
                <w:color w:val="FFFFFF"/>
                <w:lang w:val="sr-Latn-RS"/>
              </w:rPr>
              <w:t>Tip indikatora</w:t>
            </w:r>
          </w:p>
        </w:tc>
        <w:tc>
          <w:tcPr>
            <w:tcW w:w="4680" w:type="dxa"/>
            <w:shd w:val="clear" w:color="auto" w:fill="44546A"/>
            <w:vAlign w:val="center"/>
          </w:tcPr>
          <w:p w14:paraId="2EFF6A32" w14:textId="77777777" w:rsidR="00011068" w:rsidRPr="00EC31EC" w:rsidRDefault="00011068" w:rsidP="00011068">
            <w:pPr>
              <w:pStyle w:val="NoSpacing"/>
              <w:jc w:val="center"/>
              <w:rPr>
                <w:rFonts w:cs="Arial"/>
                <w:b/>
                <w:color w:val="FFFFFF"/>
                <w:lang w:val="sr-Latn-RS"/>
              </w:rPr>
            </w:pPr>
            <w:r w:rsidRPr="00EC31EC">
              <w:rPr>
                <w:rFonts w:cs="Arial"/>
                <w:b/>
                <w:color w:val="FFFFFF"/>
                <w:lang w:val="sr-Latn-RS"/>
              </w:rPr>
              <w:t>Definicija</w:t>
            </w:r>
          </w:p>
        </w:tc>
        <w:tc>
          <w:tcPr>
            <w:tcW w:w="2880" w:type="dxa"/>
            <w:shd w:val="clear" w:color="auto" w:fill="44546A"/>
            <w:vAlign w:val="center"/>
          </w:tcPr>
          <w:p w14:paraId="1799BC69" w14:textId="77777777" w:rsidR="00011068" w:rsidRPr="00EC31EC" w:rsidRDefault="00011068" w:rsidP="00011068">
            <w:pPr>
              <w:pStyle w:val="NoSpacing"/>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7FDDBD1E" w14:textId="77777777" w:rsidR="00011068" w:rsidRPr="00EC31EC" w:rsidRDefault="00011068" w:rsidP="00011068">
            <w:pPr>
              <w:pStyle w:val="NoSpacing"/>
              <w:jc w:val="center"/>
              <w:rPr>
                <w:rFonts w:cs="Arial"/>
                <w:b/>
                <w:color w:val="FFFFFF"/>
                <w:lang w:val="sr-Latn-RS"/>
              </w:rPr>
            </w:pPr>
            <w:r w:rsidRPr="00EC31EC">
              <w:rPr>
                <w:rFonts w:cs="Arial"/>
                <w:b/>
                <w:color w:val="FFFFFF"/>
                <w:lang w:val="sr-Latn-RS"/>
              </w:rPr>
              <w:t>Izvor</w:t>
            </w:r>
          </w:p>
        </w:tc>
      </w:tr>
      <w:tr w:rsidR="00EA10ED" w:rsidRPr="00EC31EC" w14:paraId="71DB74C5" w14:textId="77777777" w:rsidTr="005F7DA6">
        <w:trPr>
          <w:trHeight w:val="1821"/>
        </w:trPr>
        <w:tc>
          <w:tcPr>
            <w:tcW w:w="450" w:type="dxa"/>
            <w:shd w:val="clear" w:color="auto" w:fill="auto"/>
            <w:vAlign w:val="center"/>
          </w:tcPr>
          <w:p w14:paraId="229285AE" w14:textId="77777777" w:rsidR="00EA10ED" w:rsidRPr="00EC31EC" w:rsidRDefault="00EA10ED" w:rsidP="00DD06EB">
            <w:pPr>
              <w:pStyle w:val="ListParagraph"/>
              <w:numPr>
                <w:ilvl w:val="0"/>
                <w:numId w:val="6"/>
              </w:numPr>
              <w:spacing w:after="0" w:line="360" w:lineRule="auto"/>
              <w:ind w:left="0" w:firstLine="0"/>
              <w:rPr>
                <w:rFonts w:ascii="Arial" w:hAnsi="Arial" w:cs="Arial"/>
                <w:b/>
                <w:i/>
                <w:sz w:val="21"/>
                <w:szCs w:val="21"/>
                <w:lang w:val="sr-Latn-RS"/>
              </w:rPr>
            </w:pPr>
          </w:p>
        </w:tc>
        <w:tc>
          <w:tcPr>
            <w:tcW w:w="3150" w:type="dxa"/>
            <w:shd w:val="clear" w:color="auto" w:fill="auto"/>
            <w:vAlign w:val="center"/>
          </w:tcPr>
          <w:p w14:paraId="6A1F2193" w14:textId="77777777" w:rsidR="00EA10ED" w:rsidRPr="00EC31EC" w:rsidRDefault="00EA10ED" w:rsidP="00DD06EB">
            <w:pPr>
              <w:spacing w:after="0"/>
              <w:rPr>
                <w:rFonts w:ascii="Arial" w:hAnsi="Arial" w:cs="Arial"/>
                <w:sz w:val="21"/>
                <w:szCs w:val="21"/>
                <w:lang w:val="sr-Latn-RS"/>
              </w:rPr>
            </w:pPr>
            <w:r w:rsidRPr="00EC31EC">
              <w:rPr>
                <w:rFonts w:ascii="Arial" w:eastAsia="Times New Roman" w:hAnsi="Arial" w:cs="Arial"/>
                <w:iCs/>
                <w:color w:val="000000"/>
                <w:sz w:val="21"/>
                <w:szCs w:val="21"/>
                <w:lang w:val="sr-Latn-RS"/>
              </w:rPr>
              <w:t>Stopa materijalne deprivacije</w:t>
            </w:r>
          </w:p>
        </w:tc>
        <w:tc>
          <w:tcPr>
            <w:tcW w:w="1620" w:type="dxa"/>
            <w:shd w:val="clear" w:color="auto" w:fill="auto"/>
            <w:vAlign w:val="center"/>
          </w:tcPr>
          <w:p w14:paraId="1F261D8C" w14:textId="6AD446B3" w:rsidR="00091CD1" w:rsidRDefault="00EA10ED" w:rsidP="00DD06EB">
            <w:pPr>
              <w:spacing w:after="0"/>
              <w:rPr>
                <w:rFonts w:ascii="Arial" w:hAnsi="Arial" w:cs="Arial"/>
                <w:sz w:val="21"/>
                <w:szCs w:val="21"/>
                <w:lang w:val="sr-Latn-RS"/>
              </w:rPr>
            </w:pPr>
            <w:r w:rsidRPr="00EC31EC">
              <w:rPr>
                <w:rFonts w:ascii="Arial" w:hAnsi="Arial" w:cs="Arial"/>
                <w:sz w:val="21"/>
                <w:szCs w:val="21"/>
                <w:lang w:val="sr-Latn-RS"/>
              </w:rPr>
              <w:t>EU SI–P8</w:t>
            </w:r>
          </w:p>
          <w:p w14:paraId="4757FB8A" w14:textId="3D5196A5" w:rsidR="00DF7D32" w:rsidRPr="00EC31EC" w:rsidRDefault="00DF7D32" w:rsidP="00DD06EB">
            <w:pPr>
              <w:spacing w:after="0"/>
              <w:rPr>
                <w:rFonts w:ascii="Arial" w:hAnsi="Arial" w:cs="Arial"/>
                <w:sz w:val="21"/>
                <w:szCs w:val="21"/>
                <w:lang w:val="sr-Latn-RS"/>
              </w:rPr>
            </w:pPr>
            <w:r>
              <w:rPr>
                <w:rFonts w:ascii="Arial" w:hAnsi="Arial"/>
                <w:sz w:val="21"/>
                <w:szCs w:val="21"/>
                <w:lang w:val="sr-Latn-RS"/>
              </w:rPr>
              <w:t>SDG 1 - 1.2.2</w:t>
            </w:r>
          </w:p>
        </w:tc>
        <w:tc>
          <w:tcPr>
            <w:tcW w:w="4680" w:type="dxa"/>
            <w:shd w:val="clear" w:color="auto" w:fill="auto"/>
            <w:vAlign w:val="center"/>
          </w:tcPr>
          <w:p w14:paraId="1559AFA2" w14:textId="77777777" w:rsidR="00EA10ED" w:rsidRPr="00EC31EC" w:rsidRDefault="00EA10ED" w:rsidP="00DD06EB">
            <w:pPr>
              <w:pStyle w:val="NoSpacing"/>
              <w:spacing w:line="276" w:lineRule="auto"/>
              <w:rPr>
                <w:rFonts w:cs="Arial"/>
                <w:lang w:val="sr-Latn-RS"/>
              </w:rPr>
            </w:pPr>
            <w:r w:rsidRPr="00EC31EC">
              <w:rPr>
                <w:rFonts w:cs="Arial"/>
                <w:lang w:val="sr-Latn-RS"/>
              </w:rPr>
              <w:t xml:space="preserve">Udeo stanovništva koje živi u domaćinstvima kojima nedostaju i ne mogu da priušte najmanje tri od devet </w:t>
            </w:r>
            <w:r w:rsidR="00216DB1" w:rsidRPr="00EC31EC">
              <w:rPr>
                <w:rFonts w:cs="Arial"/>
                <w:lang w:val="sr-Latn-RS"/>
              </w:rPr>
              <w:t>stavki</w:t>
            </w:r>
            <w:r w:rsidRPr="00EC31EC">
              <w:rPr>
                <w:rFonts w:cs="Arial"/>
                <w:lang w:val="sr-Latn-RS"/>
              </w:rPr>
              <w:t xml:space="preserve"> materijalne deprivacije.</w:t>
            </w:r>
          </w:p>
        </w:tc>
        <w:tc>
          <w:tcPr>
            <w:tcW w:w="2880" w:type="dxa"/>
            <w:shd w:val="clear" w:color="auto" w:fill="auto"/>
            <w:vAlign w:val="center"/>
          </w:tcPr>
          <w:p w14:paraId="2CB38CCE"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Pol, starost (0-17, 18-64, 65+); </w:t>
            </w:r>
          </w:p>
          <w:p w14:paraId="7F2D8217"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Status</w:t>
            </w:r>
            <w:r w:rsidR="00216DB1" w:rsidRPr="00EC31EC">
              <w:rPr>
                <w:rFonts w:cs="Arial"/>
                <w:iCs/>
                <w:color w:val="000000"/>
                <w:lang w:val="sr-Latn-RS"/>
              </w:rPr>
              <w:t xml:space="preserve"> rizika</w:t>
            </w:r>
            <w:r w:rsidRPr="00EC31EC">
              <w:rPr>
                <w:rFonts w:cs="Arial"/>
                <w:iCs/>
                <w:color w:val="000000"/>
                <w:lang w:val="sr-Latn-RS"/>
              </w:rPr>
              <w:t xml:space="preserve"> siromaštva (u riziku/nije u riziku) </w:t>
            </w:r>
          </w:p>
          <w:p w14:paraId="0FE4A298"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Status na tržištu rada </w:t>
            </w:r>
          </w:p>
          <w:p w14:paraId="513E6CF8"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Tip naselja </w:t>
            </w:r>
          </w:p>
          <w:p w14:paraId="62E7586F" w14:textId="77777777" w:rsidR="00EA10ED" w:rsidRPr="00EC31EC" w:rsidRDefault="00EA10ED" w:rsidP="00DD06EB">
            <w:pPr>
              <w:pStyle w:val="NoSpacing"/>
              <w:spacing w:line="276" w:lineRule="auto"/>
              <w:rPr>
                <w:rFonts w:cs="Arial"/>
                <w:lang w:val="sr-Latn-RS"/>
              </w:rPr>
            </w:pPr>
            <w:r w:rsidRPr="00EC31EC">
              <w:rPr>
                <w:rFonts w:cs="Arial"/>
                <w:iCs/>
                <w:color w:val="000000"/>
                <w:lang w:val="sr-Latn-RS"/>
              </w:rPr>
              <w:t>Region</w:t>
            </w:r>
          </w:p>
        </w:tc>
        <w:tc>
          <w:tcPr>
            <w:tcW w:w="1350" w:type="dxa"/>
            <w:shd w:val="clear" w:color="auto" w:fill="auto"/>
            <w:vAlign w:val="center"/>
          </w:tcPr>
          <w:p w14:paraId="60387B34" w14:textId="77777777" w:rsidR="00EA10ED" w:rsidRPr="00EC31EC" w:rsidRDefault="00EA10ED" w:rsidP="00DD06EB">
            <w:pPr>
              <w:spacing w:after="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072F9375" w14:textId="77777777" w:rsidTr="005F7DA6">
        <w:trPr>
          <w:trHeight w:val="1623"/>
        </w:trPr>
        <w:tc>
          <w:tcPr>
            <w:tcW w:w="450" w:type="dxa"/>
            <w:shd w:val="clear" w:color="auto" w:fill="ACB9CA"/>
            <w:vAlign w:val="center"/>
          </w:tcPr>
          <w:p w14:paraId="0B1BA594" w14:textId="77777777" w:rsidR="00EA10ED" w:rsidRPr="00EC31EC" w:rsidRDefault="00EA10ED" w:rsidP="00DD06EB">
            <w:pPr>
              <w:pStyle w:val="ListParagraph"/>
              <w:numPr>
                <w:ilvl w:val="0"/>
                <w:numId w:val="6"/>
              </w:numPr>
              <w:spacing w:after="0" w:line="360" w:lineRule="auto"/>
              <w:ind w:left="0" w:firstLine="0"/>
              <w:rPr>
                <w:rFonts w:ascii="Arial" w:hAnsi="Arial" w:cs="Arial"/>
                <w:b/>
                <w:i/>
                <w:sz w:val="21"/>
                <w:szCs w:val="21"/>
                <w:lang w:val="sr-Latn-RS"/>
              </w:rPr>
            </w:pPr>
          </w:p>
        </w:tc>
        <w:tc>
          <w:tcPr>
            <w:tcW w:w="3150" w:type="dxa"/>
            <w:shd w:val="clear" w:color="auto" w:fill="ACB9CA"/>
            <w:vAlign w:val="center"/>
          </w:tcPr>
          <w:p w14:paraId="3EABC38E" w14:textId="77777777" w:rsidR="00EA10ED" w:rsidRPr="00EC31EC" w:rsidRDefault="00EA10ED" w:rsidP="00DD06EB">
            <w:pPr>
              <w:spacing w:after="0"/>
              <w:rPr>
                <w:rFonts w:ascii="Arial" w:hAnsi="Arial" w:cs="Arial"/>
                <w:sz w:val="21"/>
                <w:szCs w:val="21"/>
                <w:lang w:val="sr-Latn-RS"/>
              </w:rPr>
            </w:pPr>
            <w:r w:rsidRPr="00EC31EC">
              <w:rPr>
                <w:rFonts w:ascii="Arial" w:eastAsia="Times New Roman" w:hAnsi="Arial" w:cs="Arial"/>
                <w:bCs/>
                <w:iCs/>
                <w:color w:val="000000"/>
                <w:sz w:val="21"/>
                <w:szCs w:val="21"/>
                <w:lang w:val="sr-Latn-RS"/>
              </w:rPr>
              <w:t>Intenzitet materijalne deprivacije</w:t>
            </w:r>
          </w:p>
        </w:tc>
        <w:tc>
          <w:tcPr>
            <w:tcW w:w="1620" w:type="dxa"/>
            <w:shd w:val="clear" w:color="auto" w:fill="ACB9CA"/>
            <w:vAlign w:val="center"/>
          </w:tcPr>
          <w:p w14:paraId="5E79FF8B" w14:textId="77777777" w:rsidR="00EA10ED" w:rsidRPr="00EC31EC" w:rsidRDefault="00EA10ED" w:rsidP="00DD06EB">
            <w:pPr>
              <w:spacing w:after="0"/>
              <w:rPr>
                <w:rFonts w:ascii="Arial" w:hAnsi="Arial" w:cs="Arial"/>
                <w:sz w:val="21"/>
                <w:szCs w:val="21"/>
                <w:lang w:val="sr-Latn-RS"/>
              </w:rPr>
            </w:pPr>
            <w:r w:rsidRPr="00EC31EC">
              <w:rPr>
                <w:rFonts w:ascii="Arial" w:hAnsi="Arial" w:cs="Arial"/>
                <w:sz w:val="21"/>
                <w:szCs w:val="21"/>
                <w:lang w:val="sr-Latn-RS"/>
              </w:rPr>
              <w:t>EU</w:t>
            </w:r>
          </w:p>
        </w:tc>
        <w:tc>
          <w:tcPr>
            <w:tcW w:w="4680" w:type="dxa"/>
            <w:shd w:val="clear" w:color="auto" w:fill="ACB9CA"/>
            <w:vAlign w:val="center"/>
          </w:tcPr>
          <w:p w14:paraId="094D52FD" w14:textId="7EC8A27D" w:rsidR="00EA10ED" w:rsidRPr="00EC31EC" w:rsidRDefault="00EA10ED" w:rsidP="00DD06EB">
            <w:pPr>
              <w:pStyle w:val="NoSpacing"/>
              <w:spacing w:line="276" w:lineRule="auto"/>
              <w:rPr>
                <w:rFonts w:cs="Arial"/>
                <w:lang w:val="sr-Latn-RS"/>
              </w:rPr>
            </w:pPr>
            <w:r w:rsidRPr="00EC31EC">
              <w:rPr>
                <w:rFonts w:cs="Arial"/>
                <w:lang w:val="sr-Latn-RS"/>
              </w:rPr>
              <w:t xml:space="preserve">Neponderisani prosek broja </w:t>
            </w:r>
            <w:r w:rsidR="00216DB1" w:rsidRPr="00EC31EC">
              <w:rPr>
                <w:rFonts w:cs="Arial"/>
                <w:lang w:val="sr-Latn-RS"/>
              </w:rPr>
              <w:t>stavki</w:t>
            </w:r>
            <w:r w:rsidRPr="00EC31EC">
              <w:rPr>
                <w:rFonts w:cs="Arial"/>
                <w:lang w:val="sr-Latn-RS"/>
              </w:rPr>
              <w:t xml:space="preserve"> (od navedenih devet materijalne deprivacije) koje nedostaju </w:t>
            </w:r>
            <w:r w:rsidR="00216DB1" w:rsidRPr="00EC31EC">
              <w:rPr>
                <w:rFonts w:cs="Arial"/>
                <w:lang w:val="sr-Latn-RS"/>
              </w:rPr>
              <w:t>materijalno depriviranoj populaciji</w:t>
            </w:r>
          </w:p>
        </w:tc>
        <w:tc>
          <w:tcPr>
            <w:tcW w:w="2880" w:type="dxa"/>
            <w:shd w:val="clear" w:color="auto" w:fill="ACB9CA"/>
            <w:vAlign w:val="center"/>
          </w:tcPr>
          <w:p w14:paraId="76755F11"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Ukupna populacija </w:t>
            </w:r>
          </w:p>
          <w:p w14:paraId="0FCD00FF" w14:textId="77777777" w:rsidR="00EA10ED" w:rsidRDefault="00EA10ED" w:rsidP="00DD06EB">
            <w:pPr>
              <w:pStyle w:val="NoSpacing"/>
              <w:spacing w:line="276" w:lineRule="auto"/>
              <w:rPr>
                <w:rFonts w:cs="Arial"/>
                <w:iCs/>
                <w:color w:val="000000"/>
                <w:lang w:val="sr-Latn-RS"/>
              </w:rPr>
            </w:pPr>
            <w:r w:rsidRPr="00EC31EC">
              <w:rPr>
                <w:rFonts w:cs="Arial"/>
                <w:iCs/>
                <w:color w:val="000000"/>
                <w:lang w:val="sr-Latn-RS"/>
              </w:rPr>
              <w:t xml:space="preserve">Status </w:t>
            </w:r>
            <w:r w:rsidR="00216DB1" w:rsidRPr="00EC31EC">
              <w:rPr>
                <w:rFonts w:cs="Arial"/>
                <w:iCs/>
                <w:color w:val="000000"/>
                <w:lang w:val="sr-Latn-RS"/>
              </w:rPr>
              <w:t xml:space="preserve">rizika </w:t>
            </w:r>
            <w:r w:rsidRPr="00EC31EC">
              <w:rPr>
                <w:rFonts w:cs="Arial"/>
                <w:iCs/>
                <w:color w:val="000000"/>
                <w:lang w:val="sr-Latn-RS"/>
              </w:rPr>
              <w:t>siromaštva (u riziku/nije u riziku)</w:t>
            </w:r>
          </w:p>
          <w:p w14:paraId="4FED4DEA" w14:textId="77777777" w:rsidR="00FF6BFB" w:rsidRPr="00EC31EC" w:rsidRDefault="00FF6BFB" w:rsidP="00DD06EB">
            <w:pPr>
              <w:pStyle w:val="NoSpacing"/>
              <w:spacing w:line="276" w:lineRule="auto"/>
              <w:rPr>
                <w:rFonts w:cs="Arial"/>
                <w:iCs/>
                <w:color w:val="000000"/>
                <w:lang w:val="sr-Latn-RS"/>
              </w:rPr>
            </w:pPr>
          </w:p>
          <w:p w14:paraId="46ABE6D1" w14:textId="77777777" w:rsidR="00EA10ED" w:rsidRPr="00EC31EC" w:rsidRDefault="00EA10ED" w:rsidP="00DD06EB">
            <w:pPr>
              <w:pStyle w:val="NoSpacing"/>
              <w:spacing w:line="276" w:lineRule="auto"/>
              <w:rPr>
                <w:rFonts w:cs="Arial"/>
                <w:i/>
                <w:lang w:val="sr-Latn-RS"/>
              </w:rPr>
            </w:pPr>
            <w:r w:rsidRPr="00EC31EC">
              <w:rPr>
                <w:rFonts w:cs="Arial"/>
                <w:iCs/>
                <w:color w:val="000000"/>
                <w:lang w:val="sr-Latn-RS"/>
              </w:rPr>
              <w:t>Status deprivisanosti (u deprivaciji/nije u deprivaciji)</w:t>
            </w:r>
          </w:p>
        </w:tc>
        <w:tc>
          <w:tcPr>
            <w:tcW w:w="1350" w:type="dxa"/>
            <w:shd w:val="clear" w:color="auto" w:fill="ACB9CA"/>
            <w:vAlign w:val="center"/>
          </w:tcPr>
          <w:p w14:paraId="4BC2B1E6" w14:textId="77777777" w:rsidR="00EA10ED" w:rsidRPr="00EC31EC" w:rsidRDefault="00EA10ED" w:rsidP="00DD06EB">
            <w:pPr>
              <w:spacing w:after="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5A560B88" w14:textId="77777777" w:rsidTr="005F7DA6">
        <w:trPr>
          <w:trHeight w:val="1983"/>
        </w:trPr>
        <w:tc>
          <w:tcPr>
            <w:tcW w:w="450" w:type="dxa"/>
            <w:shd w:val="clear" w:color="auto" w:fill="auto"/>
            <w:vAlign w:val="center"/>
          </w:tcPr>
          <w:p w14:paraId="4738AD3F" w14:textId="77777777" w:rsidR="00EA10ED" w:rsidRPr="00EC31EC" w:rsidRDefault="00EA10ED" w:rsidP="00DD06EB">
            <w:pPr>
              <w:pStyle w:val="ListParagraph"/>
              <w:numPr>
                <w:ilvl w:val="0"/>
                <w:numId w:val="6"/>
              </w:numPr>
              <w:spacing w:after="0" w:line="360" w:lineRule="auto"/>
              <w:ind w:left="0" w:firstLine="0"/>
              <w:rPr>
                <w:rFonts w:ascii="Arial" w:hAnsi="Arial" w:cs="Arial"/>
                <w:b/>
                <w:i/>
                <w:sz w:val="21"/>
                <w:szCs w:val="21"/>
                <w:lang w:val="sr-Latn-RS"/>
              </w:rPr>
            </w:pPr>
          </w:p>
        </w:tc>
        <w:tc>
          <w:tcPr>
            <w:tcW w:w="3150" w:type="dxa"/>
            <w:shd w:val="clear" w:color="auto" w:fill="auto"/>
            <w:vAlign w:val="center"/>
          </w:tcPr>
          <w:p w14:paraId="645B1723" w14:textId="77777777" w:rsidR="00EA10ED" w:rsidRPr="00EC31EC" w:rsidRDefault="00EA10ED" w:rsidP="00DD06EB">
            <w:pPr>
              <w:spacing w:after="0"/>
              <w:rPr>
                <w:rFonts w:ascii="Arial" w:hAnsi="Arial" w:cs="Arial"/>
                <w:sz w:val="21"/>
                <w:szCs w:val="21"/>
                <w:lang w:val="sr-Latn-RS"/>
              </w:rPr>
            </w:pPr>
            <w:r w:rsidRPr="00EC31EC">
              <w:rPr>
                <w:rFonts w:ascii="Arial" w:hAnsi="Arial" w:cs="Arial"/>
                <w:sz w:val="21"/>
                <w:szCs w:val="21"/>
                <w:lang w:val="sr-Latn-RS"/>
              </w:rPr>
              <w:t>Stopa izrazite materijalne deprivacije</w:t>
            </w:r>
          </w:p>
        </w:tc>
        <w:tc>
          <w:tcPr>
            <w:tcW w:w="1620" w:type="dxa"/>
            <w:shd w:val="clear" w:color="auto" w:fill="auto"/>
            <w:vAlign w:val="center"/>
          </w:tcPr>
          <w:p w14:paraId="52D62480" w14:textId="69292744" w:rsidR="00E41AF1" w:rsidRDefault="00EA10ED" w:rsidP="00DD06EB">
            <w:pPr>
              <w:spacing w:after="0"/>
              <w:rPr>
                <w:rFonts w:ascii="Arial" w:hAnsi="Arial" w:cs="Arial"/>
                <w:sz w:val="21"/>
                <w:szCs w:val="21"/>
                <w:lang w:val="sr-Latn-RS"/>
              </w:rPr>
            </w:pPr>
            <w:r w:rsidRPr="00EC31EC">
              <w:rPr>
                <w:rFonts w:ascii="Arial" w:hAnsi="Arial" w:cs="Arial"/>
                <w:sz w:val="21"/>
                <w:szCs w:val="21"/>
                <w:lang w:val="sr-Latn-RS"/>
              </w:rPr>
              <w:t>EU</w:t>
            </w:r>
          </w:p>
          <w:p w14:paraId="15937DF9" w14:textId="5E033D40" w:rsidR="00DF7D32" w:rsidRPr="00EC31EC" w:rsidRDefault="00DF7D32" w:rsidP="00DD06EB">
            <w:pPr>
              <w:spacing w:after="0"/>
              <w:rPr>
                <w:rFonts w:ascii="Arial" w:hAnsi="Arial" w:cs="Arial"/>
                <w:sz w:val="21"/>
                <w:szCs w:val="21"/>
                <w:lang w:val="sr-Latn-RS"/>
              </w:rPr>
            </w:pPr>
            <w:r>
              <w:rPr>
                <w:rFonts w:ascii="Arial" w:hAnsi="Arial"/>
                <w:sz w:val="21"/>
                <w:szCs w:val="21"/>
                <w:lang w:val="sr-Latn-RS"/>
              </w:rPr>
              <w:t>SDG 1 - 1.2.2</w:t>
            </w:r>
          </w:p>
        </w:tc>
        <w:tc>
          <w:tcPr>
            <w:tcW w:w="4680" w:type="dxa"/>
            <w:shd w:val="clear" w:color="auto" w:fill="auto"/>
            <w:vAlign w:val="center"/>
          </w:tcPr>
          <w:p w14:paraId="56546E48" w14:textId="77777777" w:rsidR="00EA10ED" w:rsidRPr="00EC31EC" w:rsidRDefault="00EA10ED" w:rsidP="00DD06EB">
            <w:pPr>
              <w:pStyle w:val="NoSpacing"/>
              <w:spacing w:line="276" w:lineRule="auto"/>
              <w:rPr>
                <w:rFonts w:cs="Arial"/>
                <w:lang w:val="sr-Latn-RS"/>
              </w:rPr>
            </w:pPr>
            <w:r w:rsidRPr="00EC31EC">
              <w:rPr>
                <w:rFonts w:cs="Arial"/>
                <w:lang w:val="sr-Latn-RS"/>
              </w:rPr>
              <w:t xml:space="preserve">Udeo stanovništva koje živi u domaćinstvima kojima nedostaju najmanje četiri od devet </w:t>
            </w:r>
            <w:r w:rsidR="00216DB1" w:rsidRPr="00EC31EC">
              <w:rPr>
                <w:rFonts w:cs="Arial"/>
                <w:lang w:val="sr-Latn-RS"/>
              </w:rPr>
              <w:t xml:space="preserve">stavki </w:t>
            </w:r>
            <w:r w:rsidRPr="00EC31EC">
              <w:rPr>
                <w:rFonts w:cs="Arial"/>
                <w:lang w:val="sr-Latn-RS"/>
              </w:rPr>
              <w:t>materijalne deprivacije</w:t>
            </w:r>
          </w:p>
        </w:tc>
        <w:tc>
          <w:tcPr>
            <w:tcW w:w="2880" w:type="dxa"/>
            <w:shd w:val="clear" w:color="auto" w:fill="auto"/>
            <w:vAlign w:val="center"/>
          </w:tcPr>
          <w:p w14:paraId="00179C2C"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Pol, starost (0-17, 18-64, 65+) </w:t>
            </w:r>
          </w:p>
          <w:p w14:paraId="24CEF98F"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Status</w:t>
            </w:r>
            <w:r w:rsidR="00216DB1" w:rsidRPr="00EC31EC">
              <w:rPr>
                <w:rFonts w:cs="Arial"/>
                <w:iCs/>
                <w:color w:val="000000"/>
                <w:lang w:val="sr-Latn-RS"/>
              </w:rPr>
              <w:t xml:space="preserve"> rizika</w:t>
            </w:r>
            <w:r w:rsidRPr="00EC31EC">
              <w:rPr>
                <w:rFonts w:cs="Arial"/>
                <w:iCs/>
                <w:color w:val="000000"/>
                <w:lang w:val="sr-Latn-RS"/>
              </w:rPr>
              <w:t xml:space="preserve"> siromaštva (u riziku/nije u riziku) </w:t>
            </w:r>
          </w:p>
          <w:p w14:paraId="3348B7EC"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Status na tržištu rada </w:t>
            </w:r>
          </w:p>
          <w:p w14:paraId="07C4991A" w14:textId="77777777" w:rsidR="00EA10ED" w:rsidRPr="00EC31EC" w:rsidRDefault="00EA10ED" w:rsidP="00DD06EB">
            <w:pPr>
              <w:pStyle w:val="NoSpacing"/>
              <w:spacing w:line="276" w:lineRule="auto"/>
              <w:rPr>
                <w:rFonts w:cs="Arial"/>
                <w:iCs/>
                <w:color w:val="000000"/>
                <w:lang w:val="sr-Latn-RS"/>
              </w:rPr>
            </w:pPr>
            <w:r w:rsidRPr="00EC31EC">
              <w:rPr>
                <w:rFonts w:cs="Arial"/>
                <w:iCs/>
                <w:color w:val="000000"/>
                <w:lang w:val="sr-Latn-RS"/>
              </w:rPr>
              <w:t xml:space="preserve">Tip naselja </w:t>
            </w:r>
          </w:p>
          <w:p w14:paraId="1C322F0C" w14:textId="77777777" w:rsidR="00EA10ED" w:rsidRPr="00EC31EC" w:rsidRDefault="00EA10ED" w:rsidP="00DD06EB">
            <w:pPr>
              <w:pStyle w:val="NoSpacing"/>
              <w:spacing w:line="276" w:lineRule="auto"/>
              <w:rPr>
                <w:rFonts w:cs="Arial"/>
                <w:i/>
                <w:lang w:val="sr-Latn-RS"/>
              </w:rPr>
            </w:pPr>
            <w:r w:rsidRPr="00EC31EC">
              <w:rPr>
                <w:rFonts w:cs="Arial"/>
                <w:iCs/>
                <w:color w:val="000000"/>
                <w:lang w:val="sr-Latn-RS"/>
              </w:rPr>
              <w:t>Region</w:t>
            </w:r>
          </w:p>
        </w:tc>
        <w:tc>
          <w:tcPr>
            <w:tcW w:w="1350" w:type="dxa"/>
            <w:shd w:val="clear" w:color="auto" w:fill="auto"/>
            <w:vAlign w:val="center"/>
          </w:tcPr>
          <w:p w14:paraId="4C43A677" w14:textId="77777777" w:rsidR="00EA10ED" w:rsidRPr="00EC31EC" w:rsidRDefault="00EA10ED" w:rsidP="00DD06EB">
            <w:pPr>
              <w:pStyle w:val="NoSpacing"/>
              <w:spacing w:line="276" w:lineRule="auto"/>
              <w:rPr>
                <w:rFonts w:cs="Arial"/>
                <w:lang w:val="sr-Latn-RS"/>
              </w:rPr>
            </w:pPr>
            <w:r w:rsidRPr="00EC31EC">
              <w:rPr>
                <w:rFonts w:cs="Arial"/>
                <w:lang w:val="sr-Latn-RS"/>
              </w:rPr>
              <w:t>RZS, SILC</w:t>
            </w:r>
          </w:p>
        </w:tc>
      </w:tr>
      <w:tr w:rsidR="00EA10ED" w:rsidRPr="00EC31EC" w14:paraId="651C6971" w14:textId="77777777" w:rsidTr="005F7DA6">
        <w:trPr>
          <w:trHeight w:val="2127"/>
        </w:trPr>
        <w:tc>
          <w:tcPr>
            <w:tcW w:w="450" w:type="dxa"/>
            <w:shd w:val="clear" w:color="auto" w:fill="ACB9CA"/>
            <w:vAlign w:val="center"/>
          </w:tcPr>
          <w:p w14:paraId="32053441" w14:textId="77777777" w:rsidR="00EA10ED" w:rsidRPr="00EC31EC" w:rsidRDefault="00EA10ED" w:rsidP="006A7076">
            <w:pPr>
              <w:pStyle w:val="ListParagraph"/>
              <w:numPr>
                <w:ilvl w:val="0"/>
                <w:numId w:val="6"/>
              </w:numPr>
              <w:spacing w:after="0" w:line="360" w:lineRule="auto"/>
              <w:ind w:left="0" w:firstLine="0"/>
              <w:rPr>
                <w:rFonts w:ascii="Arial" w:hAnsi="Arial" w:cs="Arial"/>
                <w:b/>
                <w:i/>
                <w:sz w:val="21"/>
                <w:szCs w:val="21"/>
                <w:lang w:val="sr-Latn-RS"/>
              </w:rPr>
            </w:pPr>
          </w:p>
        </w:tc>
        <w:tc>
          <w:tcPr>
            <w:tcW w:w="3150" w:type="dxa"/>
            <w:shd w:val="clear" w:color="auto" w:fill="ACB9CA"/>
            <w:vAlign w:val="center"/>
          </w:tcPr>
          <w:p w14:paraId="0CB25EE8" w14:textId="77777777" w:rsidR="00EA10ED" w:rsidRPr="00EC31EC" w:rsidRDefault="00EA10ED" w:rsidP="006A7076">
            <w:pPr>
              <w:spacing w:after="0"/>
              <w:rPr>
                <w:rFonts w:ascii="Arial" w:hAnsi="Arial" w:cs="Arial"/>
                <w:sz w:val="21"/>
                <w:szCs w:val="21"/>
                <w:lang w:val="sr-Latn-RS"/>
              </w:rPr>
            </w:pPr>
            <w:r w:rsidRPr="00EC31EC">
              <w:rPr>
                <w:rFonts w:ascii="Arial" w:hAnsi="Arial" w:cs="Arial"/>
                <w:sz w:val="21"/>
                <w:szCs w:val="21"/>
                <w:lang w:val="sr-Latn-RS"/>
              </w:rPr>
              <w:t>Teškoće da se sastavi kraj s krajem – subjektivno siromaštvo</w:t>
            </w:r>
          </w:p>
        </w:tc>
        <w:tc>
          <w:tcPr>
            <w:tcW w:w="1620" w:type="dxa"/>
            <w:shd w:val="clear" w:color="auto" w:fill="ACB9CA"/>
            <w:vAlign w:val="center"/>
          </w:tcPr>
          <w:p w14:paraId="31EFB416" w14:textId="4A6E895F" w:rsidR="00EA10ED" w:rsidRPr="00EC31EC" w:rsidRDefault="00DF7D32" w:rsidP="006A7076">
            <w:pPr>
              <w:spacing w:after="0"/>
              <w:rPr>
                <w:rFonts w:ascii="Arial" w:hAnsi="Arial" w:cs="Arial"/>
                <w:sz w:val="21"/>
                <w:szCs w:val="21"/>
                <w:lang w:val="sr-Latn-RS"/>
              </w:rPr>
            </w:pPr>
            <w:r>
              <w:rPr>
                <w:rFonts w:ascii="Arial" w:hAnsi="Arial"/>
                <w:sz w:val="21"/>
                <w:szCs w:val="21"/>
                <w:lang w:val="sr-Latn-RS"/>
              </w:rPr>
              <w:t>SDG 1 - 1.2.2</w:t>
            </w:r>
          </w:p>
        </w:tc>
        <w:tc>
          <w:tcPr>
            <w:tcW w:w="4680" w:type="dxa"/>
            <w:shd w:val="clear" w:color="auto" w:fill="ACB9CA"/>
            <w:vAlign w:val="center"/>
          </w:tcPr>
          <w:p w14:paraId="53DC869C" w14:textId="011C77F6" w:rsidR="000C649D" w:rsidRPr="00EC31EC" w:rsidRDefault="000C649D" w:rsidP="006A7076">
            <w:pPr>
              <w:pStyle w:val="NoSpacing"/>
              <w:spacing w:line="276" w:lineRule="auto"/>
              <w:rPr>
                <w:rFonts w:cs="Arial"/>
                <w:lang w:val="sr-Latn-RS"/>
              </w:rPr>
            </w:pPr>
            <w:r w:rsidRPr="00EC31EC">
              <w:rPr>
                <w:rFonts w:cs="Arial"/>
                <w:lang w:val="sr-Latn-RS"/>
              </w:rPr>
              <w:t>Udeo stanovništva koje živi u domaćinstvima</w:t>
            </w:r>
            <w:r w:rsidRPr="0082686C">
              <w:rPr>
                <w:rFonts w:cs="Arial"/>
                <w:szCs w:val="20"/>
                <w:lang w:val="sr-Latn-RS"/>
              </w:rPr>
              <w:t xml:space="preserve"> koja teško ili veoma teško sastavljaju kraj sa krajem.</w:t>
            </w:r>
          </w:p>
        </w:tc>
        <w:tc>
          <w:tcPr>
            <w:tcW w:w="2880" w:type="dxa"/>
            <w:shd w:val="clear" w:color="auto" w:fill="ACB9CA"/>
            <w:vAlign w:val="center"/>
          </w:tcPr>
          <w:p w14:paraId="4E24E79C" w14:textId="77777777" w:rsidR="00EA10ED" w:rsidRPr="00EC31EC" w:rsidRDefault="00EA10ED" w:rsidP="006A7076">
            <w:pPr>
              <w:pStyle w:val="NoSpacing"/>
              <w:spacing w:line="276" w:lineRule="auto"/>
              <w:rPr>
                <w:rFonts w:cs="Arial"/>
                <w:iCs/>
                <w:color w:val="000000"/>
                <w:lang w:val="sr-Latn-RS"/>
              </w:rPr>
            </w:pPr>
            <w:r w:rsidRPr="00EC31EC">
              <w:rPr>
                <w:rFonts w:cs="Arial"/>
                <w:iCs/>
                <w:color w:val="000000"/>
                <w:lang w:val="sr-Latn-RS"/>
              </w:rPr>
              <w:t>Ukupna populacija</w:t>
            </w:r>
          </w:p>
          <w:p w14:paraId="4DE7DC0A" w14:textId="5DD2F7C7" w:rsidR="00EA10ED" w:rsidRDefault="00EA10ED" w:rsidP="006A7076">
            <w:pPr>
              <w:pStyle w:val="NoSpacing"/>
              <w:spacing w:line="276" w:lineRule="auto"/>
              <w:rPr>
                <w:rFonts w:cs="Arial"/>
                <w:iCs/>
                <w:color w:val="000000"/>
                <w:lang w:val="sr-Latn-RS"/>
              </w:rPr>
            </w:pPr>
            <w:r w:rsidRPr="00EC31EC">
              <w:rPr>
                <w:rFonts w:cs="Arial"/>
                <w:iCs/>
                <w:color w:val="000000"/>
                <w:lang w:val="sr-Latn-RS"/>
              </w:rPr>
              <w:t>Status</w:t>
            </w:r>
            <w:r w:rsidR="00216DB1" w:rsidRPr="00EC31EC">
              <w:rPr>
                <w:rFonts w:cs="Arial"/>
                <w:iCs/>
                <w:color w:val="000000"/>
                <w:lang w:val="sr-Latn-RS"/>
              </w:rPr>
              <w:t xml:space="preserve"> rizika</w:t>
            </w:r>
            <w:r w:rsidRPr="00EC31EC">
              <w:rPr>
                <w:rFonts w:cs="Arial"/>
                <w:iCs/>
                <w:color w:val="000000"/>
                <w:lang w:val="sr-Latn-RS"/>
              </w:rPr>
              <w:t xml:space="preserve"> siromaštva (u riziku/nije u riziku)</w:t>
            </w:r>
          </w:p>
          <w:p w14:paraId="52F15BCD" w14:textId="77777777" w:rsidR="00EA10ED" w:rsidRPr="00EC31EC" w:rsidRDefault="00EA10ED" w:rsidP="006A7076">
            <w:pPr>
              <w:pStyle w:val="NoSpacing"/>
              <w:spacing w:line="276" w:lineRule="auto"/>
              <w:rPr>
                <w:rFonts w:cs="Arial"/>
                <w:iCs/>
                <w:color w:val="000000"/>
                <w:lang w:val="sr-Latn-RS"/>
              </w:rPr>
            </w:pPr>
            <w:r w:rsidRPr="00EC31EC">
              <w:rPr>
                <w:rFonts w:cs="Arial"/>
                <w:iCs/>
                <w:color w:val="000000"/>
                <w:lang w:val="sr-Latn-RS"/>
              </w:rPr>
              <w:t xml:space="preserve">Status deprivisanosti (u deprivaciji/nije u deprivaciji)  </w:t>
            </w:r>
          </w:p>
          <w:p w14:paraId="105B9E18" w14:textId="77777777" w:rsidR="00EA10ED" w:rsidRPr="00EC31EC" w:rsidRDefault="00EA10ED" w:rsidP="006A7076">
            <w:pPr>
              <w:pStyle w:val="NoSpacing"/>
              <w:spacing w:line="276" w:lineRule="auto"/>
              <w:rPr>
                <w:rFonts w:cs="Arial"/>
                <w:iCs/>
                <w:color w:val="000000"/>
                <w:lang w:val="sr-Latn-RS"/>
              </w:rPr>
            </w:pPr>
            <w:r w:rsidRPr="00EC31EC">
              <w:rPr>
                <w:rFonts w:cs="Arial"/>
                <w:iCs/>
                <w:color w:val="000000"/>
                <w:lang w:val="sr-Latn-RS"/>
              </w:rPr>
              <w:t>Tip naselja</w:t>
            </w:r>
          </w:p>
          <w:p w14:paraId="25CCB14C" w14:textId="77777777" w:rsidR="00EA10ED" w:rsidRPr="00EC31EC" w:rsidRDefault="00EA10ED" w:rsidP="006A7076">
            <w:pPr>
              <w:pStyle w:val="NoSpacing"/>
              <w:spacing w:line="276" w:lineRule="auto"/>
              <w:rPr>
                <w:rFonts w:cs="Arial"/>
                <w:iCs/>
                <w:color w:val="000000"/>
                <w:lang w:val="sr-Latn-RS"/>
              </w:rPr>
            </w:pPr>
            <w:r w:rsidRPr="00EC31EC">
              <w:rPr>
                <w:rFonts w:cs="Arial"/>
                <w:iCs/>
                <w:color w:val="000000"/>
                <w:lang w:val="sr-Latn-RS"/>
              </w:rPr>
              <w:t>Region</w:t>
            </w:r>
          </w:p>
        </w:tc>
        <w:tc>
          <w:tcPr>
            <w:tcW w:w="1350" w:type="dxa"/>
            <w:shd w:val="clear" w:color="auto" w:fill="ACB9CA"/>
            <w:vAlign w:val="center"/>
          </w:tcPr>
          <w:p w14:paraId="38BA7B63" w14:textId="77777777" w:rsidR="00EA10ED" w:rsidRPr="00EC31EC" w:rsidRDefault="00EA10ED" w:rsidP="006A7076">
            <w:pPr>
              <w:pStyle w:val="NoSpacing"/>
              <w:spacing w:line="276" w:lineRule="auto"/>
              <w:rPr>
                <w:rFonts w:cs="Arial"/>
                <w:lang w:val="sr-Latn-RS"/>
              </w:rPr>
            </w:pPr>
          </w:p>
        </w:tc>
      </w:tr>
      <w:tr w:rsidR="00EA10ED" w:rsidRPr="00EC31EC" w14:paraId="747EB6F9" w14:textId="77777777" w:rsidTr="005F7DA6">
        <w:trPr>
          <w:trHeight w:val="2010"/>
        </w:trPr>
        <w:tc>
          <w:tcPr>
            <w:tcW w:w="450" w:type="dxa"/>
            <w:shd w:val="clear" w:color="auto" w:fill="auto"/>
            <w:vAlign w:val="center"/>
          </w:tcPr>
          <w:p w14:paraId="0E060426" w14:textId="77777777" w:rsidR="00EA10ED" w:rsidRPr="00EC31EC" w:rsidRDefault="00EA10ED" w:rsidP="006A7076">
            <w:pPr>
              <w:pStyle w:val="ListParagraph"/>
              <w:numPr>
                <w:ilvl w:val="0"/>
                <w:numId w:val="6"/>
              </w:numPr>
              <w:spacing w:after="0" w:line="360" w:lineRule="auto"/>
              <w:ind w:left="0" w:firstLine="0"/>
              <w:rPr>
                <w:rFonts w:ascii="Arial" w:hAnsi="Arial" w:cs="Arial"/>
                <w:b/>
                <w:i/>
                <w:sz w:val="21"/>
                <w:szCs w:val="21"/>
                <w:lang w:val="sr-Latn-RS"/>
              </w:rPr>
            </w:pPr>
          </w:p>
        </w:tc>
        <w:tc>
          <w:tcPr>
            <w:tcW w:w="3150" w:type="dxa"/>
            <w:shd w:val="clear" w:color="auto" w:fill="auto"/>
            <w:vAlign w:val="center"/>
          </w:tcPr>
          <w:p w14:paraId="17D9CF18" w14:textId="77777777" w:rsidR="00EA10ED" w:rsidRPr="00EC31EC" w:rsidRDefault="00EA10ED" w:rsidP="006A7076">
            <w:pPr>
              <w:spacing w:after="0"/>
              <w:rPr>
                <w:rFonts w:ascii="Arial" w:hAnsi="Arial" w:cs="Arial"/>
                <w:sz w:val="21"/>
                <w:szCs w:val="21"/>
                <w:lang w:val="sr-Latn-RS"/>
              </w:rPr>
            </w:pPr>
            <w:r w:rsidRPr="00EC31EC">
              <w:rPr>
                <w:rFonts w:ascii="Arial" w:hAnsi="Arial" w:cs="Arial"/>
                <w:sz w:val="21"/>
                <w:szCs w:val="21"/>
                <w:lang w:val="sr-Latn-RS"/>
              </w:rPr>
              <w:t>Stopa opterećenosti troškovima stanovanja</w:t>
            </w:r>
          </w:p>
        </w:tc>
        <w:tc>
          <w:tcPr>
            <w:tcW w:w="1620" w:type="dxa"/>
            <w:shd w:val="clear" w:color="auto" w:fill="auto"/>
            <w:vAlign w:val="center"/>
          </w:tcPr>
          <w:p w14:paraId="64486586" w14:textId="7F28DE02" w:rsidR="00CE1164" w:rsidRDefault="00EA10ED" w:rsidP="006A7076">
            <w:pPr>
              <w:spacing w:after="0"/>
              <w:rPr>
                <w:rFonts w:ascii="Arial" w:hAnsi="Arial" w:cs="Arial"/>
                <w:sz w:val="21"/>
                <w:szCs w:val="21"/>
                <w:lang w:val="sr-Latn-RS"/>
              </w:rPr>
            </w:pPr>
            <w:r w:rsidRPr="00EC31EC">
              <w:rPr>
                <w:rFonts w:ascii="Arial" w:hAnsi="Arial" w:cs="Arial"/>
                <w:sz w:val="21"/>
                <w:szCs w:val="21"/>
                <w:lang w:val="sr-Latn-RS"/>
              </w:rPr>
              <w:t>EU</w:t>
            </w:r>
          </w:p>
          <w:p w14:paraId="19EA826B" w14:textId="6B473C31" w:rsidR="00DF7D32" w:rsidRPr="00EC31EC" w:rsidRDefault="00DF7D32" w:rsidP="006A7076">
            <w:pPr>
              <w:spacing w:after="0"/>
              <w:rPr>
                <w:rFonts w:ascii="Arial" w:hAnsi="Arial" w:cs="Arial"/>
                <w:sz w:val="21"/>
                <w:szCs w:val="21"/>
                <w:lang w:val="sr-Latn-RS"/>
              </w:rPr>
            </w:pPr>
            <w:r>
              <w:rPr>
                <w:rFonts w:ascii="Arial" w:hAnsi="Arial"/>
                <w:sz w:val="21"/>
                <w:szCs w:val="21"/>
                <w:lang w:val="sr-Latn-RS"/>
              </w:rPr>
              <w:t>SDG 1 - 1.2.2</w:t>
            </w:r>
          </w:p>
        </w:tc>
        <w:tc>
          <w:tcPr>
            <w:tcW w:w="4680" w:type="dxa"/>
            <w:shd w:val="clear" w:color="auto" w:fill="auto"/>
            <w:vAlign w:val="center"/>
          </w:tcPr>
          <w:p w14:paraId="549A0D46" w14:textId="77777777" w:rsidR="00EA10ED" w:rsidRPr="00EC31EC" w:rsidRDefault="00EA10ED" w:rsidP="006A7076">
            <w:pPr>
              <w:pStyle w:val="NoSpacing"/>
              <w:spacing w:line="276" w:lineRule="auto"/>
              <w:rPr>
                <w:rFonts w:cs="Arial"/>
                <w:lang w:val="sr-Latn-RS"/>
              </w:rPr>
            </w:pPr>
            <w:r w:rsidRPr="00EC31EC">
              <w:rPr>
                <w:rFonts w:cs="Arial"/>
                <w:lang w:val="sr-Latn-RS"/>
              </w:rPr>
              <w:t>Procenat stanovništva koje živi u domaćinstvima u kojima ukupni troškovi stanovanja (bez novčane podrške stanovanju) iznose više od 40% ukupnog raspoloživog dohotka domaćinstva (bez novčane podrške stanovanju)</w:t>
            </w:r>
          </w:p>
        </w:tc>
        <w:tc>
          <w:tcPr>
            <w:tcW w:w="2880" w:type="dxa"/>
            <w:shd w:val="clear" w:color="auto" w:fill="auto"/>
            <w:vAlign w:val="center"/>
          </w:tcPr>
          <w:p w14:paraId="34FC1E6E" w14:textId="77777777" w:rsidR="00EA10ED" w:rsidRPr="00EC31EC" w:rsidRDefault="00EA10ED" w:rsidP="006A7076">
            <w:pPr>
              <w:pStyle w:val="NoSpacing"/>
              <w:spacing w:line="276" w:lineRule="auto"/>
              <w:rPr>
                <w:rFonts w:cs="Arial"/>
                <w:iCs/>
                <w:lang w:val="sr-Latn-RS"/>
              </w:rPr>
            </w:pPr>
            <w:r w:rsidRPr="00EC31EC">
              <w:rPr>
                <w:rFonts w:cs="Arial"/>
                <w:iCs/>
                <w:lang w:val="sr-Latn-RS"/>
              </w:rPr>
              <w:t xml:space="preserve">Pol </w:t>
            </w:r>
          </w:p>
          <w:p w14:paraId="4728404C" w14:textId="77777777" w:rsidR="00EA10ED" w:rsidRPr="00EC31EC" w:rsidRDefault="00EA10ED" w:rsidP="006A7076">
            <w:pPr>
              <w:pStyle w:val="NoSpacing"/>
              <w:spacing w:line="276" w:lineRule="auto"/>
              <w:rPr>
                <w:rFonts w:cs="Arial"/>
                <w:iCs/>
                <w:lang w:val="sr-Latn-RS"/>
              </w:rPr>
            </w:pPr>
            <w:r w:rsidRPr="00EC31EC">
              <w:rPr>
                <w:rFonts w:cs="Arial"/>
                <w:iCs/>
                <w:lang w:val="sr-Latn-RS"/>
              </w:rPr>
              <w:t xml:space="preserve">Starost 0-17 (0-5; 6-11; 12-17), 18-64, 65+ </w:t>
            </w:r>
          </w:p>
          <w:p w14:paraId="6E377162" w14:textId="77777777" w:rsidR="00EA10ED" w:rsidRPr="00EC31EC" w:rsidRDefault="00EA10ED" w:rsidP="006A7076">
            <w:pPr>
              <w:pStyle w:val="NoSpacing"/>
              <w:spacing w:line="276" w:lineRule="auto"/>
              <w:rPr>
                <w:rFonts w:cs="Arial"/>
                <w:iCs/>
                <w:lang w:val="sr-Latn-RS"/>
              </w:rPr>
            </w:pPr>
            <w:r w:rsidRPr="00EC31EC">
              <w:rPr>
                <w:rFonts w:cs="Arial"/>
                <w:iCs/>
                <w:lang w:val="sr-Latn-RS"/>
              </w:rPr>
              <w:t xml:space="preserve">Kvintili dohotka </w:t>
            </w:r>
          </w:p>
          <w:p w14:paraId="6005AB45" w14:textId="77777777" w:rsidR="00EA10ED" w:rsidRPr="00EC31EC" w:rsidRDefault="00EA10ED" w:rsidP="006A7076">
            <w:pPr>
              <w:pStyle w:val="NoSpacing"/>
              <w:spacing w:line="276" w:lineRule="auto"/>
              <w:rPr>
                <w:rFonts w:cs="Arial"/>
                <w:iCs/>
                <w:lang w:val="sr-Latn-RS"/>
              </w:rPr>
            </w:pPr>
            <w:r w:rsidRPr="00EC31EC">
              <w:rPr>
                <w:rFonts w:cs="Arial"/>
                <w:iCs/>
                <w:lang w:val="sr-Latn-RS"/>
              </w:rPr>
              <w:t>Status na tržištu rada</w:t>
            </w:r>
          </w:p>
          <w:p w14:paraId="54885AD8" w14:textId="77777777" w:rsidR="00EA10ED" w:rsidRPr="00EC31EC" w:rsidRDefault="00EA10ED" w:rsidP="006A7076">
            <w:pPr>
              <w:pStyle w:val="NoSpacing"/>
              <w:spacing w:line="276" w:lineRule="auto"/>
              <w:rPr>
                <w:rFonts w:cs="Arial"/>
                <w:iCs/>
                <w:lang w:val="sr-Latn-RS"/>
              </w:rPr>
            </w:pPr>
            <w:r w:rsidRPr="00EC31EC">
              <w:rPr>
                <w:rFonts w:cs="Arial"/>
                <w:iCs/>
                <w:lang w:val="sr-Latn-RS"/>
              </w:rPr>
              <w:t>Status prema aktivnosti</w:t>
            </w:r>
          </w:p>
          <w:p w14:paraId="0E11F613" w14:textId="77777777" w:rsidR="00EA10ED" w:rsidRPr="00EC31EC" w:rsidRDefault="00EA10ED" w:rsidP="006A7076">
            <w:pPr>
              <w:pStyle w:val="NoSpacing"/>
              <w:spacing w:line="276" w:lineRule="auto"/>
              <w:rPr>
                <w:rFonts w:cs="Arial"/>
                <w:iCs/>
                <w:lang w:val="sr-Latn-RS"/>
              </w:rPr>
            </w:pPr>
            <w:r w:rsidRPr="00EC31EC">
              <w:rPr>
                <w:rFonts w:cs="Arial"/>
                <w:iCs/>
                <w:lang w:val="sr-Latn-RS"/>
              </w:rPr>
              <w:t xml:space="preserve">Tip naselja </w:t>
            </w:r>
          </w:p>
          <w:p w14:paraId="6219F611" w14:textId="77777777" w:rsidR="00EA10ED" w:rsidRPr="00EC31EC" w:rsidRDefault="00EA10ED" w:rsidP="006A7076">
            <w:pPr>
              <w:pStyle w:val="NoSpacing"/>
              <w:spacing w:line="276" w:lineRule="auto"/>
              <w:rPr>
                <w:rFonts w:cs="Arial"/>
                <w:i/>
                <w:lang w:val="sr-Latn-RS"/>
              </w:rPr>
            </w:pPr>
            <w:r w:rsidRPr="00EC31EC">
              <w:rPr>
                <w:rFonts w:cs="Arial"/>
                <w:iCs/>
                <w:lang w:val="sr-Latn-RS"/>
              </w:rPr>
              <w:t>Region</w:t>
            </w:r>
          </w:p>
        </w:tc>
        <w:tc>
          <w:tcPr>
            <w:tcW w:w="1350" w:type="dxa"/>
            <w:shd w:val="clear" w:color="auto" w:fill="auto"/>
            <w:vAlign w:val="center"/>
          </w:tcPr>
          <w:p w14:paraId="1901C8BD" w14:textId="77777777" w:rsidR="00EA10ED" w:rsidRPr="00EC31EC" w:rsidRDefault="00EA10ED" w:rsidP="006A7076">
            <w:pPr>
              <w:pStyle w:val="NoSpacing"/>
              <w:spacing w:line="276" w:lineRule="auto"/>
              <w:rPr>
                <w:rFonts w:cs="Arial"/>
                <w:lang w:val="sr-Latn-RS"/>
              </w:rPr>
            </w:pPr>
            <w:r w:rsidRPr="00EC31EC">
              <w:rPr>
                <w:rFonts w:cs="Arial"/>
                <w:lang w:val="sr-Latn-RS"/>
              </w:rPr>
              <w:t>RZS, SILC</w:t>
            </w:r>
          </w:p>
        </w:tc>
      </w:tr>
      <w:tr w:rsidR="00EA10ED" w:rsidRPr="00EC31EC" w14:paraId="0A1BCBFA" w14:textId="77777777" w:rsidTr="005F7DA6">
        <w:trPr>
          <w:trHeight w:val="70"/>
        </w:trPr>
        <w:tc>
          <w:tcPr>
            <w:tcW w:w="450" w:type="dxa"/>
            <w:shd w:val="clear" w:color="auto" w:fill="ACB9CA"/>
            <w:vAlign w:val="center"/>
          </w:tcPr>
          <w:p w14:paraId="3C3E7720" w14:textId="77777777" w:rsidR="00EA10ED" w:rsidRPr="00EC31EC" w:rsidRDefault="00EA10ED" w:rsidP="006A7076">
            <w:pPr>
              <w:pStyle w:val="ListParagraph"/>
              <w:numPr>
                <w:ilvl w:val="0"/>
                <w:numId w:val="6"/>
              </w:numPr>
              <w:spacing w:after="0" w:line="360" w:lineRule="auto"/>
              <w:ind w:left="0" w:firstLine="0"/>
              <w:rPr>
                <w:rFonts w:ascii="Arial" w:hAnsi="Arial" w:cs="Arial"/>
                <w:b/>
                <w:i/>
                <w:sz w:val="21"/>
                <w:szCs w:val="21"/>
                <w:lang w:val="sr-Latn-RS"/>
              </w:rPr>
            </w:pPr>
          </w:p>
        </w:tc>
        <w:tc>
          <w:tcPr>
            <w:tcW w:w="3150" w:type="dxa"/>
            <w:shd w:val="clear" w:color="auto" w:fill="ACB9CA"/>
            <w:vAlign w:val="center"/>
          </w:tcPr>
          <w:p w14:paraId="436CEC74" w14:textId="3CE638C6" w:rsidR="00EA10ED" w:rsidRPr="00EC31EC" w:rsidRDefault="00EA10ED" w:rsidP="006A7076">
            <w:pPr>
              <w:spacing w:after="0"/>
              <w:rPr>
                <w:rFonts w:ascii="Arial" w:hAnsi="Arial" w:cs="Arial"/>
                <w:sz w:val="21"/>
                <w:szCs w:val="21"/>
                <w:lang w:val="sr-Latn-RS"/>
              </w:rPr>
            </w:pPr>
            <w:r w:rsidRPr="005834D9">
              <w:rPr>
                <w:rFonts w:ascii="Arial" w:hAnsi="Arial" w:cs="Arial"/>
                <w:sz w:val="21"/>
                <w:szCs w:val="21"/>
                <w:lang w:val="sr-Latn-RS"/>
              </w:rPr>
              <w:t xml:space="preserve">Stopa </w:t>
            </w:r>
            <w:r w:rsidR="005834D9">
              <w:rPr>
                <w:rFonts w:ascii="Arial" w:hAnsi="Arial" w:cs="Arial"/>
                <w:sz w:val="21"/>
                <w:szCs w:val="21"/>
                <w:lang w:val="sr-Latn-RS"/>
              </w:rPr>
              <w:t>pre</w:t>
            </w:r>
            <w:r w:rsidR="002D57B9" w:rsidRPr="005834D9">
              <w:rPr>
                <w:rFonts w:ascii="Arial" w:hAnsi="Arial" w:cs="Arial"/>
                <w:sz w:val="21"/>
                <w:szCs w:val="21"/>
                <w:lang w:val="sr-Latn-RS"/>
              </w:rPr>
              <w:t>opterećenosti</w:t>
            </w:r>
            <w:r w:rsidRPr="005834D9">
              <w:rPr>
                <w:rFonts w:ascii="Arial" w:hAnsi="Arial" w:cs="Arial"/>
                <w:sz w:val="21"/>
                <w:szCs w:val="21"/>
                <w:lang w:val="sr-Latn-RS"/>
              </w:rPr>
              <w:t xml:space="preserve"> stambenog prostora</w:t>
            </w:r>
          </w:p>
        </w:tc>
        <w:tc>
          <w:tcPr>
            <w:tcW w:w="1620" w:type="dxa"/>
            <w:shd w:val="clear" w:color="auto" w:fill="ACB9CA"/>
            <w:vAlign w:val="center"/>
          </w:tcPr>
          <w:p w14:paraId="44B7F236" w14:textId="77777777" w:rsidR="00EA10ED" w:rsidRPr="00EC31EC" w:rsidRDefault="00EA10ED" w:rsidP="006A7076">
            <w:pPr>
              <w:spacing w:after="0"/>
              <w:rPr>
                <w:rFonts w:ascii="Arial" w:hAnsi="Arial" w:cs="Arial"/>
                <w:sz w:val="21"/>
                <w:szCs w:val="21"/>
                <w:lang w:val="sr-Latn-RS"/>
              </w:rPr>
            </w:pPr>
            <w:r w:rsidRPr="00EC31EC">
              <w:rPr>
                <w:rFonts w:ascii="Arial" w:hAnsi="Arial" w:cs="Arial"/>
                <w:sz w:val="21"/>
                <w:szCs w:val="21"/>
                <w:lang w:val="sr-Latn-RS"/>
              </w:rPr>
              <w:t>EU</w:t>
            </w:r>
          </w:p>
        </w:tc>
        <w:tc>
          <w:tcPr>
            <w:tcW w:w="4680" w:type="dxa"/>
            <w:shd w:val="clear" w:color="auto" w:fill="ACB9CA"/>
            <w:vAlign w:val="center"/>
          </w:tcPr>
          <w:p w14:paraId="5C71B65E" w14:textId="62EA84B4" w:rsidR="00EA10ED" w:rsidRPr="00EC31EC" w:rsidRDefault="00EA10ED" w:rsidP="006A7076">
            <w:pPr>
              <w:pStyle w:val="NoSpacing"/>
              <w:spacing w:line="276" w:lineRule="auto"/>
              <w:rPr>
                <w:rFonts w:cs="Arial"/>
                <w:iCs/>
                <w:color w:val="000000"/>
                <w:szCs w:val="21"/>
                <w:lang w:val="sr-Latn-RS"/>
              </w:rPr>
            </w:pPr>
            <w:r w:rsidRPr="00EC31EC">
              <w:rPr>
                <w:rFonts w:cs="Arial"/>
                <w:iCs/>
                <w:color w:val="000000"/>
                <w:szCs w:val="21"/>
                <w:lang w:val="sr-Latn-RS"/>
              </w:rPr>
              <w:t xml:space="preserve">Procenat stanovništva koje živi u </w:t>
            </w:r>
            <w:r w:rsidR="002D57B9">
              <w:rPr>
                <w:rFonts w:cs="Arial"/>
                <w:iCs/>
                <w:color w:val="000000"/>
                <w:szCs w:val="21"/>
                <w:lang w:val="sr-Latn-RS"/>
              </w:rPr>
              <w:t>neodgovarajućem</w:t>
            </w:r>
            <w:r w:rsidRPr="00EC31EC">
              <w:rPr>
                <w:rFonts w:cs="Arial"/>
                <w:iCs/>
                <w:color w:val="000000"/>
                <w:szCs w:val="21"/>
                <w:lang w:val="sr-Latn-RS"/>
              </w:rPr>
              <w:t xml:space="preserve"> stambenom prostoru</w:t>
            </w:r>
          </w:p>
          <w:p w14:paraId="116E0BE5" w14:textId="39B0E9F6" w:rsidR="00EA10ED" w:rsidRPr="00263EFD" w:rsidRDefault="00EA10ED" w:rsidP="006A7076">
            <w:pPr>
              <w:pStyle w:val="NoSpacing"/>
              <w:spacing w:line="276" w:lineRule="auto"/>
              <w:rPr>
                <w:rFonts w:cs="Arial"/>
                <w:iCs/>
                <w:color w:val="000000"/>
                <w:szCs w:val="21"/>
                <w:lang w:val="sr-Latn-RS"/>
              </w:rPr>
            </w:pPr>
            <w:r w:rsidRPr="00EC31EC">
              <w:rPr>
                <w:rFonts w:cs="Arial"/>
                <w:iCs/>
                <w:color w:val="000000"/>
                <w:szCs w:val="21"/>
                <w:lang w:val="sr-Latn-RS"/>
              </w:rPr>
              <w:t xml:space="preserve">Smatra se da osoba živi u </w:t>
            </w:r>
            <w:r w:rsidR="002D57B9">
              <w:rPr>
                <w:rFonts w:cs="Arial"/>
                <w:iCs/>
                <w:color w:val="000000"/>
                <w:szCs w:val="21"/>
                <w:lang w:val="sr-Latn-RS"/>
              </w:rPr>
              <w:t>neodgovarajućem</w:t>
            </w:r>
            <w:r w:rsidRPr="00EC31EC">
              <w:rPr>
                <w:rFonts w:cs="Arial"/>
                <w:iCs/>
                <w:color w:val="000000"/>
                <w:szCs w:val="21"/>
                <w:lang w:val="sr-Latn-RS"/>
              </w:rPr>
              <w:t xml:space="preserve"> stambenom prostoru ukoliko nema na raspolaganju </w:t>
            </w:r>
            <w:r w:rsidRPr="00263EFD">
              <w:rPr>
                <w:rFonts w:cs="Arial"/>
                <w:iCs/>
                <w:color w:val="000000"/>
                <w:szCs w:val="21"/>
                <w:lang w:val="sr-Latn-RS"/>
              </w:rPr>
              <w:t>najmanje:</w:t>
            </w:r>
          </w:p>
          <w:p w14:paraId="45CAF834" w14:textId="2DCCDCEC" w:rsidR="00EA10ED" w:rsidRPr="00263EFD" w:rsidRDefault="00EA10ED" w:rsidP="006A7076">
            <w:pPr>
              <w:pStyle w:val="NoSpacing"/>
              <w:spacing w:line="276" w:lineRule="auto"/>
              <w:rPr>
                <w:rFonts w:cs="Arial"/>
                <w:iCs/>
                <w:color w:val="000000"/>
                <w:szCs w:val="21"/>
                <w:lang w:val="sr-Latn-RS"/>
              </w:rPr>
            </w:pPr>
            <w:r w:rsidRPr="00263EFD">
              <w:rPr>
                <w:rFonts w:cs="Arial"/>
                <w:iCs/>
                <w:color w:val="000000"/>
                <w:szCs w:val="21"/>
                <w:lang w:val="sr-Latn-RS"/>
              </w:rPr>
              <w:t xml:space="preserve">- jednu </w:t>
            </w:r>
            <w:r w:rsidR="00263EFD" w:rsidRPr="00263EFD">
              <w:rPr>
                <w:rFonts w:cs="Arial"/>
                <w:iCs/>
                <w:color w:val="000000"/>
                <w:szCs w:val="21"/>
                <w:lang w:val="sr-Latn-RS"/>
              </w:rPr>
              <w:t xml:space="preserve">dodatnu </w:t>
            </w:r>
            <w:r w:rsidRPr="00263EFD">
              <w:rPr>
                <w:rFonts w:cs="Arial"/>
                <w:iCs/>
                <w:color w:val="000000"/>
                <w:szCs w:val="21"/>
                <w:lang w:val="sr-Latn-RS"/>
              </w:rPr>
              <w:t>sobu za</w:t>
            </w:r>
            <w:r w:rsidR="00263EFD" w:rsidRPr="00263EFD">
              <w:rPr>
                <w:rFonts w:cs="Arial"/>
                <w:iCs/>
                <w:color w:val="000000"/>
                <w:szCs w:val="21"/>
                <w:lang w:val="sr-Latn-RS"/>
              </w:rPr>
              <w:t xml:space="preserve"> dnevni boravak</w:t>
            </w:r>
            <w:r w:rsidRPr="00263EFD">
              <w:rPr>
                <w:rFonts w:cs="Arial"/>
                <w:iCs/>
                <w:color w:val="000000"/>
                <w:szCs w:val="21"/>
                <w:lang w:val="sr-Latn-RS"/>
              </w:rPr>
              <w:t xml:space="preserve"> </w:t>
            </w:r>
          </w:p>
          <w:p w14:paraId="16A0BC95" w14:textId="2D0E1560" w:rsidR="00EA10ED" w:rsidRPr="00263EFD" w:rsidRDefault="00EA10ED" w:rsidP="006A7076">
            <w:pPr>
              <w:pStyle w:val="NoSpacing"/>
              <w:spacing w:line="276" w:lineRule="auto"/>
              <w:rPr>
                <w:rFonts w:cs="Arial"/>
                <w:iCs/>
                <w:color w:val="000000"/>
                <w:szCs w:val="21"/>
                <w:lang w:val="sr-Latn-RS"/>
              </w:rPr>
            </w:pPr>
            <w:r w:rsidRPr="00263EFD">
              <w:rPr>
                <w:rFonts w:cs="Arial"/>
                <w:iCs/>
                <w:color w:val="000000"/>
                <w:szCs w:val="21"/>
                <w:lang w:val="sr-Latn-RS"/>
              </w:rPr>
              <w:t xml:space="preserve">- jednu </w:t>
            </w:r>
            <w:r w:rsidR="00263EFD" w:rsidRPr="00263EFD">
              <w:rPr>
                <w:rFonts w:cs="Arial"/>
                <w:iCs/>
                <w:color w:val="000000"/>
                <w:szCs w:val="21"/>
                <w:lang w:val="sr-Latn-RS"/>
              </w:rPr>
              <w:t xml:space="preserve">spavaću sobu za svaku </w:t>
            </w:r>
            <w:r w:rsidRPr="00263EFD">
              <w:rPr>
                <w:rFonts w:cs="Arial"/>
                <w:iCs/>
                <w:color w:val="000000"/>
                <w:szCs w:val="21"/>
                <w:lang w:val="sr-Latn-RS"/>
              </w:rPr>
              <w:t>par</w:t>
            </w:r>
            <w:r w:rsidR="00263EFD" w:rsidRPr="00263EFD">
              <w:rPr>
                <w:rFonts w:cs="Arial"/>
                <w:iCs/>
                <w:color w:val="000000"/>
                <w:szCs w:val="21"/>
                <w:lang w:val="sr-Latn-RS"/>
              </w:rPr>
              <w:t>tnersku zajednicu</w:t>
            </w:r>
          </w:p>
          <w:p w14:paraId="2F6F63DE" w14:textId="77777777" w:rsidR="00EA10ED" w:rsidRPr="00263EFD" w:rsidRDefault="00EA10ED" w:rsidP="006A7076">
            <w:pPr>
              <w:pStyle w:val="NoSpacing"/>
              <w:spacing w:line="276" w:lineRule="auto"/>
              <w:rPr>
                <w:rFonts w:cs="Arial"/>
                <w:iCs/>
                <w:color w:val="000000"/>
                <w:szCs w:val="21"/>
                <w:lang w:val="sr-Latn-RS"/>
              </w:rPr>
            </w:pPr>
            <w:r w:rsidRPr="00263EFD">
              <w:rPr>
                <w:rFonts w:cs="Arial"/>
                <w:iCs/>
                <w:color w:val="000000"/>
                <w:szCs w:val="21"/>
                <w:lang w:val="sr-Latn-RS"/>
              </w:rPr>
              <w:t>- jednu sobu za svakog člana bez partnera starog 18+</w:t>
            </w:r>
          </w:p>
          <w:p w14:paraId="662CB939" w14:textId="527AA550" w:rsidR="00CE1164" w:rsidRPr="00263EFD" w:rsidRDefault="00EA10ED" w:rsidP="006A7076">
            <w:pPr>
              <w:pStyle w:val="NoSpacing"/>
              <w:spacing w:line="276" w:lineRule="auto"/>
              <w:rPr>
                <w:rFonts w:cs="Arial"/>
                <w:iCs/>
                <w:color w:val="000000"/>
                <w:szCs w:val="21"/>
                <w:lang w:val="sr-Latn-RS"/>
              </w:rPr>
            </w:pPr>
            <w:r w:rsidRPr="00263EFD">
              <w:rPr>
                <w:rFonts w:cs="Arial"/>
                <w:iCs/>
                <w:color w:val="000000"/>
                <w:szCs w:val="21"/>
                <w:lang w:val="sr-Latn-RS"/>
              </w:rPr>
              <w:t>- jednu sobu za dva deteta istog pola stara 12-17 godina</w:t>
            </w:r>
          </w:p>
          <w:p w14:paraId="264B62D9" w14:textId="77777777" w:rsidR="00EA10ED" w:rsidRPr="00EC31EC" w:rsidRDefault="00EA10ED" w:rsidP="00FE24E9">
            <w:pPr>
              <w:pStyle w:val="NoSpacing"/>
              <w:spacing w:line="276" w:lineRule="auto"/>
              <w:rPr>
                <w:rFonts w:cs="Arial"/>
                <w:iCs/>
                <w:color w:val="000000"/>
                <w:szCs w:val="21"/>
                <w:lang w:val="sr-Latn-RS"/>
              </w:rPr>
            </w:pPr>
            <w:r w:rsidRPr="00263EFD">
              <w:rPr>
                <w:rFonts w:cs="Arial"/>
                <w:iCs/>
                <w:color w:val="000000"/>
                <w:szCs w:val="21"/>
                <w:lang w:val="sr-Latn-RS"/>
              </w:rPr>
              <w:t>- po jednu sobu za svako dete različitog pola između 12 i 17 godina</w:t>
            </w:r>
          </w:p>
          <w:p w14:paraId="351BF1A1" w14:textId="77777777" w:rsidR="00EA10ED" w:rsidRPr="00EC31EC" w:rsidRDefault="00EA10ED" w:rsidP="00FE24E9">
            <w:pPr>
              <w:pStyle w:val="NoSpacing"/>
              <w:spacing w:line="276" w:lineRule="auto"/>
              <w:rPr>
                <w:rFonts w:cs="Arial"/>
                <w:szCs w:val="21"/>
                <w:lang w:val="sr-Latn-RS"/>
              </w:rPr>
            </w:pPr>
            <w:r w:rsidRPr="00EC31EC">
              <w:rPr>
                <w:rFonts w:cs="Arial"/>
                <w:iCs/>
                <w:szCs w:val="21"/>
                <w:lang w:val="sr-Latn-RS"/>
              </w:rPr>
              <w:t xml:space="preserve">- jednu sobu za dva deteta mlađa od 12 </w:t>
            </w:r>
            <w:r w:rsidRPr="00EC31EC">
              <w:rPr>
                <w:rFonts w:cs="Arial"/>
                <w:szCs w:val="21"/>
                <w:lang w:val="sr-Latn-RS"/>
              </w:rPr>
              <w:t>godina</w:t>
            </w:r>
          </w:p>
        </w:tc>
        <w:tc>
          <w:tcPr>
            <w:tcW w:w="2880" w:type="dxa"/>
            <w:shd w:val="clear" w:color="auto" w:fill="ACB9CA"/>
            <w:vAlign w:val="center"/>
          </w:tcPr>
          <w:p w14:paraId="0C117C51" w14:textId="77777777" w:rsidR="00EA10ED" w:rsidRPr="00EC31EC" w:rsidRDefault="00EA10ED" w:rsidP="006A7076">
            <w:pPr>
              <w:pStyle w:val="NoSpacing"/>
              <w:spacing w:line="276" w:lineRule="auto"/>
              <w:rPr>
                <w:rFonts w:cs="Arial"/>
                <w:iCs/>
                <w:szCs w:val="21"/>
                <w:lang w:val="sr-Latn-RS"/>
              </w:rPr>
            </w:pPr>
            <w:r w:rsidRPr="00EC31EC">
              <w:rPr>
                <w:rFonts w:cs="Arial"/>
                <w:iCs/>
                <w:szCs w:val="21"/>
                <w:lang w:val="sr-Latn-RS"/>
              </w:rPr>
              <w:t>Pol</w:t>
            </w:r>
          </w:p>
          <w:p w14:paraId="15DAE634" w14:textId="77777777" w:rsidR="00EA10ED" w:rsidRPr="00EC31EC" w:rsidRDefault="00EA10ED" w:rsidP="006A7076">
            <w:pPr>
              <w:pStyle w:val="NoSpacing"/>
              <w:spacing w:line="276" w:lineRule="auto"/>
              <w:rPr>
                <w:rFonts w:cs="Arial"/>
                <w:iCs/>
                <w:szCs w:val="21"/>
                <w:lang w:val="sr-Latn-RS"/>
              </w:rPr>
            </w:pPr>
            <w:r w:rsidRPr="00EC31EC">
              <w:rPr>
                <w:rFonts w:cs="Arial"/>
                <w:iCs/>
                <w:szCs w:val="21"/>
                <w:lang w:val="sr-Latn-RS"/>
              </w:rPr>
              <w:t xml:space="preserve">Starost 0-17 (0-5; 6-11; 12-17), 18-64, 65+ </w:t>
            </w:r>
          </w:p>
          <w:p w14:paraId="09BE03E7" w14:textId="77777777" w:rsidR="00EA10ED" w:rsidRPr="00EC31EC" w:rsidRDefault="00EA10ED" w:rsidP="006A7076">
            <w:pPr>
              <w:pStyle w:val="NoSpacing"/>
              <w:spacing w:line="276" w:lineRule="auto"/>
              <w:rPr>
                <w:rFonts w:cs="Arial"/>
                <w:iCs/>
                <w:szCs w:val="21"/>
                <w:lang w:val="sr-Latn-RS"/>
              </w:rPr>
            </w:pPr>
            <w:r w:rsidRPr="00EC31EC">
              <w:rPr>
                <w:rFonts w:cs="Arial"/>
                <w:iCs/>
                <w:szCs w:val="21"/>
                <w:lang w:val="sr-Latn-RS"/>
              </w:rPr>
              <w:t xml:space="preserve">Kvintili dohotka </w:t>
            </w:r>
          </w:p>
          <w:p w14:paraId="59A8726F" w14:textId="77777777" w:rsidR="00EA10ED" w:rsidRPr="00EC31EC" w:rsidRDefault="00EA10ED" w:rsidP="006A7076">
            <w:pPr>
              <w:pStyle w:val="NoSpacing"/>
              <w:spacing w:line="276" w:lineRule="auto"/>
              <w:rPr>
                <w:rFonts w:cs="Arial"/>
                <w:iCs/>
                <w:szCs w:val="21"/>
                <w:lang w:val="sr-Latn-RS"/>
              </w:rPr>
            </w:pPr>
            <w:r w:rsidRPr="00EC31EC">
              <w:rPr>
                <w:rFonts w:cs="Arial"/>
                <w:iCs/>
                <w:szCs w:val="21"/>
                <w:lang w:val="sr-Latn-RS"/>
              </w:rPr>
              <w:t>Status na tržištu rada</w:t>
            </w:r>
          </w:p>
          <w:p w14:paraId="2E3AEB09" w14:textId="77777777" w:rsidR="00EA10ED" w:rsidRPr="00EC31EC" w:rsidRDefault="00EA10ED" w:rsidP="006A7076">
            <w:pPr>
              <w:pStyle w:val="NoSpacing"/>
              <w:spacing w:line="276" w:lineRule="auto"/>
              <w:rPr>
                <w:rFonts w:cs="Arial"/>
                <w:iCs/>
                <w:szCs w:val="21"/>
                <w:lang w:val="sr-Latn-RS"/>
              </w:rPr>
            </w:pPr>
            <w:r w:rsidRPr="00EC31EC">
              <w:rPr>
                <w:rFonts w:cs="Arial"/>
                <w:iCs/>
                <w:szCs w:val="21"/>
                <w:lang w:val="sr-Latn-RS"/>
              </w:rPr>
              <w:t>Status prema aktivnosti</w:t>
            </w:r>
          </w:p>
          <w:p w14:paraId="25578287" w14:textId="2BD0BEF9" w:rsidR="00EA10ED" w:rsidRPr="00EC31EC" w:rsidRDefault="0073176B" w:rsidP="006A7076">
            <w:pPr>
              <w:pStyle w:val="NoSpacing"/>
              <w:spacing w:line="276" w:lineRule="auto"/>
              <w:rPr>
                <w:rFonts w:cs="Arial"/>
                <w:iCs/>
                <w:szCs w:val="21"/>
                <w:lang w:val="sr-Latn-RS"/>
              </w:rPr>
            </w:pPr>
            <w:r>
              <w:rPr>
                <w:rFonts w:cs="Arial"/>
                <w:iCs/>
                <w:szCs w:val="21"/>
                <w:lang w:val="sr-Latn-RS"/>
              </w:rPr>
              <w:t>Tip naselja</w:t>
            </w:r>
          </w:p>
          <w:p w14:paraId="293728BF" w14:textId="77777777" w:rsidR="00EA10ED" w:rsidRPr="00EC31EC" w:rsidRDefault="00EA10ED" w:rsidP="006A7076">
            <w:pPr>
              <w:pStyle w:val="NoSpacing"/>
              <w:spacing w:line="276" w:lineRule="auto"/>
              <w:rPr>
                <w:rFonts w:cs="Arial"/>
                <w:iCs/>
                <w:szCs w:val="21"/>
                <w:lang w:val="sr-Latn-RS"/>
              </w:rPr>
            </w:pPr>
            <w:r w:rsidRPr="00EC31EC">
              <w:rPr>
                <w:rFonts w:cs="Arial"/>
                <w:iCs/>
                <w:szCs w:val="21"/>
                <w:lang w:val="sr-Latn-RS"/>
              </w:rPr>
              <w:t>Region</w:t>
            </w:r>
          </w:p>
        </w:tc>
        <w:tc>
          <w:tcPr>
            <w:tcW w:w="1350" w:type="dxa"/>
            <w:shd w:val="clear" w:color="auto" w:fill="ACB9CA"/>
            <w:vAlign w:val="center"/>
          </w:tcPr>
          <w:p w14:paraId="4422E79A" w14:textId="77777777" w:rsidR="00EA10ED" w:rsidRPr="00EC31EC" w:rsidRDefault="00EA10ED" w:rsidP="006A7076">
            <w:pPr>
              <w:spacing w:after="0"/>
              <w:rPr>
                <w:rFonts w:ascii="Arial" w:hAnsi="Arial" w:cs="Arial"/>
                <w:sz w:val="21"/>
                <w:szCs w:val="21"/>
                <w:lang w:val="sr-Latn-RS"/>
              </w:rPr>
            </w:pPr>
            <w:r w:rsidRPr="00EC31EC">
              <w:rPr>
                <w:rFonts w:ascii="Arial" w:hAnsi="Arial" w:cs="Arial"/>
                <w:sz w:val="21"/>
                <w:szCs w:val="21"/>
                <w:lang w:val="sr-Latn-RS"/>
              </w:rPr>
              <w:t>RZS, SILC</w:t>
            </w:r>
          </w:p>
        </w:tc>
      </w:tr>
      <w:tr w:rsidR="00EA10ED" w:rsidRPr="00EC31EC" w14:paraId="7B3D1756" w14:textId="77777777" w:rsidTr="005F7DA6">
        <w:trPr>
          <w:trHeight w:val="3837"/>
        </w:trPr>
        <w:tc>
          <w:tcPr>
            <w:tcW w:w="450" w:type="dxa"/>
            <w:shd w:val="clear" w:color="auto" w:fill="auto"/>
            <w:vAlign w:val="center"/>
          </w:tcPr>
          <w:p w14:paraId="676CDECE" w14:textId="77777777" w:rsidR="00EA10ED" w:rsidRPr="00EC31EC" w:rsidRDefault="00EA10ED" w:rsidP="007320D6">
            <w:pPr>
              <w:pStyle w:val="ListParagraph"/>
              <w:numPr>
                <w:ilvl w:val="0"/>
                <w:numId w:val="6"/>
              </w:numPr>
              <w:spacing w:after="240" w:line="360" w:lineRule="auto"/>
              <w:ind w:left="0" w:firstLine="0"/>
              <w:rPr>
                <w:rFonts w:ascii="Arial" w:hAnsi="Arial" w:cs="Arial"/>
                <w:b/>
                <w:i/>
                <w:sz w:val="21"/>
                <w:szCs w:val="21"/>
                <w:lang w:val="sr-Latn-RS"/>
              </w:rPr>
            </w:pPr>
          </w:p>
        </w:tc>
        <w:tc>
          <w:tcPr>
            <w:tcW w:w="3150" w:type="dxa"/>
            <w:shd w:val="clear" w:color="auto" w:fill="auto"/>
            <w:vAlign w:val="center"/>
          </w:tcPr>
          <w:p w14:paraId="56AC6C63" w14:textId="77777777" w:rsidR="00EA10ED" w:rsidRPr="00EC31EC" w:rsidRDefault="00EA10ED" w:rsidP="007320D6">
            <w:pPr>
              <w:spacing w:after="240" w:line="360" w:lineRule="auto"/>
              <w:rPr>
                <w:rFonts w:ascii="Arial" w:hAnsi="Arial" w:cs="Arial"/>
                <w:sz w:val="21"/>
                <w:szCs w:val="21"/>
                <w:lang w:val="sr-Latn-RS"/>
              </w:rPr>
            </w:pPr>
            <w:r w:rsidRPr="00EC31EC">
              <w:rPr>
                <w:rFonts w:ascii="Arial" w:hAnsi="Arial" w:cs="Arial"/>
                <w:bCs/>
                <w:spacing w:val="-1"/>
                <w:sz w:val="21"/>
                <w:szCs w:val="21"/>
                <w:lang w:val="sr-Latn-RS"/>
              </w:rPr>
              <w:t>Depriviranost u pristupu uslugama</w:t>
            </w:r>
          </w:p>
        </w:tc>
        <w:tc>
          <w:tcPr>
            <w:tcW w:w="1620" w:type="dxa"/>
            <w:shd w:val="clear" w:color="auto" w:fill="auto"/>
            <w:vAlign w:val="center"/>
          </w:tcPr>
          <w:p w14:paraId="7A8DA47F" w14:textId="5CCB5452" w:rsidR="0096762E" w:rsidRDefault="00EA10ED" w:rsidP="007320D6">
            <w:pPr>
              <w:spacing w:after="0"/>
              <w:rPr>
                <w:rFonts w:ascii="Arial" w:hAnsi="Arial" w:cs="Arial"/>
                <w:sz w:val="21"/>
                <w:szCs w:val="21"/>
                <w:lang w:val="sr-Latn-RS"/>
              </w:rPr>
            </w:pPr>
            <w:r w:rsidRPr="00EC31EC">
              <w:rPr>
                <w:rFonts w:ascii="Arial" w:hAnsi="Arial" w:cs="Arial"/>
                <w:sz w:val="21"/>
                <w:szCs w:val="21"/>
                <w:lang w:val="sr-Latn-RS"/>
              </w:rPr>
              <w:t>NS</w:t>
            </w:r>
          </w:p>
          <w:p w14:paraId="2FC6ECDB" w14:textId="51963FF5" w:rsidR="00DF7D32" w:rsidRPr="00EC31EC" w:rsidRDefault="00DF7D32" w:rsidP="007320D6">
            <w:pPr>
              <w:spacing w:after="0"/>
              <w:rPr>
                <w:rFonts w:ascii="Arial" w:hAnsi="Arial" w:cs="Arial"/>
                <w:sz w:val="21"/>
                <w:szCs w:val="21"/>
                <w:lang w:val="sr-Latn-RS"/>
              </w:rPr>
            </w:pPr>
            <w:r>
              <w:rPr>
                <w:rFonts w:ascii="Arial" w:hAnsi="Arial"/>
                <w:sz w:val="21"/>
                <w:szCs w:val="21"/>
                <w:lang w:val="sr-Latn-RS"/>
              </w:rPr>
              <w:t>SDG 1 - 1.2.2</w:t>
            </w:r>
          </w:p>
        </w:tc>
        <w:tc>
          <w:tcPr>
            <w:tcW w:w="4680" w:type="dxa"/>
            <w:shd w:val="clear" w:color="auto" w:fill="auto"/>
            <w:vAlign w:val="center"/>
          </w:tcPr>
          <w:p w14:paraId="7D794DB2" w14:textId="77777777"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Procenat stanovništva koji je izjavio da se suočava sa problemom na pojedinačnim stavkama nemogućnosti pristupa uslugama ili kao procenat stanovništva koji je izjavio da se suočava sa problemom na najmanje dve od navedenih stavki:</w:t>
            </w:r>
          </w:p>
          <w:p w14:paraId="31A69216" w14:textId="77777777"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 xml:space="preserve">- nemogućnost odlaska kod lekara zbog nedostatka novca </w:t>
            </w:r>
          </w:p>
          <w:p w14:paraId="5E3F2989" w14:textId="77777777"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 nemogućnost odlaska kod zubara zbog nedostatka novca</w:t>
            </w:r>
          </w:p>
          <w:p w14:paraId="38295AEA" w14:textId="03F3A3AB"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 xml:space="preserve">- </w:t>
            </w:r>
            <w:r w:rsidR="003561A4">
              <w:rPr>
                <w:rFonts w:cs="Arial"/>
                <w:iCs/>
                <w:color w:val="000000"/>
                <w:szCs w:val="21"/>
                <w:lang w:val="sr-Latn-RS"/>
              </w:rPr>
              <w:t>nekorišćenje javnog prevoza</w:t>
            </w:r>
            <w:r w:rsidRPr="00EC31EC">
              <w:rPr>
                <w:rFonts w:cs="Arial"/>
                <w:iCs/>
                <w:color w:val="000000"/>
                <w:szCs w:val="21"/>
                <w:lang w:val="sr-Latn-RS"/>
              </w:rPr>
              <w:t xml:space="preserve"> zbog nedostatka novca</w:t>
            </w:r>
          </w:p>
          <w:p w14:paraId="25919D4C" w14:textId="77777777"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 nedostatak novca za nabavku neophodnih lekova i/ili medicinskih pomagala</w:t>
            </w:r>
          </w:p>
        </w:tc>
        <w:tc>
          <w:tcPr>
            <w:tcW w:w="2880" w:type="dxa"/>
            <w:shd w:val="clear" w:color="auto" w:fill="auto"/>
            <w:vAlign w:val="center"/>
          </w:tcPr>
          <w:p w14:paraId="5E4C41BA" w14:textId="77777777"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 xml:space="preserve">Ukupna populacija </w:t>
            </w:r>
          </w:p>
          <w:p w14:paraId="2E826399" w14:textId="77777777" w:rsidR="00EA10ED"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Status siromaštva (u riziku/nije u riziku)</w:t>
            </w:r>
          </w:p>
          <w:p w14:paraId="5B33B50E" w14:textId="77777777" w:rsidR="00EA10ED" w:rsidRPr="00EC31EC" w:rsidRDefault="00EA10ED" w:rsidP="007320D6">
            <w:pPr>
              <w:pStyle w:val="NoSpacing"/>
              <w:spacing w:line="276" w:lineRule="auto"/>
              <w:rPr>
                <w:rFonts w:cs="Arial"/>
                <w:iCs/>
                <w:color w:val="000000"/>
                <w:szCs w:val="21"/>
                <w:lang w:val="sr-Latn-RS"/>
              </w:rPr>
            </w:pPr>
            <w:r w:rsidRPr="00EC31EC">
              <w:rPr>
                <w:rFonts w:cs="Arial"/>
                <w:iCs/>
                <w:color w:val="000000"/>
                <w:szCs w:val="21"/>
                <w:lang w:val="sr-Latn-RS"/>
              </w:rPr>
              <w:t>Status deprivisanosti (u deprivaciji/nije u deprivaciji)</w:t>
            </w:r>
          </w:p>
        </w:tc>
        <w:tc>
          <w:tcPr>
            <w:tcW w:w="1350" w:type="dxa"/>
            <w:shd w:val="clear" w:color="auto" w:fill="auto"/>
            <w:vAlign w:val="center"/>
          </w:tcPr>
          <w:p w14:paraId="69B5B712" w14:textId="77777777" w:rsidR="00EA10ED" w:rsidRPr="00EC31EC" w:rsidRDefault="00EA10ED" w:rsidP="007320D6">
            <w:pPr>
              <w:spacing w:after="240"/>
              <w:rPr>
                <w:rFonts w:ascii="Arial" w:hAnsi="Arial" w:cs="Arial"/>
                <w:sz w:val="21"/>
                <w:szCs w:val="21"/>
                <w:lang w:val="sr-Latn-RS"/>
              </w:rPr>
            </w:pPr>
            <w:r w:rsidRPr="00EC31EC">
              <w:rPr>
                <w:rFonts w:ascii="Arial" w:hAnsi="Arial" w:cs="Arial"/>
                <w:sz w:val="21"/>
                <w:szCs w:val="21"/>
                <w:lang w:val="sr-Latn-RS"/>
              </w:rPr>
              <w:t>RZS, SILC</w:t>
            </w:r>
          </w:p>
        </w:tc>
      </w:tr>
    </w:tbl>
    <w:p w14:paraId="71B52A5C" w14:textId="77777777" w:rsidR="00EA10ED" w:rsidRPr="00EC31EC" w:rsidRDefault="00EA10ED" w:rsidP="00EA10ED">
      <w:pPr>
        <w:spacing w:after="240" w:line="360" w:lineRule="auto"/>
        <w:rPr>
          <w:rFonts w:ascii="Arial" w:hAnsi="Arial" w:cs="Arial"/>
          <w:sz w:val="21"/>
          <w:szCs w:val="21"/>
          <w:lang w:val="sr-Latn-RS"/>
        </w:rPr>
      </w:pPr>
    </w:p>
    <w:p w14:paraId="4E270FD2"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4B96C3A1" w14:textId="77777777" w:rsidR="00EA10ED" w:rsidRPr="00EC31EC" w:rsidRDefault="00EA10ED" w:rsidP="00EA10ED">
      <w:pPr>
        <w:spacing w:after="240" w:line="360" w:lineRule="auto"/>
        <w:rPr>
          <w:rFonts w:ascii="Arial" w:hAnsi="Arial" w:cs="Arial"/>
          <w:sz w:val="21"/>
          <w:szCs w:val="21"/>
          <w:lang w:val="sr-Latn-RS"/>
        </w:rPr>
        <w:sectPr w:rsidR="00EA10ED" w:rsidRPr="00EC31EC" w:rsidSect="0058182A">
          <w:pgSz w:w="15840" w:h="12240" w:orient="landscape"/>
          <w:pgMar w:top="1440" w:right="1134" w:bottom="1440" w:left="1440" w:header="709" w:footer="709" w:gutter="0"/>
          <w:cols w:space="708"/>
          <w:docGrid w:linePitch="360"/>
        </w:sectPr>
      </w:pPr>
    </w:p>
    <w:p w14:paraId="71DBD73E" w14:textId="0D33788B" w:rsidR="00EA10ED" w:rsidRPr="00B810A7" w:rsidRDefault="00EA10ED" w:rsidP="00EA10ED">
      <w:pPr>
        <w:pStyle w:val="Heading1"/>
        <w:spacing w:before="0" w:after="240" w:line="360" w:lineRule="auto"/>
        <w:rPr>
          <w:rFonts w:ascii="Arial" w:hAnsi="Arial" w:cs="Arial"/>
          <w:sz w:val="24"/>
          <w:szCs w:val="24"/>
          <w:lang w:val="sr-Latn-RS"/>
        </w:rPr>
      </w:pPr>
      <w:bookmarkStart w:id="17" w:name="_Toc495073758"/>
      <w:r w:rsidRPr="00B810A7">
        <w:rPr>
          <w:rFonts w:ascii="Arial" w:hAnsi="Arial" w:cs="Arial"/>
          <w:sz w:val="24"/>
          <w:szCs w:val="24"/>
          <w:lang w:val="sr-Latn-RS"/>
        </w:rPr>
        <w:lastRenderedPageBreak/>
        <w:t>Zaposlenost</w:t>
      </w:r>
      <w:r w:rsidR="00B810A7" w:rsidRPr="00B810A7">
        <w:rPr>
          <w:rFonts w:ascii="Arial" w:hAnsi="Arial" w:cs="Arial"/>
          <w:sz w:val="24"/>
          <w:szCs w:val="24"/>
          <w:lang w:val="sr-Latn-RS"/>
        </w:rPr>
        <w:t xml:space="preserve"> i tržište rada</w:t>
      </w:r>
      <w:bookmarkEnd w:id="17"/>
    </w:p>
    <w:p w14:paraId="19DD6AF9" w14:textId="77777777" w:rsidR="00EA10ED" w:rsidRPr="00EC31EC" w:rsidRDefault="00EA10ED" w:rsidP="00EA10ED">
      <w:pPr>
        <w:spacing w:after="240" w:line="360" w:lineRule="auto"/>
        <w:rPr>
          <w:rFonts w:ascii="Arial" w:hAnsi="Arial" w:cs="Arial"/>
          <w:sz w:val="21"/>
          <w:szCs w:val="21"/>
          <w:lang w:val="sr-Latn-RS"/>
        </w:rPr>
      </w:pPr>
    </w:p>
    <w:p w14:paraId="5E5D9943"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Osnovna svrha razvoja indikatora zaposlenost</w:t>
      </w:r>
      <w:r w:rsidR="00216DB1" w:rsidRPr="00EC31EC">
        <w:rPr>
          <w:rFonts w:ascii="Arial" w:hAnsi="Arial" w:cs="Arial"/>
          <w:sz w:val="21"/>
          <w:szCs w:val="21"/>
          <w:lang w:val="sr-Latn-RS"/>
        </w:rPr>
        <w:t>i</w:t>
      </w:r>
      <w:r w:rsidRPr="00EC31EC">
        <w:rPr>
          <w:rFonts w:ascii="Arial" w:hAnsi="Arial" w:cs="Arial"/>
          <w:sz w:val="21"/>
          <w:szCs w:val="21"/>
          <w:lang w:val="sr-Latn-RS"/>
        </w:rPr>
        <w:t xml:space="preserve"> relevantnih za praćenje siromaštva i socijalne isključenosti </w:t>
      </w:r>
      <w:r w:rsidR="00216DB1" w:rsidRPr="00EC31EC">
        <w:rPr>
          <w:rFonts w:ascii="Arial" w:hAnsi="Arial" w:cs="Arial"/>
          <w:sz w:val="21"/>
          <w:szCs w:val="21"/>
          <w:lang w:val="sr-Latn-RS"/>
        </w:rPr>
        <w:t xml:space="preserve">jeste </w:t>
      </w:r>
      <w:r w:rsidRPr="00EC31EC">
        <w:rPr>
          <w:rFonts w:ascii="Arial" w:hAnsi="Arial" w:cs="Arial"/>
          <w:sz w:val="21"/>
          <w:szCs w:val="21"/>
          <w:lang w:val="sr-Latn-RS"/>
        </w:rPr>
        <w:t>blagovremeno preduzima</w:t>
      </w:r>
      <w:r w:rsidR="00216DB1" w:rsidRPr="00EC31EC">
        <w:rPr>
          <w:rFonts w:ascii="Arial" w:hAnsi="Arial" w:cs="Arial"/>
          <w:sz w:val="21"/>
          <w:szCs w:val="21"/>
          <w:lang w:val="sr-Latn-RS"/>
        </w:rPr>
        <w:t>nje</w:t>
      </w:r>
      <w:r w:rsidRPr="00EC31EC">
        <w:rPr>
          <w:rFonts w:ascii="Arial" w:hAnsi="Arial" w:cs="Arial"/>
          <w:sz w:val="21"/>
          <w:szCs w:val="21"/>
          <w:lang w:val="sr-Latn-RS"/>
        </w:rPr>
        <w:t xml:space="preserve"> različit</w:t>
      </w:r>
      <w:r w:rsidR="00216DB1" w:rsidRPr="00EC31EC">
        <w:rPr>
          <w:rFonts w:ascii="Arial" w:hAnsi="Arial" w:cs="Arial"/>
          <w:sz w:val="21"/>
          <w:szCs w:val="21"/>
          <w:lang w:val="sr-Latn-RS"/>
        </w:rPr>
        <w:t>ih</w:t>
      </w:r>
      <w:r w:rsidRPr="00EC31EC">
        <w:rPr>
          <w:rFonts w:ascii="Arial" w:hAnsi="Arial" w:cs="Arial"/>
          <w:sz w:val="21"/>
          <w:szCs w:val="21"/>
          <w:lang w:val="sr-Latn-RS"/>
        </w:rPr>
        <w:t xml:space="preserve"> mer</w:t>
      </w:r>
      <w:r w:rsidR="00216DB1" w:rsidRPr="00EC31EC">
        <w:rPr>
          <w:rFonts w:ascii="Arial" w:hAnsi="Arial" w:cs="Arial"/>
          <w:sz w:val="21"/>
          <w:szCs w:val="21"/>
          <w:lang w:val="sr-Latn-RS"/>
        </w:rPr>
        <w:t>a</w:t>
      </w:r>
      <w:r w:rsidRPr="00EC31EC">
        <w:rPr>
          <w:rFonts w:ascii="Arial" w:hAnsi="Arial" w:cs="Arial"/>
          <w:sz w:val="21"/>
          <w:szCs w:val="21"/>
          <w:lang w:val="sr-Latn-RS"/>
        </w:rPr>
        <w:t xml:space="preserve"> u okviru javnih politika, a posebno politike zapošljavanja. Pored potrebe za harmonizacijom indikatora sa standardima i zahtevima EU i međunarodnih organizacija, a u cilju izveštavanja i monitoringa socijalne politike i politike zapošljavanja, determinantu za reviziju predstavljaju i dostignuća u razvoju indikatora na nacionalnom nivou.</w:t>
      </w:r>
    </w:p>
    <w:p w14:paraId="47CD9221" w14:textId="0C2068AF"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Nacionalna strategija zapošljavanja za period 2011–2020. godine</w:t>
      </w:r>
      <w:r w:rsidRPr="00EC31EC">
        <w:rPr>
          <w:rFonts w:ascii="Arial" w:hAnsi="Arial" w:cs="Arial"/>
          <w:sz w:val="21"/>
          <w:szCs w:val="21"/>
          <w:vertAlign w:val="superscript"/>
          <w:lang w:val="sr-Latn-RS"/>
        </w:rPr>
        <w:footnoteReference w:id="23"/>
      </w:r>
      <w:r w:rsidRPr="00EC31EC">
        <w:rPr>
          <w:rFonts w:ascii="Arial" w:hAnsi="Arial" w:cs="Arial"/>
          <w:sz w:val="21"/>
          <w:szCs w:val="21"/>
          <w:lang w:val="sr-Latn-RS"/>
        </w:rPr>
        <w:t xml:space="preserve"> kao jedan od prioriteta postavlja unapređenje ljudskog kapitala i veće socijalno uključivanje, i to prevashodno kroz obrazovne intervencije na tržištu rada, ekspanziju mera aktivne politike zapošljavanja i veće uključivanje pojedinaca i grupa koji se nalaze u stanju socijalne potrebe u</w:t>
      </w:r>
      <w:r w:rsidR="00DF7D32">
        <w:rPr>
          <w:rFonts w:ascii="Arial" w:hAnsi="Arial" w:cs="Arial"/>
          <w:sz w:val="21"/>
          <w:szCs w:val="21"/>
          <w:lang w:val="sr-Latn-RS"/>
        </w:rPr>
        <w:t>z</w:t>
      </w:r>
      <w:r w:rsidRPr="00EC31EC">
        <w:rPr>
          <w:rFonts w:ascii="Arial" w:hAnsi="Arial" w:cs="Arial"/>
          <w:sz w:val="21"/>
          <w:szCs w:val="21"/>
          <w:lang w:val="sr-Latn-RS"/>
        </w:rPr>
        <w:t xml:space="preserve"> različite mere iz sistema aktivne politike zapošljavanja, uključujući i funkcionalno osnovno obrazovanje za lica bez kvalifikacija. Fleksibilno postavljen nacionalni zakonski okvir omogućava kreatorima politike zapošljavanja da u zavisnosti od kretanja na tržištu rada na godišnjem nivou razvijaju nove mere ili prilagođavaju postojeće individualnim potrebama korisnika i tržišta rada, a posebno potrebama ranjivih grupa.</w:t>
      </w:r>
    </w:p>
    <w:p w14:paraId="346BE051"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Polazeći od navedenog okvira i potrebe za dostupnošću mera aktivne politike zapošljavanja teže zapošljivim licima, u cilju prevencije socijalne isključenosti predložen je niz indikatora. Indikatori poput regionalne distribu</w:t>
      </w:r>
      <w:r w:rsidR="00216DB1" w:rsidRPr="00EC31EC">
        <w:rPr>
          <w:rFonts w:ascii="Arial" w:hAnsi="Arial" w:cs="Arial"/>
          <w:sz w:val="21"/>
          <w:szCs w:val="21"/>
          <w:lang w:val="sr-Latn-RS"/>
        </w:rPr>
        <w:t xml:space="preserve">cije administrativne stope dugotrajne </w:t>
      </w:r>
      <w:r w:rsidRPr="00EC31EC">
        <w:rPr>
          <w:rFonts w:ascii="Arial" w:hAnsi="Arial" w:cs="Arial"/>
          <w:sz w:val="21"/>
          <w:szCs w:val="21"/>
          <w:lang w:val="sr-Latn-RS"/>
        </w:rPr>
        <w:t xml:space="preserve">nezaposlenosti i stopa zapošljavanja osetljivih grupa omogućavaju bolje praćenje položaja navedenih grupa do nivoa okruga ili opštine, a indikator </w:t>
      </w:r>
      <w:r w:rsidRPr="00EC31EC">
        <w:rPr>
          <w:rFonts w:ascii="Arial" w:hAnsi="Arial" w:cs="Arial"/>
          <w:i/>
          <w:sz w:val="21"/>
          <w:szCs w:val="21"/>
          <w:lang w:val="sr-Latn-RS"/>
        </w:rPr>
        <w:t>stopa participacije osetljivih grupa u merama aktivne politike zapošljavanja</w:t>
      </w:r>
      <w:r w:rsidRPr="00EC31EC">
        <w:rPr>
          <w:rFonts w:ascii="Arial" w:hAnsi="Arial" w:cs="Arial"/>
          <w:sz w:val="21"/>
          <w:szCs w:val="21"/>
          <w:lang w:val="sr-Latn-RS"/>
        </w:rPr>
        <w:t xml:space="preserve"> omogućava praćenje dostupnosti pojedinih programa. Ovakav pristup u razvoju i reviziji indikatora treba da ima za posledicu blagovremeno preduzimanje korektivnih mera u politici zapošljavanja i usmeravanje sredstava i programa prema najosetljivijim kategorijama nezaposlenih lica, posebno kada su u pitanju lokalni akcioni planovi zapošljavanja kao instrument politike zapošljavanja.</w:t>
      </w:r>
    </w:p>
    <w:p w14:paraId="29896595"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Neophodnost prilagođavanja politike zapošljavanja i socijalne politike regionalnim i lokalnim specifičnostima tržišta rada je nametnula potrebu za razvojem novih ili redefinisanjem postojećih indikatora u pravcu veće relevantnosti za nivo okruga i opština. S obzirom na to da anketni izvori podataka poput Ankete o radnoj snazi nemaju statističku pouzdanost ili uopšte ne prate različite aspekte zaposlenosti i nezaposlenosti do nivoa okruga ili opština, predloženi su indikatori koji se baziraju na administrativnim izvorima podataka, odnosno podataka iz Nacionalne službe za zapošljavanje i Centralnog registra obaveznog socijalnog osiguranja. Uz sva ograničenja u pogledu reprezentativnosti administrativnih podataka, naročito kada su u pitanju grupe stanovništva koje imaju veći rizik od siromaštva i socijalne isključenosti (poput Roma), ovakav pristup je trenutno jedini moguć za praćenje različitih aspekata tržišta rada i zapošljavanja na nižim nivoima administrativnog organizovanja. Predloženi indikatori koji se oslanjaju na administrativne izvore i Anketu o radnoj snazi omogućavaju </w:t>
      </w:r>
      <w:r w:rsidRPr="00EC31EC">
        <w:rPr>
          <w:rFonts w:ascii="Arial" w:hAnsi="Arial" w:cs="Arial"/>
          <w:sz w:val="21"/>
          <w:szCs w:val="21"/>
          <w:lang w:val="sr-Latn-RS"/>
        </w:rPr>
        <w:lastRenderedPageBreak/>
        <w:t>praćenje pojava na kvartalnom nivou, što povećava njihovu relevantnost za vođenje javnih politika i preduzimanje korektivnih mera na osnovu izvršenog monitoringa tokom godine.</w:t>
      </w:r>
    </w:p>
    <w:p w14:paraId="170ADD06" w14:textId="64D2BDEF"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Polazeći od toga da je za Republiku Srbiju karakteristična visoka stopa dugo</w:t>
      </w:r>
      <w:r w:rsidR="00B51557">
        <w:rPr>
          <w:rFonts w:ascii="Arial" w:hAnsi="Arial" w:cs="Arial"/>
          <w:sz w:val="21"/>
          <w:szCs w:val="21"/>
          <w:lang w:val="sr-Latn-RS"/>
        </w:rPr>
        <w:t>trajne</w:t>
      </w:r>
      <w:r w:rsidRPr="00EC31EC">
        <w:rPr>
          <w:rFonts w:ascii="Arial" w:hAnsi="Arial" w:cs="Arial"/>
          <w:sz w:val="21"/>
          <w:szCs w:val="21"/>
          <w:lang w:val="sr-Latn-RS"/>
        </w:rPr>
        <w:t xml:space="preserve"> nezaposlenosti (četvorostruko veća u odnosu na prosek EU), kao i visoko učešće zaposlenih u neformalnoj ekonomiji, predloženi su indikatori: stopa </w:t>
      </w:r>
      <w:r w:rsidR="00B51557" w:rsidRPr="00EC31EC">
        <w:rPr>
          <w:rFonts w:ascii="Arial" w:hAnsi="Arial" w:cs="Arial"/>
          <w:sz w:val="21"/>
          <w:szCs w:val="21"/>
          <w:lang w:val="sr-Latn-RS"/>
        </w:rPr>
        <w:t>dugo</w:t>
      </w:r>
      <w:r w:rsidR="00B51557">
        <w:rPr>
          <w:rFonts w:ascii="Arial" w:hAnsi="Arial" w:cs="Arial"/>
          <w:sz w:val="21"/>
          <w:szCs w:val="21"/>
          <w:lang w:val="sr-Latn-RS"/>
        </w:rPr>
        <w:t>trajne</w:t>
      </w:r>
      <w:r w:rsidR="00B51557" w:rsidRPr="00EC31EC">
        <w:rPr>
          <w:rFonts w:ascii="Arial" w:hAnsi="Arial" w:cs="Arial"/>
          <w:sz w:val="21"/>
          <w:szCs w:val="21"/>
          <w:lang w:val="sr-Latn-RS"/>
        </w:rPr>
        <w:t xml:space="preserve"> </w:t>
      </w:r>
      <w:r w:rsidRPr="00EC31EC">
        <w:rPr>
          <w:rFonts w:ascii="Arial" w:hAnsi="Arial" w:cs="Arial"/>
          <w:sz w:val="21"/>
          <w:szCs w:val="21"/>
          <w:lang w:val="sr-Latn-RS"/>
        </w:rPr>
        <w:t>nezaposlenosti i učešće neformalne zaposlenosti koji su i do sada postojali, ali i sledeći indikatori: učešće dugo</w:t>
      </w:r>
      <w:r w:rsidR="00B51557">
        <w:rPr>
          <w:rFonts w:ascii="Arial" w:hAnsi="Arial" w:cs="Arial"/>
          <w:sz w:val="21"/>
          <w:szCs w:val="21"/>
          <w:lang w:val="sr-Latn-RS"/>
        </w:rPr>
        <w:t>trajno</w:t>
      </w:r>
      <w:r w:rsidRPr="00EC31EC">
        <w:rPr>
          <w:rFonts w:ascii="Arial" w:hAnsi="Arial" w:cs="Arial"/>
          <w:sz w:val="21"/>
          <w:szCs w:val="21"/>
          <w:lang w:val="sr-Latn-RS"/>
        </w:rPr>
        <w:t xml:space="preserve"> nezaposlenih u ukupnom broju nezaposlenih i prikrivena nezaposlenost (učešće nezaposlenih koji su odustali od traženja posla). Dosadašnji indikator rada sa nepunim radnim vremenom (15 časova nedeljno) je zamenjen nevoljnim radom sa nepunim radnim vremenom.</w:t>
      </w:r>
    </w:p>
    <w:p w14:paraId="16CDE522" w14:textId="28382959"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Prilikom opredeljivanja za ključne indikatore pošlo se od sledećih principa: a) da su značajni za praćenje onih aspekata zaposlenosti koji su relevantniji za problematiku siromaštva i socijalne isključenosti; b) da su kompatibilni sa međunarodnim okvirom (EU, UN); c) da obuhvataju različite dimenzije poput socijalnih posledica situacije na tržištu rada, aktivnog starenja, isključenosti mladih i dostupnosti mera za integraciju. Kako bi se podigao nivo relevantnosti predloženih sveobuhvatnih indikatora iz anketnih izvora podataka za nivo okruga i opština, predloženo je da se koriste i komplementarni indikatori iz administrativnih izvora podataka koji se odnose na praćenje </w:t>
      </w:r>
      <w:r w:rsidR="00B51557">
        <w:rPr>
          <w:rFonts w:ascii="Arial" w:hAnsi="Arial" w:cs="Arial"/>
          <w:sz w:val="21"/>
          <w:szCs w:val="21"/>
          <w:lang w:val="sr-Latn-RS"/>
        </w:rPr>
        <w:t>dugotraj</w:t>
      </w:r>
      <w:r w:rsidRPr="00EC31EC">
        <w:rPr>
          <w:rFonts w:ascii="Arial" w:hAnsi="Arial" w:cs="Arial"/>
          <w:sz w:val="21"/>
          <w:szCs w:val="21"/>
          <w:lang w:val="sr-Latn-RS"/>
        </w:rPr>
        <w:t>ne nezaposlenosti i zaposlenosti, uključujući i starije, do nivoa okruga i opština.</w:t>
      </w:r>
    </w:p>
    <w:p w14:paraId="73DBF46F" w14:textId="525CAA69"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Kao ključne preporuke u delu</w:t>
      </w:r>
      <w:r w:rsidR="00DF7D32">
        <w:rPr>
          <w:rFonts w:ascii="Arial" w:hAnsi="Arial" w:cs="Arial"/>
          <w:sz w:val="21"/>
          <w:szCs w:val="21"/>
          <w:lang w:val="sr-Latn-RS"/>
        </w:rPr>
        <w:t xml:space="preserve"> daljeg</w:t>
      </w:r>
      <w:r w:rsidRPr="00EC31EC">
        <w:rPr>
          <w:rFonts w:ascii="Arial" w:hAnsi="Arial" w:cs="Arial"/>
          <w:sz w:val="21"/>
          <w:szCs w:val="21"/>
          <w:lang w:val="sr-Latn-RS"/>
        </w:rPr>
        <w:t xml:space="preserve"> unapređenja sistema za praćenje siromaštva i socijalne isključenosti kroz dimenziju zaposlenosti se izdvajaju: a) unapređenje anketnih izvora podataka, pre svega Ankete o radnoj snazi, na način koji omogućava prikupljanje i reprezentativnost podataka o različitim aspektima zaposlenosti do nivoa okruga i opština, kao i za osetljive kategorije stanovništva u radnoj dobi poput Roma ili osoba sa invaliditetom; b) unapređenje administrativnih izvora podataka u delu koji se odnosi na zaposlenost, i to prevashodno kroz baze Centralnog registra obaveznog socijalnog osiguranja u delu koji se odnosi na zaposlenost prema sociodemografskim karakteristikama osiguranika i pripadnika grupa sa većim rizikom od siromaštva (poput Roma, samohranih roditelja i sl.), kao i za unapređenje statistike zarada za zaposlene.</w:t>
      </w:r>
    </w:p>
    <w:p w14:paraId="583D312C" w14:textId="77777777" w:rsidR="00EA10ED" w:rsidRPr="00EC31EC" w:rsidRDefault="00EA10ED" w:rsidP="00EA10ED">
      <w:pPr>
        <w:spacing w:after="240" w:line="360" w:lineRule="auto"/>
        <w:jc w:val="both"/>
        <w:rPr>
          <w:rFonts w:ascii="Arial" w:hAnsi="Arial" w:cs="Arial"/>
          <w:sz w:val="21"/>
          <w:szCs w:val="21"/>
          <w:lang w:val="sr-Latn-RS"/>
        </w:rPr>
      </w:pPr>
    </w:p>
    <w:p w14:paraId="3E943FB9" w14:textId="77777777" w:rsidR="00EA10ED" w:rsidRPr="00954CA0" w:rsidRDefault="00EA10ED" w:rsidP="00EA10ED">
      <w:pPr>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Literatura</w:t>
      </w:r>
      <w:r w:rsidR="00611C45" w:rsidRPr="00954CA0">
        <w:rPr>
          <w:rFonts w:ascii="Arial" w:hAnsi="Arial" w:cs="Arial"/>
          <w:b/>
          <w:color w:val="2E74B5" w:themeColor="accent1" w:themeShade="BF"/>
          <w:sz w:val="21"/>
          <w:szCs w:val="21"/>
          <w:lang w:val="sr-Latn-RS"/>
        </w:rPr>
        <w:t xml:space="preserve"> – Zaposlenost </w:t>
      </w:r>
    </w:p>
    <w:p w14:paraId="585D74C5"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Council of the Sustainable Development Solutions Network. (2015). </w:t>
      </w:r>
      <w:r w:rsidRPr="00EC31EC">
        <w:rPr>
          <w:rFonts w:ascii="Arial" w:hAnsi="Arial" w:cs="Arial"/>
          <w:i/>
          <w:sz w:val="21"/>
          <w:szCs w:val="21"/>
          <w:lang w:val="sr-Latn-RS"/>
        </w:rPr>
        <w:t>Indicators and a monitoring framework for the Sustainable Development Goals.</w:t>
      </w:r>
      <w:r w:rsidRPr="00EC31EC">
        <w:rPr>
          <w:rFonts w:ascii="Arial" w:hAnsi="Arial" w:cs="Arial"/>
          <w:sz w:val="21"/>
          <w:szCs w:val="21"/>
          <w:lang w:val="sr-Latn-RS"/>
        </w:rPr>
        <w:t xml:space="preserve"> United Nations. </w:t>
      </w:r>
    </w:p>
    <w:p w14:paraId="14559E3C"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European Commission. (2015). </w:t>
      </w:r>
      <w:r w:rsidRPr="00EC31EC">
        <w:rPr>
          <w:rFonts w:ascii="Arial" w:hAnsi="Arial" w:cs="Arial"/>
          <w:i/>
          <w:sz w:val="21"/>
          <w:szCs w:val="21"/>
          <w:lang w:val="sr-Latn-RS"/>
        </w:rPr>
        <w:t>2014 Social Protection Performance Monitor (SPPM) dashboard results</w:t>
      </w:r>
      <w:r w:rsidRPr="00EC31EC">
        <w:rPr>
          <w:rFonts w:ascii="Arial" w:hAnsi="Arial" w:cs="Arial"/>
          <w:sz w:val="21"/>
          <w:szCs w:val="21"/>
          <w:lang w:val="sr-Latn-RS"/>
        </w:rPr>
        <w:t xml:space="preserve">, EU Luxembourg. </w:t>
      </w:r>
    </w:p>
    <w:p w14:paraId="33A41028"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European Commission, Employment, Social Affairs and Equal Opportunities DG. (2008). </w:t>
      </w:r>
      <w:r w:rsidRPr="00EC31EC">
        <w:rPr>
          <w:rFonts w:ascii="Arial" w:hAnsi="Arial" w:cs="Arial"/>
          <w:i/>
          <w:sz w:val="21"/>
          <w:szCs w:val="21"/>
          <w:lang w:val="sr-Latn-RS"/>
        </w:rPr>
        <w:t>Portfolio of overarching indicators and streamlined social inclusion, pensions, and health portfolios,</w:t>
      </w:r>
      <w:r w:rsidRPr="00EC31EC">
        <w:rPr>
          <w:rFonts w:ascii="Arial" w:hAnsi="Arial" w:cs="Arial"/>
          <w:sz w:val="21"/>
          <w:szCs w:val="21"/>
          <w:lang w:val="sr-Latn-RS"/>
        </w:rPr>
        <w:t xml:space="preserve">  Brussels. </w:t>
      </w:r>
    </w:p>
    <w:p w14:paraId="380C9663"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European Commission. (2010). </w:t>
      </w:r>
      <w:r w:rsidRPr="00EC31EC">
        <w:rPr>
          <w:rFonts w:ascii="Arial" w:hAnsi="Arial" w:cs="Arial"/>
          <w:i/>
          <w:sz w:val="21"/>
          <w:szCs w:val="21"/>
          <w:lang w:val="sr-Latn-RS"/>
        </w:rPr>
        <w:t>Europa 2020, A strategy for smart, sustainable and inclusive growth</w:t>
      </w:r>
      <w:r w:rsidRPr="00EC31EC">
        <w:rPr>
          <w:rFonts w:ascii="Arial" w:hAnsi="Arial" w:cs="Arial"/>
          <w:sz w:val="21"/>
          <w:szCs w:val="21"/>
          <w:lang w:val="sr-Latn-RS"/>
        </w:rPr>
        <w:t xml:space="preserve">, Brussels. </w:t>
      </w:r>
    </w:p>
    <w:p w14:paraId="55F23539"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European Social Policy Network. (2014). </w:t>
      </w:r>
      <w:r w:rsidRPr="00EC31EC">
        <w:rPr>
          <w:rFonts w:ascii="Arial" w:hAnsi="Arial" w:cs="Arial"/>
          <w:i/>
          <w:sz w:val="21"/>
          <w:szCs w:val="21"/>
          <w:lang w:val="sr-Latn-RS"/>
        </w:rPr>
        <w:t>Social Investment in Europe – A study of national policies.</w:t>
      </w:r>
    </w:p>
    <w:p w14:paraId="47F09CB4"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EUROSTAT. </w:t>
      </w:r>
      <w:r w:rsidRPr="00EC31EC">
        <w:rPr>
          <w:rFonts w:ascii="Arial" w:hAnsi="Arial" w:cs="Arial"/>
          <w:i/>
          <w:sz w:val="21"/>
          <w:szCs w:val="21"/>
          <w:lang w:val="sr-Latn-RS"/>
        </w:rPr>
        <w:t>Labour Force Survey, Explanatory Notes</w:t>
      </w:r>
      <w:r w:rsidRPr="00EC31EC">
        <w:rPr>
          <w:rFonts w:ascii="Arial" w:hAnsi="Arial" w:cs="Arial"/>
          <w:sz w:val="21"/>
          <w:szCs w:val="21"/>
          <w:lang w:val="sr-Latn-RS"/>
        </w:rPr>
        <w:t xml:space="preserve"> (To Be Applied From 2016q1 Onwards).</w:t>
      </w:r>
    </w:p>
    <w:p w14:paraId="74B88CCA"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lastRenderedPageBreak/>
        <w:t xml:space="preserve">EUROSTAT. (2017). </w:t>
      </w:r>
      <w:r w:rsidRPr="00EC31EC">
        <w:rPr>
          <w:rFonts w:ascii="Arial" w:hAnsi="Arial" w:cs="Arial"/>
          <w:i/>
          <w:sz w:val="21"/>
          <w:szCs w:val="21"/>
          <w:lang w:val="sr-Latn-RS"/>
        </w:rPr>
        <w:t>Methodological Guidelines And Description of EU–SILC</w:t>
      </w:r>
      <w:r w:rsidRPr="00EC31EC">
        <w:rPr>
          <w:rFonts w:ascii="Arial" w:hAnsi="Arial" w:cs="Arial"/>
          <w:sz w:val="21"/>
          <w:szCs w:val="21"/>
          <w:lang w:val="sr-Latn-RS"/>
        </w:rPr>
        <w:t>, Target Variables, 2017. Operation.</w:t>
      </w:r>
    </w:p>
    <w:p w14:paraId="66FE14B2"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ILO. (2009). </w:t>
      </w:r>
      <w:r w:rsidRPr="00EC31EC">
        <w:rPr>
          <w:rFonts w:ascii="Arial" w:hAnsi="Arial" w:cs="Arial"/>
          <w:i/>
          <w:sz w:val="21"/>
          <w:szCs w:val="21"/>
          <w:lang w:val="sr-Latn-RS"/>
        </w:rPr>
        <w:t xml:space="preserve">A methodological guide – Key indicators of youth labour markets: Concepts, definitions and tabulations. </w:t>
      </w:r>
    </w:p>
    <w:p w14:paraId="3C6CDF7C"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Vlada Republike Srbije. (2011). </w:t>
      </w:r>
      <w:r w:rsidRPr="00EC31EC">
        <w:rPr>
          <w:rFonts w:ascii="Arial" w:hAnsi="Arial" w:cs="Arial"/>
          <w:i/>
          <w:sz w:val="21"/>
          <w:szCs w:val="21"/>
          <w:lang w:val="sr-Latn-RS"/>
        </w:rPr>
        <w:t>Nacionalna strategija zapošljavanja 2011–2020</w:t>
      </w:r>
      <w:r w:rsidRPr="00EC31EC">
        <w:rPr>
          <w:rFonts w:ascii="Arial" w:hAnsi="Arial" w:cs="Arial"/>
          <w:sz w:val="21"/>
          <w:szCs w:val="21"/>
          <w:lang w:val="sr-Latn-RS"/>
        </w:rPr>
        <w:t>. „Službeni glasnik RS“, broj37/2011.</w:t>
      </w:r>
    </w:p>
    <w:p w14:paraId="37C66453"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Republički zavod za statistiku. (2015). </w:t>
      </w:r>
      <w:r w:rsidRPr="00EC31EC">
        <w:rPr>
          <w:rFonts w:ascii="Arial" w:hAnsi="Arial" w:cs="Arial"/>
          <w:i/>
          <w:sz w:val="21"/>
          <w:szCs w:val="21"/>
          <w:lang w:val="sr-Latn-RS"/>
        </w:rPr>
        <w:t>Anketa o radnoj snazi (ARS)</w:t>
      </w:r>
      <w:r w:rsidRPr="00EC31EC">
        <w:rPr>
          <w:rFonts w:ascii="Arial" w:hAnsi="Arial" w:cs="Arial"/>
          <w:sz w:val="21"/>
          <w:szCs w:val="21"/>
          <w:lang w:val="sr-Latn-RS"/>
        </w:rPr>
        <w:t xml:space="preserve"> 2014/2015. Beograd: RZS</w:t>
      </w:r>
    </w:p>
    <w:p w14:paraId="51039A8B"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Republički zavod za statistiku. (2013). </w:t>
      </w:r>
      <w:r w:rsidRPr="00EC31EC">
        <w:rPr>
          <w:rFonts w:ascii="Arial" w:hAnsi="Arial" w:cs="Arial"/>
          <w:i/>
          <w:sz w:val="21"/>
          <w:szCs w:val="21"/>
          <w:lang w:val="sr-Latn-RS"/>
        </w:rPr>
        <w:t>Anketa o prihodima i uslovima života (SILC)</w:t>
      </w:r>
      <w:r w:rsidRPr="00EC31EC">
        <w:rPr>
          <w:rFonts w:ascii="Arial" w:hAnsi="Arial" w:cs="Arial"/>
          <w:sz w:val="21"/>
          <w:szCs w:val="21"/>
          <w:lang w:val="sr-Latn-RS"/>
        </w:rPr>
        <w:t>. Beograd: RZS.</w:t>
      </w:r>
    </w:p>
    <w:p w14:paraId="124CB0E6"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Social Protection Committee, Indicators Sub-group. (2015). </w:t>
      </w:r>
      <w:r w:rsidRPr="00EC31EC">
        <w:rPr>
          <w:rFonts w:ascii="Arial" w:hAnsi="Arial" w:cs="Arial"/>
          <w:i/>
          <w:sz w:val="21"/>
          <w:szCs w:val="21"/>
          <w:lang w:val="sr-Latn-RS"/>
        </w:rPr>
        <w:t xml:space="preserve">Portfolio of EU Social Indicators for the monitoring of progress towards the EU objectives for social protection and social inclusion. </w:t>
      </w:r>
    </w:p>
    <w:p w14:paraId="232B1856"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Social Protection Committee. (2015). </w:t>
      </w:r>
      <w:r w:rsidRPr="00EC31EC">
        <w:rPr>
          <w:rFonts w:ascii="Arial" w:hAnsi="Arial" w:cs="Arial"/>
          <w:i/>
          <w:sz w:val="21"/>
          <w:szCs w:val="21"/>
          <w:lang w:val="sr-Latn-RS"/>
        </w:rPr>
        <w:t>Review of recent social policy reforms</w:t>
      </w:r>
      <w:r w:rsidRPr="00EC31EC">
        <w:rPr>
          <w:rFonts w:ascii="Arial" w:hAnsi="Arial" w:cs="Arial"/>
          <w:sz w:val="21"/>
          <w:szCs w:val="21"/>
          <w:lang w:val="sr-Latn-RS"/>
        </w:rPr>
        <w:t xml:space="preserve">. </w:t>
      </w:r>
    </w:p>
    <w:p w14:paraId="4751583C"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Tim za socijalno uključivanje i smanjenje siromaštva i Program Ujedinjenih nacija za razvoj. (2016). </w:t>
      </w:r>
      <w:r w:rsidRPr="00EC31EC">
        <w:rPr>
          <w:rFonts w:ascii="Arial" w:hAnsi="Arial" w:cs="Arial"/>
          <w:i/>
          <w:sz w:val="21"/>
          <w:szCs w:val="21"/>
          <w:lang w:val="sr-Latn-RS"/>
        </w:rPr>
        <w:t>Sekundarne analize podataka dobijenih kroz istraživanje Anketa o prihodima i uslovima života (SILC)</w:t>
      </w:r>
      <w:r w:rsidRPr="00EC31EC">
        <w:rPr>
          <w:rFonts w:ascii="Arial" w:hAnsi="Arial" w:cs="Arial"/>
          <w:sz w:val="21"/>
          <w:szCs w:val="21"/>
          <w:lang w:val="sr-Latn-RS"/>
        </w:rPr>
        <w:t>. Beograd: Tim za socijalno uključivanje i smanjenje siromaštva.</w:t>
      </w:r>
    </w:p>
    <w:p w14:paraId="16B2CA18"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Tim za socijalno uključivanje i smanjenje siromaštva. (2014). </w:t>
      </w:r>
      <w:r w:rsidRPr="00EC31EC">
        <w:rPr>
          <w:rFonts w:ascii="Arial" w:hAnsi="Arial" w:cs="Arial"/>
          <w:i/>
          <w:sz w:val="21"/>
          <w:szCs w:val="21"/>
          <w:lang w:val="sr-Latn-RS"/>
        </w:rPr>
        <w:t>Merenje siromaštva – teorijski koncepti, stanje i preporuke za Republiku Srbiju</w:t>
      </w:r>
      <w:r w:rsidRPr="00EC31EC">
        <w:rPr>
          <w:rFonts w:ascii="Arial" w:hAnsi="Arial" w:cs="Arial"/>
          <w:sz w:val="21"/>
          <w:szCs w:val="21"/>
          <w:lang w:val="sr-Latn-RS"/>
        </w:rPr>
        <w:t xml:space="preserve">. Beograd: Tim za socijalno uključivanje i smanjenje siromaštva. Tim za socijalno uključivanje i smanjenje siromaštva. (2010). </w:t>
      </w:r>
      <w:r w:rsidRPr="00EC31EC">
        <w:rPr>
          <w:rFonts w:ascii="Arial" w:hAnsi="Arial" w:cs="Arial"/>
          <w:i/>
          <w:sz w:val="21"/>
          <w:szCs w:val="21"/>
          <w:lang w:val="sr-Latn-RS"/>
        </w:rPr>
        <w:t>Praćenje socijalne isključenosti u Srbiji</w:t>
      </w:r>
      <w:r w:rsidRPr="00EC31EC">
        <w:rPr>
          <w:rFonts w:ascii="Arial" w:hAnsi="Arial" w:cs="Arial"/>
          <w:sz w:val="21"/>
          <w:szCs w:val="21"/>
          <w:lang w:val="sr-Latn-RS"/>
        </w:rPr>
        <w:t xml:space="preserve"> i dopunjeno izdanje za period 2006–2012. Beograd: Tim za socijalno uključivanje i smanjenje siromaštva.</w:t>
      </w:r>
    </w:p>
    <w:p w14:paraId="63FFBB74"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Vlada Republike Srbije. (2016). </w:t>
      </w:r>
      <w:r w:rsidRPr="00EC31EC">
        <w:rPr>
          <w:rFonts w:ascii="Arial" w:hAnsi="Arial" w:cs="Arial"/>
          <w:i/>
          <w:sz w:val="21"/>
          <w:szCs w:val="21"/>
          <w:lang w:val="sr-Latn-RS"/>
        </w:rPr>
        <w:t>Program reformi politike zapošljavanja i socijalne politike u procesu pristupanja EU</w:t>
      </w:r>
      <w:r w:rsidRPr="00EC31EC">
        <w:rPr>
          <w:rFonts w:ascii="Arial" w:hAnsi="Arial" w:cs="Arial"/>
          <w:sz w:val="21"/>
          <w:szCs w:val="21"/>
          <w:lang w:val="sr-Latn-RS"/>
        </w:rPr>
        <w:t>.</w:t>
      </w:r>
    </w:p>
    <w:p w14:paraId="64C74EF1"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Vlada Republike Srbije. (2014). </w:t>
      </w:r>
      <w:r w:rsidRPr="00EC31EC">
        <w:rPr>
          <w:rFonts w:ascii="Arial" w:hAnsi="Arial" w:cs="Arial"/>
          <w:i/>
          <w:sz w:val="21"/>
          <w:szCs w:val="21"/>
          <w:lang w:val="sr-Latn-RS"/>
        </w:rPr>
        <w:t>Drugi nacionalni izveštaj o socijalnom uključivanju i smanjenju siromaštva u Republici Srbiji za period 2011–2014 godine</w:t>
      </w:r>
      <w:r w:rsidRPr="00EC31EC">
        <w:rPr>
          <w:rFonts w:ascii="Arial" w:hAnsi="Arial" w:cs="Arial"/>
          <w:sz w:val="21"/>
          <w:szCs w:val="21"/>
          <w:lang w:val="sr-Latn-RS"/>
        </w:rPr>
        <w:t xml:space="preserve">. Beograd: Tim za socijalno uključivanje i smanjenje siromaštva. </w:t>
      </w:r>
    </w:p>
    <w:p w14:paraId="4D2C72C7" w14:textId="77777777" w:rsidR="00EA10ED" w:rsidRPr="00EC31EC" w:rsidRDefault="00EA10ED" w:rsidP="00EF52CA">
      <w:pPr>
        <w:pStyle w:val="ListParagraph"/>
        <w:numPr>
          <w:ilvl w:val="0"/>
          <w:numId w:val="14"/>
        </w:numPr>
        <w:spacing w:after="240"/>
        <w:ind w:left="425" w:hanging="425"/>
        <w:jc w:val="both"/>
        <w:rPr>
          <w:rFonts w:ascii="Arial" w:hAnsi="Arial" w:cs="Arial"/>
          <w:sz w:val="21"/>
          <w:szCs w:val="21"/>
          <w:lang w:val="sr-Latn-RS"/>
        </w:rPr>
      </w:pPr>
      <w:r w:rsidRPr="00EC31EC">
        <w:rPr>
          <w:rFonts w:ascii="Arial" w:hAnsi="Arial" w:cs="Arial"/>
          <w:sz w:val="21"/>
          <w:szCs w:val="21"/>
          <w:lang w:val="sr-Latn-RS"/>
        </w:rPr>
        <w:t xml:space="preserve">World Bank. (2016). </w:t>
      </w:r>
      <w:r w:rsidRPr="00EC31EC">
        <w:rPr>
          <w:rFonts w:ascii="Arial" w:hAnsi="Arial" w:cs="Arial"/>
          <w:i/>
          <w:sz w:val="21"/>
          <w:szCs w:val="21"/>
          <w:lang w:val="sr-Latn-RS"/>
        </w:rPr>
        <w:t>Development goals in an era of demographic change – global monitoring report 2015/2016</w:t>
      </w:r>
      <w:r w:rsidRPr="00EC31EC">
        <w:rPr>
          <w:rFonts w:ascii="Arial" w:hAnsi="Arial" w:cs="Arial"/>
          <w:sz w:val="21"/>
          <w:szCs w:val="21"/>
          <w:lang w:val="sr-Latn-RS"/>
        </w:rPr>
        <w:t xml:space="preserve">, Washington. </w:t>
      </w:r>
    </w:p>
    <w:p w14:paraId="3D3C2678"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479C8BD5" w14:textId="77777777" w:rsidR="00EA10ED" w:rsidRPr="00EC31EC" w:rsidRDefault="00EA10ED" w:rsidP="00EA10ED">
      <w:pPr>
        <w:spacing w:after="240" w:line="360" w:lineRule="auto"/>
        <w:outlineLvl w:val="0"/>
        <w:rPr>
          <w:rFonts w:ascii="Arial" w:hAnsi="Arial" w:cs="Arial"/>
          <w:sz w:val="21"/>
          <w:szCs w:val="21"/>
          <w:lang w:val="sr-Latn-RS"/>
        </w:rPr>
        <w:sectPr w:rsidR="00EA10ED" w:rsidRPr="00EC31EC" w:rsidSect="0058182A">
          <w:pgSz w:w="11907" w:h="16840" w:code="9"/>
          <w:pgMar w:top="1134" w:right="1134" w:bottom="1134" w:left="1134" w:header="709" w:footer="709" w:gutter="0"/>
          <w:cols w:space="708"/>
          <w:docGrid w:linePitch="360"/>
        </w:sectPr>
      </w:pPr>
    </w:p>
    <w:p w14:paraId="5BAD33BB" w14:textId="77777777" w:rsidR="00EA10ED" w:rsidRPr="00954CA0" w:rsidRDefault="00EA10ED" w:rsidP="0097331B">
      <w:pPr>
        <w:autoSpaceDE w:val="0"/>
        <w:autoSpaceDN w:val="0"/>
        <w:adjustRightInd w:val="0"/>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Karakteristike i dinamika tržišta rada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150"/>
        <w:gridCol w:w="1800"/>
        <w:gridCol w:w="4410"/>
        <w:gridCol w:w="2947"/>
        <w:gridCol w:w="1373"/>
      </w:tblGrid>
      <w:tr w:rsidR="009140AE" w:rsidRPr="00EC31EC" w14:paraId="6D2DEB36" w14:textId="77777777" w:rsidTr="009A2E8F">
        <w:tc>
          <w:tcPr>
            <w:tcW w:w="3600" w:type="dxa"/>
            <w:gridSpan w:val="2"/>
            <w:shd w:val="clear" w:color="auto" w:fill="44546A"/>
            <w:vAlign w:val="center"/>
          </w:tcPr>
          <w:p w14:paraId="758174E5" w14:textId="77777777" w:rsidR="009140AE" w:rsidRPr="00EC31EC" w:rsidRDefault="009140AE" w:rsidP="009140AE">
            <w:pPr>
              <w:pStyle w:val="NoSpacing"/>
              <w:jc w:val="center"/>
              <w:rPr>
                <w:rFonts w:cs="Arial"/>
                <w:b/>
                <w:color w:val="FFFFFF"/>
                <w:lang w:val="sr-Latn-RS"/>
              </w:rPr>
            </w:pPr>
            <w:r w:rsidRPr="00EC31EC">
              <w:rPr>
                <w:rFonts w:cs="Arial"/>
                <w:b/>
                <w:color w:val="FFFFFF"/>
                <w:lang w:val="sr-Latn-RS"/>
              </w:rPr>
              <w:t>Indikator</w:t>
            </w:r>
          </w:p>
        </w:tc>
        <w:tc>
          <w:tcPr>
            <w:tcW w:w="1800" w:type="dxa"/>
            <w:shd w:val="clear" w:color="auto" w:fill="44546A"/>
            <w:tcMar>
              <w:top w:w="113" w:type="dxa"/>
              <w:bottom w:w="113" w:type="dxa"/>
            </w:tcMar>
            <w:vAlign w:val="center"/>
          </w:tcPr>
          <w:p w14:paraId="026E6417" w14:textId="77777777" w:rsidR="009140AE" w:rsidRPr="00EC31EC" w:rsidRDefault="009140AE" w:rsidP="009140AE">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tcMar>
              <w:top w:w="113" w:type="dxa"/>
              <w:bottom w:w="113" w:type="dxa"/>
            </w:tcMar>
            <w:vAlign w:val="center"/>
          </w:tcPr>
          <w:p w14:paraId="6002733C" w14:textId="77777777" w:rsidR="009140AE" w:rsidRPr="00EC31EC" w:rsidRDefault="009140AE" w:rsidP="009140AE">
            <w:pPr>
              <w:pStyle w:val="NoSpacing"/>
              <w:jc w:val="center"/>
              <w:rPr>
                <w:rFonts w:cs="Arial"/>
                <w:b/>
                <w:color w:val="FFFFFF"/>
                <w:lang w:val="sr-Latn-RS"/>
              </w:rPr>
            </w:pPr>
            <w:r w:rsidRPr="00EC31EC">
              <w:rPr>
                <w:rFonts w:cs="Arial"/>
                <w:b/>
                <w:color w:val="FFFFFF"/>
                <w:lang w:val="sr-Latn-RS"/>
              </w:rPr>
              <w:t>Definicija</w:t>
            </w:r>
          </w:p>
        </w:tc>
        <w:tc>
          <w:tcPr>
            <w:tcW w:w="2947" w:type="dxa"/>
            <w:shd w:val="clear" w:color="auto" w:fill="44546A"/>
            <w:tcMar>
              <w:top w:w="113" w:type="dxa"/>
              <w:bottom w:w="113" w:type="dxa"/>
            </w:tcMar>
            <w:vAlign w:val="center"/>
          </w:tcPr>
          <w:p w14:paraId="590BBD6F" w14:textId="77777777" w:rsidR="009140AE" w:rsidRPr="00EC31EC" w:rsidRDefault="009140AE" w:rsidP="009140AE">
            <w:pPr>
              <w:pStyle w:val="NoSpacing"/>
              <w:jc w:val="center"/>
              <w:rPr>
                <w:rFonts w:cs="Arial"/>
                <w:b/>
                <w:color w:val="FFFFFF"/>
                <w:lang w:val="sr-Latn-RS"/>
              </w:rPr>
            </w:pPr>
            <w:r w:rsidRPr="00EC31EC">
              <w:rPr>
                <w:rFonts w:cs="Arial"/>
                <w:b/>
                <w:color w:val="FFFFFF"/>
                <w:lang w:val="sr-Latn-RS"/>
              </w:rPr>
              <w:t>Dezagregacija</w:t>
            </w:r>
          </w:p>
        </w:tc>
        <w:tc>
          <w:tcPr>
            <w:tcW w:w="1373" w:type="dxa"/>
            <w:shd w:val="clear" w:color="auto" w:fill="44546A"/>
            <w:tcMar>
              <w:top w:w="113" w:type="dxa"/>
              <w:bottom w:w="113" w:type="dxa"/>
            </w:tcMar>
            <w:vAlign w:val="center"/>
          </w:tcPr>
          <w:p w14:paraId="326F26BD" w14:textId="77777777" w:rsidR="009140AE" w:rsidRPr="00EC31EC" w:rsidRDefault="009140AE" w:rsidP="009140AE">
            <w:pPr>
              <w:pStyle w:val="NoSpacing"/>
              <w:jc w:val="center"/>
              <w:rPr>
                <w:rFonts w:cs="Arial"/>
                <w:b/>
                <w:color w:val="FFFFFF"/>
                <w:lang w:val="sr-Latn-RS"/>
              </w:rPr>
            </w:pPr>
            <w:r w:rsidRPr="00EC31EC">
              <w:rPr>
                <w:rFonts w:cs="Arial"/>
                <w:b/>
                <w:color w:val="FFFFFF"/>
                <w:lang w:val="sr-Latn-RS"/>
              </w:rPr>
              <w:t>Izvor</w:t>
            </w:r>
          </w:p>
        </w:tc>
      </w:tr>
      <w:tr w:rsidR="00DC6480" w:rsidRPr="00EC31EC" w14:paraId="70C60E1C" w14:textId="77777777" w:rsidTr="009A2E8F">
        <w:trPr>
          <w:trHeight w:val="849"/>
        </w:trPr>
        <w:tc>
          <w:tcPr>
            <w:tcW w:w="450" w:type="dxa"/>
            <w:vAlign w:val="center"/>
          </w:tcPr>
          <w:p w14:paraId="15A56C8F" w14:textId="77777777" w:rsidR="00DC6480" w:rsidRPr="004970AA" w:rsidRDefault="00DC6480" w:rsidP="00C67550">
            <w:pPr>
              <w:pStyle w:val="NoSpacing"/>
              <w:rPr>
                <w:rFonts w:cs="Arial"/>
                <w:b/>
                <w:i/>
                <w:lang w:val="sr-Latn-RS"/>
              </w:rPr>
            </w:pPr>
            <w:r w:rsidRPr="004970AA">
              <w:rPr>
                <w:rFonts w:cs="Arial"/>
                <w:b/>
                <w:i/>
                <w:lang w:val="sr-Latn-RS"/>
              </w:rPr>
              <w:t>1.</w:t>
            </w:r>
          </w:p>
        </w:tc>
        <w:tc>
          <w:tcPr>
            <w:tcW w:w="3150" w:type="dxa"/>
            <w:shd w:val="clear" w:color="auto" w:fill="auto"/>
            <w:tcMar>
              <w:top w:w="113" w:type="dxa"/>
              <w:bottom w:w="113" w:type="dxa"/>
            </w:tcMar>
            <w:vAlign w:val="center"/>
          </w:tcPr>
          <w:p w14:paraId="064259D5" w14:textId="77777777" w:rsidR="00DC6480" w:rsidRPr="00DC3D54" w:rsidRDefault="00DC6480" w:rsidP="00C67550">
            <w:pPr>
              <w:pStyle w:val="NoSpacing"/>
              <w:spacing w:line="276" w:lineRule="auto"/>
              <w:rPr>
                <w:rFonts w:cs="Arial"/>
                <w:lang w:val="sr-Latn-RS"/>
              </w:rPr>
            </w:pPr>
            <w:r w:rsidRPr="00DC3D54">
              <w:rPr>
                <w:rFonts w:cs="Arial"/>
                <w:lang w:val="sr-Latn-RS"/>
              </w:rPr>
              <w:t>Stopa aktivnosti</w:t>
            </w:r>
          </w:p>
        </w:tc>
        <w:tc>
          <w:tcPr>
            <w:tcW w:w="1800" w:type="dxa"/>
            <w:tcBorders>
              <w:bottom w:val="single" w:sz="4" w:space="0" w:color="auto"/>
            </w:tcBorders>
            <w:shd w:val="clear" w:color="auto" w:fill="auto"/>
            <w:tcMar>
              <w:top w:w="113" w:type="dxa"/>
              <w:bottom w:w="113" w:type="dxa"/>
            </w:tcMar>
            <w:vAlign w:val="center"/>
          </w:tcPr>
          <w:p w14:paraId="3A7CF67A" w14:textId="77777777" w:rsidR="00DC6480" w:rsidRPr="00EC31EC" w:rsidRDefault="00DC6480" w:rsidP="00C67550">
            <w:pPr>
              <w:pStyle w:val="NoSpacing"/>
              <w:spacing w:line="276" w:lineRule="auto"/>
              <w:rPr>
                <w:rFonts w:cs="Arial"/>
                <w:highlight w:val="yellow"/>
                <w:shd w:val="clear" w:color="auto" w:fill="FFFFFF"/>
                <w:lang w:val="sr-Latn-RS"/>
              </w:rPr>
            </w:pPr>
            <w:r w:rsidRPr="00EC31EC">
              <w:rPr>
                <w:rFonts w:cs="Arial"/>
                <w:shd w:val="clear" w:color="auto" w:fill="FFFFFF"/>
                <w:lang w:val="sr-Latn-RS"/>
              </w:rPr>
              <w:t>ESSP – SRS</w:t>
            </w:r>
          </w:p>
        </w:tc>
        <w:tc>
          <w:tcPr>
            <w:tcW w:w="4410" w:type="dxa"/>
            <w:shd w:val="clear" w:color="auto" w:fill="auto"/>
            <w:tcMar>
              <w:top w:w="113" w:type="dxa"/>
              <w:bottom w:w="113" w:type="dxa"/>
            </w:tcMar>
            <w:vAlign w:val="center"/>
          </w:tcPr>
          <w:p w14:paraId="670885B4" w14:textId="77777777" w:rsidR="00DC6480" w:rsidRPr="00EC31EC" w:rsidRDefault="00DC6480" w:rsidP="00C67550">
            <w:pPr>
              <w:pStyle w:val="NoSpacing"/>
              <w:spacing w:line="276" w:lineRule="auto"/>
              <w:rPr>
                <w:rFonts w:cs="Arial"/>
                <w:lang w:val="sr-Latn-RS"/>
              </w:rPr>
            </w:pPr>
            <w:r w:rsidRPr="00EC31EC">
              <w:rPr>
                <w:rFonts w:cs="Arial"/>
                <w:lang w:val="sr-Latn-RS"/>
              </w:rPr>
              <w:t>Učešće zaposlenih i nezaposlenih u ukupnom stanovništvu radnog uzrasta 15-64</w:t>
            </w:r>
          </w:p>
        </w:tc>
        <w:tc>
          <w:tcPr>
            <w:tcW w:w="2947" w:type="dxa"/>
            <w:shd w:val="clear" w:color="auto" w:fill="auto"/>
            <w:tcMar>
              <w:top w:w="113" w:type="dxa"/>
              <w:bottom w:w="113" w:type="dxa"/>
            </w:tcMar>
            <w:vAlign w:val="center"/>
          </w:tcPr>
          <w:p w14:paraId="4CFE2CFF" w14:textId="77777777" w:rsidR="00DC6480" w:rsidRPr="00DC3D54" w:rsidRDefault="00DC6480" w:rsidP="00C67550">
            <w:pPr>
              <w:pStyle w:val="NoSpacing"/>
              <w:spacing w:line="276" w:lineRule="auto"/>
              <w:rPr>
                <w:rFonts w:cs="Arial"/>
                <w:lang w:val="sr-Latn-RS"/>
              </w:rPr>
            </w:pPr>
            <w:r w:rsidRPr="00DC3D54">
              <w:rPr>
                <w:rFonts w:cs="Arial"/>
                <w:lang w:val="sr-Latn-RS"/>
              </w:rPr>
              <w:t xml:space="preserve">Pol </w:t>
            </w:r>
          </w:p>
          <w:p w14:paraId="4E110DF9" w14:textId="77777777" w:rsidR="00DC6480" w:rsidRPr="00DC3D54" w:rsidRDefault="00DC6480" w:rsidP="00C67550">
            <w:pPr>
              <w:pStyle w:val="NoSpacing"/>
              <w:spacing w:line="276" w:lineRule="auto"/>
              <w:rPr>
                <w:rFonts w:cs="Arial"/>
                <w:shd w:val="clear" w:color="auto" w:fill="FFFFFF"/>
                <w:lang w:val="sr-Latn-RS"/>
              </w:rPr>
            </w:pPr>
            <w:r w:rsidRPr="00DC3D54">
              <w:rPr>
                <w:rFonts w:cs="Arial"/>
                <w:lang w:val="sr-Latn-RS"/>
              </w:rPr>
              <w:t>Starosne grupe (15-24, 25-54, 55-59; 60-64)</w:t>
            </w:r>
          </w:p>
        </w:tc>
        <w:tc>
          <w:tcPr>
            <w:tcW w:w="1373" w:type="dxa"/>
            <w:shd w:val="clear" w:color="auto" w:fill="auto"/>
            <w:tcMar>
              <w:top w:w="113" w:type="dxa"/>
              <w:bottom w:w="113" w:type="dxa"/>
            </w:tcMar>
            <w:vAlign w:val="center"/>
          </w:tcPr>
          <w:p w14:paraId="7F51F367" w14:textId="28FDB35F" w:rsidR="00DC6480" w:rsidRPr="00EC31EC" w:rsidRDefault="00DC6480" w:rsidP="00C67550">
            <w:pPr>
              <w:pStyle w:val="NoSpacing"/>
              <w:spacing w:line="276" w:lineRule="auto"/>
              <w:rPr>
                <w:rFonts w:cs="Arial"/>
                <w:lang w:val="sr-Latn-RS"/>
              </w:rPr>
            </w:pPr>
            <w:r w:rsidRPr="00EC31EC">
              <w:rPr>
                <w:rFonts w:cs="Arial"/>
                <w:lang w:val="sr-Latn-RS"/>
              </w:rPr>
              <w:t>RZS,</w:t>
            </w:r>
          </w:p>
          <w:p w14:paraId="05F3B07B" w14:textId="77777777" w:rsidR="00DC6480" w:rsidRPr="00EC31EC" w:rsidRDefault="00DC6480" w:rsidP="00C67550">
            <w:pPr>
              <w:pStyle w:val="NoSpacing"/>
              <w:spacing w:line="276" w:lineRule="auto"/>
              <w:rPr>
                <w:rFonts w:cs="Arial"/>
                <w:lang w:val="sr-Latn-RS"/>
              </w:rPr>
            </w:pPr>
            <w:r w:rsidRPr="00EC31EC">
              <w:rPr>
                <w:rFonts w:cs="Arial"/>
                <w:lang w:val="sr-Latn-RS"/>
              </w:rPr>
              <w:t>ARS</w:t>
            </w:r>
          </w:p>
        </w:tc>
      </w:tr>
      <w:tr w:rsidR="00DC6480" w:rsidRPr="00EC31EC" w14:paraId="0652BAF4" w14:textId="77777777" w:rsidTr="009A2E8F">
        <w:trPr>
          <w:trHeight w:val="948"/>
        </w:trPr>
        <w:tc>
          <w:tcPr>
            <w:tcW w:w="450" w:type="dxa"/>
            <w:shd w:val="clear" w:color="auto" w:fill="ACB9CA"/>
            <w:vAlign w:val="center"/>
          </w:tcPr>
          <w:p w14:paraId="7918478C" w14:textId="77777777" w:rsidR="00DC6480" w:rsidRPr="004970AA" w:rsidRDefault="00DC6480" w:rsidP="00C67550">
            <w:pPr>
              <w:pStyle w:val="NoSpacing"/>
              <w:rPr>
                <w:rFonts w:cs="Arial"/>
                <w:b/>
                <w:i/>
                <w:lang w:val="sr-Latn-RS"/>
              </w:rPr>
            </w:pPr>
            <w:r w:rsidRPr="004970AA">
              <w:rPr>
                <w:rFonts w:cs="Arial"/>
                <w:b/>
                <w:i/>
                <w:lang w:val="sr-Latn-RS"/>
              </w:rPr>
              <w:t>2.</w:t>
            </w:r>
          </w:p>
        </w:tc>
        <w:tc>
          <w:tcPr>
            <w:tcW w:w="3150" w:type="dxa"/>
            <w:shd w:val="clear" w:color="auto" w:fill="ACB9CA"/>
            <w:tcMar>
              <w:top w:w="113" w:type="dxa"/>
              <w:bottom w:w="113" w:type="dxa"/>
            </w:tcMar>
            <w:vAlign w:val="center"/>
          </w:tcPr>
          <w:p w14:paraId="337DBDF8" w14:textId="77777777" w:rsidR="00DC6480" w:rsidRPr="00DC3D54" w:rsidRDefault="00DC6480" w:rsidP="00C67550">
            <w:pPr>
              <w:pStyle w:val="NoSpacing"/>
              <w:spacing w:line="276" w:lineRule="auto"/>
              <w:rPr>
                <w:rFonts w:cs="Arial"/>
                <w:lang w:val="sr-Latn-RS"/>
              </w:rPr>
            </w:pPr>
            <w:r w:rsidRPr="00DC3D54">
              <w:rPr>
                <w:rFonts w:cs="Arial"/>
                <w:lang w:val="sr-Latn-RS"/>
              </w:rPr>
              <w:t>Stopa nezaposlenosti</w:t>
            </w:r>
          </w:p>
        </w:tc>
        <w:tc>
          <w:tcPr>
            <w:tcW w:w="1800" w:type="dxa"/>
            <w:shd w:val="clear" w:color="auto" w:fill="ACB9CA"/>
            <w:tcMar>
              <w:top w:w="113" w:type="dxa"/>
              <w:bottom w:w="113" w:type="dxa"/>
            </w:tcMar>
            <w:vAlign w:val="center"/>
          </w:tcPr>
          <w:p w14:paraId="761AFF0C" w14:textId="117805AF" w:rsidR="004970AA" w:rsidRPr="004970AA" w:rsidRDefault="00DC6480" w:rsidP="00C67550">
            <w:pPr>
              <w:pStyle w:val="NoSpacing"/>
              <w:spacing w:line="276" w:lineRule="auto"/>
              <w:rPr>
                <w:rFonts w:cs="Arial"/>
                <w:shd w:val="clear" w:color="auto" w:fill="ACB9CA"/>
                <w:lang w:val="sr-Latn-RS"/>
              </w:rPr>
            </w:pPr>
            <w:r w:rsidRPr="00EC31EC">
              <w:rPr>
                <w:rFonts w:cs="Arial"/>
                <w:shd w:val="clear" w:color="auto" w:fill="ACB9CA"/>
                <w:lang w:val="sr-Latn-RS"/>
              </w:rPr>
              <w:t>SP</w:t>
            </w:r>
          </w:p>
          <w:p w14:paraId="04B76EF7" w14:textId="447ED1AE" w:rsidR="004970AA" w:rsidRPr="004970AA" w:rsidRDefault="00DC6480" w:rsidP="00C67550">
            <w:pPr>
              <w:pStyle w:val="NoSpacing"/>
              <w:spacing w:line="276" w:lineRule="auto"/>
              <w:rPr>
                <w:rFonts w:cs="Arial"/>
                <w:shd w:val="clear" w:color="auto" w:fill="ACB9CA"/>
                <w:lang w:val="sr-Latn-RS"/>
              </w:rPr>
            </w:pPr>
            <w:r w:rsidRPr="00EC31EC">
              <w:rPr>
                <w:rFonts w:cs="Arial"/>
                <w:shd w:val="clear" w:color="auto" w:fill="ACB9CA"/>
                <w:lang w:val="sr-Latn-RS"/>
              </w:rPr>
              <w:t>SPPM</w:t>
            </w:r>
          </w:p>
          <w:p w14:paraId="0C28BA19" w14:textId="503EE883" w:rsidR="004970AA" w:rsidRPr="004970AA" w:rsidRDefault="00DC6480" w:rsidP="00C67550">
            <w:pPr>
              <w:pStyle w:val="NoSpacing"/>
              <w:spacing w:line="276" w:lineRule="auto"/>
              <w:rPr>
                <w:rFonts w:cs="Arial"/>
                <w:shd w:val="clear" w:color="auto" w:fill="ACB9CA"/>
                <w:lang w:val="sr-Latn-RS"/>
              </w:rPr>
            </w:pPr>
            <w:r w:rsidRPr="00EC31EC">
              <w:rPr>
                <w:rFonts w:cs="Arial"/>
                <w:shd w:val="clear" w:color="auto" w:fill="ACB9CA"/>
                <w:lang w:val="sr-Latn-RS"/>
              </w:rPr>
              <w:t>SDG8 – 8.5.2.</w:t>
            </w:r>
          </w:p>
          <w:p w14:paraId="462AA5DA" w14:textId="77777777" w:rsidR="00DC6480" w:rsidRPr="00EC31EC" w:rsidRDefault="00DC6480" w:rsidP="00C67550">
            <w:pPr>
              <w:pStyle w:val="NoSpacing"/>
              <w:spacing w:line="276" w:lineRule="auto"/>
              <w:rPr>
                <w:rFonts w:cs="Arial"/>
                <w:highlight w:val="yellow"/>
                <w:shd w:val="clear" w:color="auto" w:fill="FFFFFF"/>
                <w:lang w:val="sr-Latn-RS"/>
              </w:rPr>
            </w:pPr>
            <w:r w:rsidRPr="00EC31EC">
              <w:rPr>
                <w:rFonts w:cs="Arial"/>
                <w:shd w:val="clear" w:color="auto" w:fill="ACB9CA"/>
                <w:lang w:val="sr-Latn-RS"/>
              </w:rPr>
              <w:t>ESSP – SRS</w:t>
            </w:r>
          </w:p>
        </w:tc>
        <w:tc>
          <w:tcPr>
            <w:tcW w:w="4410" w:type="dxa"/>
            <w:shd w:val="clear" w:color="auto" w:fill="ACB9CA"/>
            <w:tcMar>
              <w:top w:w="113" w:type="dxa"/>
              <w:bottom w:w="113" w:type="dxa"/>
            </w:tcMar>
            <w:vAlign w:val="center"/>
          </w:tcPr>
          <w:p w14:paraId="6D298312" w14:textId="161EA475" w:rsidR="00DC6480" w:rsidRPr="00EC31EC" w:rsidRDefault="00DC6480" w:rsidP="00C67550">
            <w:pPr>
              <w:pStyle w:val="NoSpacing"/>
              <w:spacing w:line="276" w:lineRule="auto"/>
              <w:rPr>
                <w:rFonts w:cs="Arial"/>
                <w:lang w:val="sr-Latn-RS"/>
              </w:rPr>
            </w:pPr>
            <w:r w:rsidRPr="00EC31EC">
              <w:rPr>
                <w:rFonts w:cs="Arial"/>
                <w:lang w:val="sr-Latn-RS"/>
              </w:rPr>
              <w:t>Učešće nezaposlenih u kontigentu radne snage (zbir zaposlenih i nezaposlenih)</w:t>
            </w:r>
          </w:p>
        </w:tc>
        <w:tc>
          <w:tcPr>
            <w:tcW w:w="2947" w:type="dxa"/>
            <w:shd w:val="clear" w:color="auto" w:fill="ACB9CA"/>
            <w:tcMar>
              <w:top w:w="113" w:type="dxa"/>
              <w:bottom w:w="113" w:type="dxa"/>
            </w:tcMar>
            <w:vAlign w:val="center"/>
          </w:tcPr>
          <w:p w14:paraId="6C963270" w14:textId="77777777" w:rsidR="00DC6480" w:rsidRPr="00DC3D54" w:rsidRDefault="00DC6480" w:rsidP="00C67550">
            <w:pPr>
              <w:pStyle w:val="NoSpacing"/>
              <w:spacing w:line="276" w:lineRule="auto"/>
              <w:rPr>
                <w:rFonts w:cs="Arial"/>
                <w:lang w:val="sr-Latn-RS"/>
              </w:rPr>
            </w:pPr>
            <w:r w:rsidRPr="00DC3D54">
              <w:rPr>
                <w:rFonts w:cs="Arial"/>
                <w:lang w:val="sr-Latn-RS"/>
              </w:rPr>
              <w:t xml:space="preserve">Pol </w:t>
            </w:r>
          </w:p>
          <w:p w14:paraId="5919D7EA" w14:textId="77777777" w:rsidR="00DC6480" w:rsidRPr="00DC3D54" w:rsidRDefault="00DC6480" w:rsidP="00C67550">
            <w:pPr>
              <w:pStyle w:val="NoSpacing"/>
              <w:spacing w:line="276" w:lineRule="auto"/>
              <w:rPr>
                <w:rFonts w:cs="Arial"/>
                <w:shd w:val="clear" w:color="auto" w:fill="FFFFFF"/>
                <w:lang w:val="sr-Latn-RS"/>
              </w:rPr>
            </w:pPr>
            <w:r w:rsidRPr="00DC3D54">
              <w:rPr>
                <w:rFonts w:cs="Arial"/>
                <w:lang w:val="sr-Latn-RS"/>
              </w:rPr>
              <w:t>Starosne grupe (15-74; 15-24; 25-54; 55-64; 65-74)</w:t>
            </w:r>
          </w:p>
        </w:tc>
        <w:tc>
          <w:tcPr>
            <w:tcW w:w="1373" w:type="dxa"/>
            <w:shd w:val="clear" w:color="auto" w:fill="ACB9CA"/>
            <w:tcMar>
              <w:top w:w="113" w:type="dxa"/>
              <w:bottom w:w="113" w:type="dxa"/>
            </w:tcMar>
            <w:vAlign w:val="center"/>
          </w:tcPr>
          <w:p w14:paraId="4F7D1522" w14:textId="27D716D5" w:rsidR="00DC6480" w:rsidRPr="00EC31EC" w:rsidRDefault="00DC6480" w:rsidP="00C67550">
            <w:pPr>
              <w:pStyle w:val="NoSpacing"/>
              <w:spacing w:line="276" w:lineRule="auto"/>
              <w:rPr>
                <w:rFonts w:cs="Arial"/>
                <w:lang w:val="sr-Latn-RS"/>
              </w:rPr>
            </w:pPr>
            <w:r w:rsidRPr="00EC31EC">
              <w:rPr>
                <w:rFonts w:cs="Arial"/>
                <w:lang w:val="sr-Latn-RS"/>
              </w:rPr>
              <w:t>RZS,</w:t>
            </w:r>
          </w:p>
          <w:p w14:paraId="0CA08D20" w14:textId="77777777" w:rsidR="00DC6480" w:rsidRPr="00EC31EC" w:rsidRDefault="00DC6480" w:rsidP="00C67550">
            <w:pPr>
              <w:pStyle w:val="NoSpacing"/>
              <w:spacing w:line="276" w:lineRule="auto"/>
              <w:rPr>
                <w:rFonts w:cs="Arial"/>
                <w:lang w:val="sr-Latn-RS"/>
              </w:rPr>
            </w:pPr>
            <w:r w:rsidRPr="00EC31EC">
              <w:rPr>
                <w:rFonts w:cs="Arial"/>
                <w:lang w:val="sr-Latn-RS"/>
              </w:rPr>
              <w:t>ARS</w:t>
            </w:r>
          </w:p>
        </w:tc>
      </w:tr>
      <w:tr w:rsidR="00DC6480" w:rsidRPr="00EC31EC" w14:paraId="0F330668" w14:textId="77777777" w:rsidTr="009A2E8F">
        <w:trPr>
          <w:trHeight w:val="759"/>
        </w:trPr>
        <w:tc>
          <w:tcPr>
            <w:tcW w:w="450" w:type="dxa"/>
            <w:vAlign w:val="center"/>
          </w:tcPr>
          <w:p w14:paraId="2EDACA34" w14:textId="77777777" w:rsidR="00DC6480" w:rsidRPr="004970AA" w:rsidRDefault="00DC6480" w:rsidP="00C67550">
            <w:pPr>
              <w:pStyle w:val="NoSpacing"/>
              <w:rPr>
                <w:rFonts w:cs="Arial"/>
                <w:b/>
                <w:i/>
                <w:lang w:val="sr-Latn-RS"/>
              </w:rPr>
            </w:pPr>
            <w:r w:rsidRPr="004970AA">
              <w:rPr>
                <w:rFonts w:cs="Arial"/>
                <w:b/>
                <w:i/>
                <w:lang w:val="sr-Latn-RS"/>
              </w:rPr>
              <w:t>3.</w:t>
            </w:r>
          </w:p>
        </w:tc>
        <w:tc>
          <w:tcPr>
            <w:tcW w:w="3150" w:type="dxa"/>
            <w:shd w:val="clear" w:color="auto" w:fill="auto"/>
            <w:tcMar>
              <w:top w:w="113" w:type="dxa"/>
              <w:bottom w:w="113" w:type="dxa"/>
            </w:tcMar>
            <w:vAlign w:val="center"/>
          </w:tcPr>
          <w:p w14:paraId="1A8C0323" w14:textId="77777777" w:rsidR="00DC6480" w:rsidRPr="00DC3D54" w:rsidRDefault="00DC6480" w:rsidP="00C67550">
            <w:pPr>
              <w:pStyle w:val="NoSpacing"/>
              <w:spacing w:line="276" w:lineRule="auto"/>
              <w:rPr>
                <w:rFonts w:cs="Arial"/>
                <w:lang w:val="sr-Latn-RS"/>
              </w:rPr>
            </w:pPr>
            <w:r w:rsidRPr="00DC3D54">
              <w:rPr>
                <w:rFonts w:cs="Arial"/>
                <w:lang w:val="sr-Latn-RS"/>
              </w:rPr>
              <w:t>Stopa zaposlenosti</w:t>
            </w:r>
          </w:p>
        </w:tc>
        <w:tc>
          <w:tcPr>
            <w:tcW w:w="1800" w:type="dxa"/>
            <w:shd w:val="clear" w:color="auto" w:fill="auto"/>
            <w:tcMar>
              <w:top w:w="113" w:type="dxa"/>
              <w:bottom w:w="113" w:type="dxa"/>
            </w:tcMar>
            <w:vAlign w:val="center"/>
          </w:tcPr>
          <w:p w14:paraId="08610BD1"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FFFFFF"/>
                <w:lang w:val="sr-Latn-RS"/>
              </w:rPr>
              <w:t>SP</w:t>
            </w:r>
          </w:p>
          <w:p w14:paraId="0E0F09F3"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FFFFFF"/>
                <w:lang w:val="sr-Latn-RS"/>
              </w:rPr>
              <w:t>SPPM</w:t>
            </w:r>
          </w:p>
          <w:p w14:paraId="71FD6B84" w14:textId="77777777" w:rsidR="00DC6480" w:rsidRPr="00EC31EC" w:rsidRDefault="00DC6480" w:rsidP="00C67550">
            <w:pPr>
              <w:pStyle w:val="NoSpacing"/>
              <w:spacing w:line="276" w:lineRule="auto"/>
              <w:rPr>
                <w:rFonts w:cs="Arial"/>
                <w:highlight w:val="yellow"/>
                <w:shd w:val="clear" w:color="auto" w:fill="FFFFFF"/>
                <w:lang w:val="sr-Latn-RS"/>
              </w:rPr>
            </w:pPr>
            <w:r w:rsidRPr="00EC31EC">
              <w:rPr>
                <w:rFonts w:cs="Arial"/>
                <w:shd w:val="clear" w:color="auto" w:fill="FFFFFF"/>
                <w:lang w:val="sr-Latn-RS"/>
              </w:rPr>
              <w:t>ESSP – SRS</w:t>
            </w:r>
          </w:p>
        </w:tc>
        <w:tc>
          <w:tcPr>
            <w:tcW w:w="4410" w:type="dxa"/>
            <w:shd w:val="clear" w:color="auto" w:fill="auto"/>
            <w:tcMar>
              <w:top w:w="113" w:type="dxa"/>
              <w:bottom w:w="113" w:type="dxa"/>
            </w:tcMar>
            <w:vAlign w:val="center"/>
          </w:tcPr>
          <w:p w14:paraId="2212A8A8" w14:textId="77777777" w:rsidR="00DC6480" w:rsidRPr="00EC31EC" w:rsidRDefault="00DC6480" w:rsidP="00C67550">
            <w:pPr>
              <w:pStyle w:val="NoSpacing"/>
              <w:spacing w:line="276" w:lineRule="auto"/>
              <w:rPr>
                <w:rFonts w:cs="Arial"/>
                <w:lang w:val="sr-Latn-RS"/>
              </w:rPr>
            </w:pPr>
            <w:r w:rsidRPr="00EC31EC">
              <w:rPr>
                <w:rFonts w:cs="Arial"/>
                <w:lang w:val="sr-Latn-RS"/>
              </w:rPr>
              <w:t>Učešće zaposlenih u ukupnom stanovništvu radnog uzrasta 15-64</w:t>
            </w:r>
          </w:p>
        </w:tc>
        <w:tc>
          <w:tcPr>
            <w:tcW w:w="2947" w:type="dxa"/>
            <w:shd w:val="clear" w:color="auto" w:fill="auto"/>
            <w:tcMar>
              <w:top w:w="113" w:type="dxa"/>
              <w:bottom w:w="113" w:type="dxa"/>
            </w:tcMar>
            <w:vAlign w:val="center"/>
          </w:tcPr>
          <w:p w14:paraId="40DCF8B1" w14:textId="77777777" w:rsidR="00DC6480" w:rsidRPr="00DC3D54" w:rsidRDefault="00DC6480" w:rsidP="00C67550">
            <w:pPr>
              <w:pStyle w:val="NoSpacing"/>
              <w:spacing w:line="276" w:lineRule="auto"/>
              <w:rPr>
                <w:rFonts w:cs="Arial"/>
                <w:lang w:val="sr-Latn-RS"/>
              </w:rPr>
            </w:pPr>
            <w:r w:rsidRPr="00DC3D54">
              <w:rPr>
                <w:rFonts w:cs="Arial"/>
                <w:lang w:val="sr-Latn-RS"/>
              </w:rPr>
              <w:t xml:space="preserve">Pol </w:t>
            </w:r>
          </w:p>
          <w:p w14:paraId="783D78F6" w14:textId="77777777" w:rsidR="00DC6480" w:rsidRPr="00DC3D54" w:rsidRDefault="00DC6480" w:rsidP="00C67550">
            <w:pPr>
              <w:pStyle w:val="NoSpacing"/>
              <w:spacing w:line="276" w:lineRule="auto"/>
              <w:rPr>
                <w:rFonts w:cs="Arial"/>
                <w:shd w:val="clear" w:color="auto" w:fill="FFFFFF"/>
                <w:lang w:val="sr-Latn-RS"/>
              </w:rPr>
            </w:pPr>
            <w:r w:rsidRPr="00DC3D54">
              <w:rPr>
                <w:rFonts w:cs="Arial"/>
                <w:lang w:val="sr-Latn-RS"/>
              </w:rPr>
              <w:t>Starosne grupe (15-64; 15-24; 25-54; 55-64)</w:t>
            </w:r>
          </w:p>
        </w:tc>
        <w:tc>
          <w:tcPr>
            <w:tcW w:w="1373" w:type="dxa"/>
            <w:shd w:val="clear" w:color="auto" w:fill="auto"/>
            <w:tcMar>
              <w:top w:w="113" w:type="dxa"/>
              <w:bottom w:w="113" w:type="dxa"/>
            </w:tcMar>
            <w:vAlign w:val="center"/>
          </w:tcPr>
          <w:p w14:paraId="69566D53" w14:textId="0193C29F" w:rsidR="00DC6480" w:rsidRPr="00EC31EC" w:rsidRDefault="00DC6480" w:rsidP="00C67550">
            <w:pPr>
              <w:pStyle w:val="NoSpacing"/>
              <w:spacing w:line="276" w:lineRule="auto"/>
              <w:rPr>
                <w:rFonts w:cs="Arial"/>
                <w:lang w:val="sr-Latn-RS"/>
              </w:rPr>
            </w:pPr>
            <w:r w:rsidRPr="00EC31EC">
              <w:rPr>
                <w:rFonts w:cs="Arial"/>
                <w:lang w:val="sr-Latn-RS"/>
              </w:rPr>
              <w:t>RZS,</w:t>
            </w:r>
          </w:p>
          <w:p w14:paraId="33AD0203" w14:textId="77777777" w:rsidR="00DC6480" w:rsidRPr="00EC31EC" w:rsidRDefault="00DC6480" w:rsidP="00C67550">
            <w:pPr>
              <w:pStyle w:val="NoSpacing"/>
              <w:spacing w:line="276" w:lineRule="auto"/>
              <w:rPr>
                <w:rFonts w:cs="Arial"/>
                <w:lang w:val="sr-Latn-RS"/>
              </w:rPr>
            </w:pPr>
            <w:r w:rsidRPr="00EC31EC">
              <w:rPr>
                <w:rFonts w:cs="Arial"/>
                <w:lang w:val="sr-Latn-RS"/>
              </w:rPr>
              <w:t>ARS</w:t>
            </w:r>
          </w:p>
        </w:tc>
      </w:tr>
      <w:tr w:rsidR="00DC6480" w:rsidRPr="00EC31EC" w14:paraId="6D4E9771" w14:textId="77777777" w:rsidTr="009A2E8F">
        <w:trPr>
          <w:trHeight w:val="1038"/>
        </w:trPr>
        <w:tc>
          <w:tcPr>
            <w:tcW w:w="450" w:type="dxa"/>
            <w:shd w:val="clear" w:color="auto" w:fill="ACB9CA"/>
            <w:vAlign w:val="center"/>
          </w:tcPr>
          <w:p w14:paraId="33898B0A" w14:textId="77777777" w:rsidR="00DC6480" w:rsidRPr="004970AA" w:rsidRDefault="00DC6480" w:rsidP="00C67550">
            <w:pPr>
              <w:pStyle w:val="NoSpacing"/>
              <w:rPr>
                <w:rFonts w:cs="Arial"/>
                <w:b/>
                <w:i/>
                <w:lang w:val="sr-Latn-RS"/>
              </w:rPr>
            </w:pPr>
            <w:r w:rsidRPr="004970AA">
              <w:rPr>
                <w:rFonts w:cs="Arial"/>
                <w:b/>
                <w:i/>
                <w:lang w:val="sr-Latn-RS"/>
              </w:rPr>
              <w:t>4.</w:t>
            </w:r>
          </w:p>
        </w:tc>
        <w:tc>
          <w:tcPr>
            <w:tcW w:w="3150" w:type="dxa"/>
            <w:shd w:val="clear" w:color="auto" w:fill="ACB9CA"/>
            <w:tcMar>
              <w:top w:w="113" w:type="dxa"/>
              <w:bottom w:w="113" w:type="dxa"/>
            </w:tcMar>
            <w:vAlign w:val="center"/>
          </w:tcPr>
          <w:p w14:paraId="3EA7CE82" w14:textId="225BA655" w:rsidR="00DC6480" w:rsidRPr="00DC3D54" w:rsidRDefault="00DC6480" w:rsidP="00C67550">
            <w:pPr>
              <w:pStyle w:val="NoSpacing"/>
              <w:spacing w:line="276" w:lineRule="auto"/>
              <w:rPr>
                <w:rFonts w:cs="Arial"/>
                <w:lang w:val="sr-Latn-RS"/>
              </w:rPr>
            </w:pPr>
            <w:r w:rsidRPr="00DC3D54">
              <w:rPr>
                <w:rFonts w:cs="Arial"/>
                <w:lang w:val="sr-Latn-RS"/>
              </w:rPr>
              <w:t>Prelazi iz nezaposlenosti</w:t>
            </w:r>
            <w:r w:rsidR="00D0245B" w:rsidRPr="00DC3D54">
              <w:rPr>
                <w:rFonts w:cs="Arial"/>
                <w:lang w:val="sr-Latn-RS"/>
              </w:rPr>
              <w:t xml:space="preserve"> u:</w:t>
            </w:r>
          </w:p>
          <w:p w14:paraId="0720D56C" w14:textId="191D5F3B" w:rsidR="00DC6480" w:rsidRPr="00DC3D54" w:rsidRDefault="00D0245B" w:rsidP="00C67550">
            <w:pPr>
              <w:pStyle w:val="NoSpacing"/>
              <w:spacing w:line="276" w:lineRule="auto"/>
              <w:rPr>
                <w:rFonts w:cs="Arial"/>
                <w:lang w:val="sr-Latn-RS"/>
              </w:rPr>
            </w:pPr>
            <w:r w:rsidRPr="00DC3D54">
              <w:rPr>
                <w:rFonts w:cs="Arial"/>
                <w:lang w:val="sr-Latn-RS"/>
              </w:rPr>
              <w:t>-</w:t>
            </w:r>
            <w:r w:rsidR="00BF6944" w:rsidRPr="00DC3D54">
              <w:rPr>
                <w:rFonts w:cs="Arial"/>
                <w:lang w:val="sr-Latn-RS"/>
              </w:rPr>
              <w:t xml:space="preserve"> </w:t>
            </w:r>
            <w:r w:rsidR="00DC6480" w:rsidRPr="00DC3D54">
              <w:rPr>
                <w:rFonts w:cs="Arial"/>
                <w:lang w:val="sr-Latn-RS"/>
              </w:rPr>
              <w:t>zaposlenost</w:t>
            </w:r>
            <w:r w:rsidR="00FB2D67" w:rsidRPr="00DC3D54">
              <w:rPr>
                <w:rFonts w:cs="Arial"/>
                <w:lang w:val="sr-Latn-RS"/>
              </w:rPr>
              <w:t>,</w:t>
            </w:r>
          </w:p>
          <w:p w14:paraId="11A85300" w14:textId="16DB1CBF" w:rsidR="00DC6480" w:rsidRPr="00DC3D54" w:rsidRDefault="00D0245B" w:rsidP="00C67550">
            <w:pPr>
              <w:pStyle w:val="NoSpacing"/>
              <w:spacing w:line="276" w:lineRule="auto"/>
              <w:rPr>
                <w:rFonts w:cs="Arial"/>
                <w:lang w:val="sr-Latn-RS"/>
              </w:rPr>
            </w:pPr>
            <w:r w:rsidRPr="00DC3D54">
              <w:rPr>
                <w:rFonts w:cs="Arial"/>
                <w:lang w:val="sr-Latn-RS"/>
              </w:rPr>
              <w:t>-</w:t>
            </w:r>
            <w:r w:rsidR="00BF6944" w:rsidRPr="00DC3D54">
              <w:rPr>
                <w:rFonts w:cs="Arial"/>
                <w:lang w:val="sr-Latn-RS"/>
              </w:rPr>
              <w:t xml:space="preserve"> </w:t>
            </w:r>
            <w:r w:rsidR="00DC6480" w:rsidRPr="00DC3D54">
              <w:rPr>
                <w:rFonts w:cs="Arial"/>
                <w:lang w:val="sr-Latn-RS"/>
              </w:rPr>
              <w:t>neaktivnost</w:t>
            </w:r>
          </w:p>
        </w:tc>
        <w:tc>
          <w:tcPr>
            <w:tcW w:w="1800" w:type="dxa"/>
            <w:shd w:val="clear" w:color="auto" w:fill="ACB9CA"/>
            <w:tcMar>
              <w:top w:w="113" w:type="dxa"/>
              <w:bottom w:w="113" w:type="dxa"/>
            </w:tcMar>
            <w:vAlign w:val="center"/>
          </w:tcPr>
          <w:p w14:paraId="0184D469"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ACB9CA"/>
                <w:lang w:val="sr-Latn-RS"/>
              </w:rPr>
              <w:t>SPC</w:t>
            </w:r>
          </w:p>
          <w:p w14:paraId="5FD57677"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ACB9CA"/>
                <w:lang w:val="sr-Latn-RS"/>
              </w:rPr>
              <w:t>ESSP – DTR</w:t>
            </w:r>
          </w:p>
        </w:tc>
        <w:tc>
          <w:tcPr>
            <w:tcW w:w="4410" w:type="dxa"/>
            <w:shd w:val="clear" w:color="auto" w:fill="ACB9CA"/>
            <w:tcMar>
              <w:top w:w="113" w:type="dxa"/>
              <w:bottom w:w="113" w:type="dxa"/>
            </w:tcMar>
            <w:vAlign w:val="center"/>
          </w:tcPr>
          <w:p w14:paraId="1B2EA786"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ACB9CA"/>
                <w:lang w:val="sr-Latn-RS"/>
              </w:rPr>
              <w:t>% nezaposlenih radnog uzrasta 15-64 koji su</w:t>
            </w:r>
            <w:r w:rsidR="00537B79" w:rsidRPr="00EC31EC">
              <w:rPr>
                <w:rFonts w:cs="Arial"/>
                <w:shd w:val="clear" w:color="auto" w:fill="ACB9CA"/>
                <w:lang w:val="sr-Latn-RS"/>
              </w:rPr>
              <w:t xml:space="preserve"> </w:t>
            </w:r>
            <w:r w:rsidRPr="00EC31EC">
              <w:rPr>
                <w:rFonts w:cs="Arial"/>
                <w:shd w:val="clear" w:color="auto" w:fill="ACB9CA"/>
                <w:lang w:val="sr-Latn-RS"/>
              </w:rPr>
              <w:t>promenili status u odnosu na prethodnu godinu i</w:t>
            </w:r>
          </w:p>
          <w:p w14:paraId="67DD7B05"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ACB9CA"/>
                <w:lang w:val="sr-Latn-RS"/>
              </w:rPr>
              <w:t>- prešli u zaposlenost</w:t>
            </w:r>
          </w:p>
          <w:p w14:paraId="36C569A0" w14:textId="77777777" w:rsidR="00DC6480" w:rsidRPr="00EC31EC" w:rsidRDefault="00DC6480" w:rsidP="00C67550">
            <w:pPr>
              <w:pStyle w:val="NoSpacing"/>
              <w:spacing w:line="276" w:lineRule="auto"/>
              <w:rPr>
                <w:rFonts w:cs="Arial"/>
                <w:lang w:val="sr-Latn-RS"/>
              </w:rPr>
            </w:pPr>
            <w:r w:rsidRPr="00EC31EC">
              <w:rPr>
                <w:rFonts w:cs="Arial"/>
                <w:shd w:val="clear" w:color="auto" w:fill="ACB9CA"/>
                <w:lang w:val="sr-Latn-RS"/>
              </w:rPr>
              <w:t>- prešli u neaktivnost</w:t>
            </w:r>
            <w:r w:rsidRPr="00EC31EC">
              <w:rPr>
                <w:rFonts w:cs="Arial"/>
                <w:shd w:val="clear" w:color="auto" w:fill="FFFFFF"/>
                <w:lang w:val="sr-Latn-RS"/>
              </w:rPr>
              <w:t xml:space="preserve"> </w:t>
            </w:r>
          </w:p>
        </w:tc>
        <w:tc>
          <w:tcPr>
            <w:tcW w:w="2947" w:type="dxa"/>
            <w:shd w:val="clear" w:color="auto" w:fill="ACB9CA"/>
            <w:tcMar>
              <w:top w:w="113" w:type="dxa"/>
              <w:bottom w:w="113" w:type="dxa"/>
            </w:tcMar>
            <w:vAlign w:val="center"/>
          </w:tcPr>
          <w:p w14:paraId="4E71EDCD" w14:textId="77777777" w:rsidR="00DC6480" w:rsidRPr="00DC3D54" w:rsidRDefault="00DC6480" w:rsidP="00C67550">
            <w:pPr>
              <w:pStyle w:val="NoSpacing"/>
              <w:spacing w:line="276" w:lineRule="auto"/>
              <w:rPr>
                <w:rFonts w:cs="Arial"/>
                <w:lang w:val="sr-Latn-RS"/>
              </w:rPr>
            </w:pPr>
            <w:r w:rsidRPr="00DC3D54">
              <w:rPr>
                <w:rFonts w:cs="Arial"/>
                <w:lang w:val="sr-Latn-RS"/>
              </w:rPr>
              <w:t>Pol</w:t>
            </w:r>
          </w:p>
          <w:p w14:paraId="03BCA0AD" w14:textId="77777777" w:rsidR="00DC6480" w:rsidRPr="00DC3D54" w:rsidRDefault="00DC6480" w:rsidP="00C67550">
            <w:pPr>
              <w:pStyle w:val="NoSpacing"/>
              <w:spacing w:line="276" w:lineRule="auto"/>
              <w:rPr>
                <w:rFonts w:cs="Arial"/>
                <w:shd w:val="clear" w:color="auto" w:fill="FFFFFF"/>
                <w:lang w:val="sr-Latn-RS"/>
              </w:rPr>
            </w:pPr>
            <w:r w:rsidRPr="00DC3D54">
              <w:rPr>
                <w:rFonts w:cs="Arial"/>
                <w:lang w:val="sr-Latn-RS"/>
              </w:rPr>
              <w:t>Starosne grupe (15-24; 25-54; 55-64)</w:t>
            </w:r>
          </w:p>
        </w:tc>
        <w:tc>
          <w:tcPr>
            <w:tcW w:w="1373" w:type="dxa"/>
            <w:shd w:val="clear" w:color="auto" w:fill="ACB9CA"/>
            <w:tcMar>
              <w:top w:w="113" w:type="dxa"/>
              <w:bottom w:w="113" w:type="dxa"/>
            </w:tcMar>
            <w:vAlign w:val="center"/>
          </w:tcPr>
          <w:p w14:paraId="766CC018" w14:textId="1C9E0E0D" w:rsidR="00DC6480" w:rsidRPr="00EC31EC" w:rsidRDefault="00DC6480" w:rsidP="00C67550">
            <w:pPr>
              <w:pStyle w:val="NoSpacing"/>
              <w:spacing w:line="276" w:lineRule="auto"/>
              <w:rPr>
                <w:rFonts w:cs="Arial"/>
                <w:lang w:val="sr-Latn-RS"/>
              </w:rPr>
            </w:pPr>
            <w:r w:rsidRPr="00EC31EC">
              <w:rPr>
                <w:rFonts w:cs="Arial"/>
                <w:lang w:val="sr-Latn-RS"/>
              </w:rPr>
              <w:t>RZS,</w:t>
            </w:r>
          </w:p>
          <w:p w14:paraId="45126236" w14:textId="77777777" w:rsidR="00DC6480" w:rsidRPr="00EC31EC" w:rsidRDefault="00DC6480" w:rsidP="00C67550">
            <w:pPr>
              <w:pStyle w:val="NoSpacing"/>
              <w:spacing w:line="276" w:lineRule="auto"/>
              <w:rPr>
                <w:rFonts w:cs="Arial"/>
                <w:lang w:val="sr-Latn-RS"/>
              </w:rPr>
            </w:pPr>
            <w:r w:rsidRPr="00EC31EC">
              <w:rPr>
                <w:rFonts w:cs="Arial"/>
                <w:lang w:val="sr-Latn-RS"/>
              </w:rPr>
              <w:t>ARS</w:t>
            </w:r>
          </w:p>
        </w:tc>
      </w:tr>
      <w:tr w:rsidR="00DC6480" w:rsidRPr="00EC31EC" w14:paraId="2C93A654" w14:textId="77777777" w:rsidTr="009A2E8F">
        <w:trPr>
          <w:trHeight w:val="1308"/>
        </w:trPr>
        <w:tc>
          <w:tcPr>
            <w:tcW w:w="450" w:type="dxa"/>
            <w:vAlign w:val="center"/>
          </w:tcPr>
          <w:p w14:paraId="7B14C47B" w14:textId="77777777" w:rsidR="00DC6480" w:rsidRPr="004970AA" w:rsidRDefault="00DC6480" w:rsidP="00C67550">
            <w:pPr>
              <w:pStyle w:val="NoSpacing"/>
              <w:rPr>
                <w:rFonts w:cs="Arial"/>
                <w:b/>
                <w:i/>
                <w:lang w:val="sr-Latn-RS"/>
              </w:rPr>
            </w:pPr>
            <w:r w:rsidRPr="004970AA">
              <w:rPr>
                <w:rFonts w:cs="Arial"/>
                <w:b/>
                <w:i/>
                <w:lang w:val="sr-Latn-RS"/>
              </w:rPr>
              <w:t>5.</w:t>
            </w:r>
          </w:p>
        </w:tc>
        <w:tc>
          <w:tcPr>
            <w:tcW w:w="3150" w:type="dxa"/>
            <w:shd w:val="clear" w:color="auto" w:fill="auto"/>
            <w:tcMar>
              <w:top w:w="113" w:type="dxa"/>
              <w:bottom w:w="113" w:type="dxa"/>
            </w:tcMar>
            <w:vAlign w:val="center"/>
          </w:tcPr>
          <w:p w14:paraId="66C29B64" w14:textId="77777777" w:rsidR="00DC6480" w:rsidRPr="00DC3D54" w:rsidRDefault="00DC6480" w:rsidP="00C67550">
            <w:pPr>
              <w:pStyle w:val="NoSpacing"/>
              <w:spacing w:line="276" w:lineRule="auto"/>
              <w:rPr>
                <w:rFonts w:cs="Arial"/>
                <w:lang w:val="sr-Latn-RS"/>
              </w:rPr>
            </w:pPr>
            <w:r w:rsidRPr="00DC3D54">
              <w:rPr>
                <w:rFonts w:cs="Arial"/>
                <w:lang w:val="sr-Latn-RS"/>
              </w:rPr>
              <w:t>Nekorigovani rodni jaz u zaradama</w:t>
            </w:r>
          </w:p>
        </w:tc>
        <w:tc>
          <w:tcPr>
            <w:tcW w:w="1800" w:type="dxa"/>
            <w:shd w:val="clear" w:color="auto" w:fill="auto"/>
            <w:tcMar>
              <w:top w:w="113" w:type="dxa"/>
              <w:bottom w:w="113" w:type="dxa"/>
            </w:tcMar>
            <w:vAlign w:val="center"/>
          </w:tcPr>
          <w:p w14:paraId="52D03D25"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FFFFFF"/>
                <w:lang w:val="sr-Latn-RS"/>
              </w:rPr>
              <w:t>EU</w:t>
            </w:r>
          </w:p>
          <w:p w14:paraId="371E38B2" w14:textId="77777777" w:rsidR="00DF7D32" w:rsidRDefault="00DF7D32" w:rsidP="00C67550">
            <w:pPr>
              <w:pStyle w:val="NoSpacing"/>
              <w:spacing w:line="276" w:lineRule="auto"/>
              <w:rPr>
                <w:rFonts w:cs="Arial"/>
                <w:shd w:val="clear" w:color="auto" w:fill="FFFFFF"/>
                <w:lang w:val="sr-Latn-RS"/>
              </w:rPr>
            </w:pPr>
            <w:r>
              <w:rPr>
                <w:rFonts w:cs="Arial"/>
                <w:shd w:val="clear" w:color="auto" w:fill="FFFFFF"/>
                <w:lang w:val="sr-Latn-RS"/>
              </w:rPr>
              <w:t>SDG 5 - 5.1.1</w:t>
            </w:r>
          </w:p>
          <w:p w14:paraId="70CBD7A5" w14:textId="1D71E087" w:rsidR="00DC6480" w:rsidRPr="00EC31EC" w:rsidRDefault="00DF7D32" w:rsidP="00C67550">
            <w:pPr>
              <w:pStyle w:val="NoSpacing"/>
              <w:spacing w:line="276" w:lineRule="auto"/>
              <w:rPr>
                <w:rFonts w:cs="Arial"/>
                <w:shd w:val="clear" w:color="auto" w:fill="FFFFFF"/>
                <w:lang w:val="sr-Latn-RS"/>
              </w:rPr>
            </w:pPr>
            <w:r>
              <w:rPr>
                <w:rFonts w:cs="Arial"/>
                <w:shd w:val="clear" w:color="auto" w:fill="FFFFFF"/>
                <w:lang w:val="sr-Latn-RS"/>
              </w:rPr>
              <w:t xml:space="preserve">SDG 8 - </w:t>
            </w:r>
            <w:r w:rsidRPr="00ED70DE">
              <w:rPr>
                <w:rFonts w:cs="Arial"/>
                <w:shd w:val="clear" w:color="auto" w:fill="FFFFFF"/>
                <w:lang w:val="sr-Latn-RS"/>
              </w:rPr>
              <w:t>8</w:t>
            </w:r>
            <w:r>
              <w:rPr>
                <w:rFonts w:cs="Arial"/>
                <w:shd w:val="clear" w:color="auto" w:fill="FFFFFF"/>
                <w:lang w:val="sr-Latn-RS"/>
              </w:rPr>
              <w:t>.5.1</w:t>
            </w:r>
          </w:p>
        </w:tc>
        <w:tc>
          <w:tcPr>
            <w:tcW w:w="4410" w:type="dxa"/>
            <w:shd w:val="clear" w:color="auto" w:fill="auto"/>
            <w:tcMar>
              <w:top w:w="113" w:type="dxa"/>
              <w:bottom w:w="113" w:type="dxa"/>
            </w:tcMar>
            <w:vAlign w:val="center"/>
          </w:tcPr>
          <w:p w14:paraId="571CCE53" w14:textId="77777777" w:rsidR="00DC6480" w:rsidRPr="00EC31EC" w:rsidRDefault="00DC6480" w:rsidP="00C67550">
            <w:pPr>
              <w:pStyle w:val="NoSpacing"/>
              <w:spacing w:line="276" w:lineRule="auto"/>
              <w:rPr>
                <w:rFonts w:cs="Arial"/>
                <w:shd w:val="clear" w:color="auto" w:fill="FFFFFF"/>
                <w:lang w:val="sr-Latn-RS"/>
              </w:rPr>
            </w:pPr>
            <w:r w:rsidRPr="00EC31EC">
              <w:rPr>
                <w:rFonts w:cs="Arial"/>
                <w:shd w:val="clear" w:color="auto" w:fill="FFFFFF"/>
                <w:lang w:val="sr-Latn-RS"/>
              </w:rPr>
              <w:t>Razlika između prosečne bruto zarade po satu zaposlenih plaćenih muškaraca i žena koji se računa kao procenat ukupne</w:t>
            </w:r>
            <w:r w:rsidRPr="00EC31EC">
              <w:rPr>
                <w:rFonts w:cs="Arial"/>
                <w:u w:val="single"/>
                <w:shd w:val="clear" w:color="auto" w:fill="FFFFFF"/>
                <w:lang w:val="sr-Latn-RS"/>
              </w:rPr>
              <w:t xml:space="preserve"> </w:t>
            </w:r>
            <w:r w:rsidRPr="00EC31EC">
              <w:rPr>
                <w:rFonts w:cs="Arial"/>
                <w:shd w:val="clear" w:color="auto" w:fill="FFFFFF"/>
                <w:lang w:val="sr-Latn-RS"/>
              </w:rPr>
              <w:t>prosečne zarade po satu zaposlenih plaćenih muškaraca</w:t>
            </w:r>
          </w:p>
        </w:tc>
        <w:tc>
          <w:tcPr>
            <w:tcW w:w="2947" w:type="dxa"/>
            <w:shd w:val="clear" w:color="auto" w:fill="auto"/>
            <w:tcMar>
              <w:top w:w="113" w:type="dxa"/>
              <w:bottom w:w="113" w:type="dxa"/>
            </w:tcMar>
            <w:vAlign w:val="center"/>
          </w:tcPr>
          <w:p w14:paraId="072429E3" w14:textId="77777777" w:rsidR="00DC6480" w:rsidRPr="00DC3D54" w:rsidRDefault="00DC6480" w:rsidP="00C67550">
            <w:pPr>
              <w:pStyle w:val="NoSpacing"/>
              <w:spacing w:line="276" w:lineRule="auto"/>
              <w:rPr>
                <w:rFonts w:cs="Arial"/>
                <w:lang w:val="sr-Latn-RS"/>
              </w:rPr>
            </w:pPr>
            <w:r w:rsidRPr="00DC3D54">
              <w:rPr>
                <w:rFonts w:cs="Arial"/>
                <w:lang w:val="sr-Latn-RS"/>
              </w:rPr>
              <w:t>Starost</w:t>
            </w:r>
          </w:p>
          <w:p w14:paraId="186ABD70" w14:textId="77777777" w:rsidR="004970AA" w:rsidRPr="00DC3D54" w:rsidRDefault="00DC6480" w:rsidP="00C67550">
            <w:pPr>
              <w:pStyle w:val="NoSpacing"/>
              <w:spacing w:line="276" w:lineRule="auto"/>
              <w:rPr>
                <w:rFonts w:cs="Arial"/>
                <w:lang w:val="sr-Latn-RS"/>
              </w:rPr>
            </w:pPr>
            <w:r w:rsidRPr="00DC3D54">
              <w:rPr>
                <w:rFonts w:cs="Arial"/>
                <w:lang w:val="sr-Latn-RS"/>
              </w:rPr>
              <w:t xml:space="preserve">Ekonomska aktivnost </w:t>
            </w:r>
          </w:p>
          <w:p w14:paraId="116793E1" w14:textId="51F22EFA" w:rsidR="00DC6480" w:rsidRPr="00DC3D54" w:rsidRDefault="00DC6480" w:rsidP="00C67550">
            <w:pPr>
              <w:pStyle w:val="NoSpacing"/>
              <w:spacing w:line="276" w:lineRule="auto"/>
              <w:rPr>
                <w:rFonts w:cs="Arial"/>
                <w:lang w:val="sr-Latn-RS"/>
              </w:rPr>
            </w:pPr>
            <w:r w:rsidRPr="00DC3D54">
              <w:rPr>
                <w:rFonts w:cs="Arial"/>
                <w:lang w:val="sr-Latn-RS"/>
              </w:rPr>
              <w:t>Profil rada (puno ili skraćeno radno vreme)</w:t>
            </w:r>
          </w:p>
        </w:tc>
        <w:tc>
          <w:tcPr>
            <w:tcW w:w="1373" w:type="dxa"/>
            <w:shd w:val="clear" w:color="auto" w:fill="auto"/>
            <w:tcMar>
              <w:top w:w="113" w:type="dxa"/>
              <w:bottom w:w="113" w:type="dxa"/>
            </w:tcMar>
            <w:vAlign w:val="center"/>
          </w:tcPr>
          <w:p w14:paraId="4DA0CADF" w14:textId="77777777" w:rsidR="00DC6480" w:rsidRPr="00EC31EC" w:rsidRDefault="00DC6480" w:rsidP="00C67550">
            <w:pPr>
              <w:pStyle w:val="NoSpacing"/>
              <w:spacing w:line="276" w:lineRule="auto"/>
              <w:rPr>
                <w:rFonts w:cs="Arial"/>
                <w:lang w:val="sr-Latn-RS"/>
              </w:rPr>
            </w:pPr>
            <w:r w:rsidRPr="00EC31EC">
              <w:rPr>
                <w:rFonts w:cs="Arial"/>
                <w:lang w:val="sr-Latn-RS"/>
              </w:rPr>
              <w:t>Anketa o strukturi zarada</w:t>
            </w:r>
            <w:r w:rsidRPr="00EC31EC">
              <w:rPr>
                <w:rStyle w:val="FootnoteReference"/>
                <w:rFonts w:cs="Arial"/>
                <w:lang w:val="sr-Latn-RS"/>
              </w:rPr>
              <w:footnoteReference w:id="24"/>
            </w:r>
          </w:p>
        </w:tc>
      </w:tr>
    </w:tbl>
    <w:p w14:paraId="3760ABC6" w14:textId="77777777" w:rsidR="00DC6480" w:rsidRDefault="00DC6480" w:rsidP="00EA10ED">
      <w:pPr>
        <w:spacing w:after="240" w:line="360" w:lineRule="auto"/>
        <w:rPr>
          <w:rFonts w:ascii="Arial" w:hAnsi="Arial" w:cs="Arial"/>
          <w:b/>
          <w:color w:val="5B9BD5"/>
          <w:sz w:val="21"/>
          <w:szCs w:val="21"/>
          <w:lang w:val="sr-Latn-RS"/>
        </w:rPr>
      </w:pPr>
    </w:p>
    <w:p w14:paraId="57B208F0" w14:textId="77777777" w:rsidR="00C67550" w:rsidRDefault="00C67550" w:rsidP="00EA10ED">
      <w:pPr>
        <w:spacing w:after="240" w:line="360" w:lineRule="auto"/>
        <w:rPr>
          <w:rFonts w:ascii="Arial" w:hAnsi="Arial" w:cs="Arial"/>
          <w:b/>
          <w:color w:val="5B9BD5"/>
          <w:sz w:val="21"/>
          <w:szCs w:val="21"/>
          <w:lang w:val="sr-Latn-RS"/>
        </w:rPr>
      </w:pPr>
    </w:p>
    <w:p w14:paraId="12AA9ACE" w14:textId="77777777" w:rsidR="00EA10ED" w:rsidRPr="00954CA0" w:rsidRDefault="00EA10ED" w:rsidP="00EA10ED">
      <w:pPr>
        <w:spacing w:after="240" w:line="360" w:lineRule="auto"/>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Kvalitet zaposlenosti</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387"/>
        <w:gridCol w:w="2993"/>
        <w:gridCol w:w="1350"/>
      </w:tblGrid>
      <w:tr w:rsidR="00C51F5B" w:rsidRPr="00EC31EC" w14:paraId="7E6FF5FE" w14:textId="77777777" w:rsidTr="009A2E8F">
        <w:trPr>
          <w:trHeight w:val="268"/>
        </w:trPr>
        <w:tc>
          <w:tcPr>
            <w:tcW w:w="3600" w:type="dxa"/>
            <w:gridSpan w:val="2"/>
            <w:shd w:val="clear" w:color="auto" w:fill="44546A" w:themeFill="text2"/>
            <w:vAlign w:val="center"/>
          </w:tcPr>
          <w:p w14:paraId="76DB5917" w14:textId="28593B59" w:rsidR="00C51F5B" w:rsidRPr="00EC31EC" w:rsidRDefault="00C51F5B" w:rsidP="000B3AD8">
            <w:pPr>
              <w:pStyle w:val="NoSpacing"/>
              <w:jc w:val="center"/>
              <w:rPr>
                <w:rFonts w:cs="Arial"/>
                <w:b/>
                <w:i/>
                <w:color w:val="FFFFFF"/>
                <w:lang w:val="sr-Latn-RS"/>
              </w:rPr>
            </w:pPr>
            <w:r w:rsidRPr="00EC31EC">
              <w:rPr>
                <w:rFonts w:cs="Arial"/>
                <w:b/>
                <w:color w:val="FFFFFF"/>
                <w:lang w:val="sr-Latn-RS"/>
              </w:rPr>
              <w:t>Indikator</w:t>
            </w:r>
          </w:p>
        </w:tc>
        <w:tc>
          <w:tcPr>
            <w:tcW w:w="1800" w:type="dxa"/>
            <w:shd w:val="clear" w:color="auto" w:fill="44546A"/>
            <w:vAlign w:val="center"/>
          </w:tcPr>
          <w:p w14:paraId="57F5B07B" w14:textId="77777777" w:rsidR="00C51F5B" w:rsidRPr="00EC31EC" w:rsidRDefault="00C51F5B" w:rsidP="000B3AD8">
            <w:pPr>
              <w:pStyle w:val="NoSpacing"/>
              <w:jc w:val="center"/>
              <w:rPr>
                <w:rFonts w:cs="Arial"/>
                <w:b/>
                <w:color w:val="FFFFFF"/>
                <w:shd w:val="clear" w:color="auto" w:fill="FFFFFF"/>
                <w:lang w:val="sr-Latn-RS"/>
              </w:rPr>
            </w:pPr>
            <w:r w:rsidRPr="00EC31EC">
              <w:rPr>
                <w:rFonts w:cs="Arial"/>
                <w:b/>
                <w:color w:val="FFFFFF"/>
                <w:lang w:val="sr-Latn-RS"/>
              </w:rPr>
              <w:t>Tip indikatora</w:t>
            </w:r>
          </w:p>
        </w:tc>
        <w:tc>
          <w:tcPr>
            <w:tcW w:w="4387" w:type="dxa"/>
            <w:shd w:val="clear" w:color="auto" w:fill="44546A"/>
            <w:vAlign w:val="center"/>
          </w:tcPr>
          <w:p w14:paraId="07803288" w14:textId="77777777" w:rsidR="00C51F5B" w:rsidRPr="00EC31EC" w:rsidRDefault="00C51F5B" w:rsidP="000B3AD8">
            <w:pPr>
              <w:pStyle w:val="NoSpacing"/>
              <w:jc w:val="center"/>
              <w:rPr>
                <w:rFonts w:cs="Arial"/>
                <w:b/>
                <w:color w:val="FFFFFF"/>
                <w:lang w:val="sr-Latn-RS"/>
              </w:rPr>
            </w:pPr>
            <w:r w:rsidRPr="00EC31EC">
              <w:rPr>
                <w:rFonts w:cs="Arial"/>
                <w:b/>
                <w:color w:val="FFFFFF"/>
                <w:lang w:val="sr-Latn-RS"/>
              </w:rPr>
              <w:t>Definicija</w:t>
            </w:r>
          </w:p>
        </w:tc>
        <w:tc>
          <w:tcPr>
            <w:tcW w:w="2993" w:type="dxa"/>
            <w:shd w:val="clear" w:color="auto" w:fill="44546A"/>
            <w:vAlign w:val="center"/>
          </w:tcPr>
          <w:p w14:paraId="5C1F48B2" w14:textId="77777777" w:rsidR="00C51F5B" w:rsidRPr="00EC31EC" w:rsidRDefault="00C51F5B" w:rsidP="000B3AD8">
            <w:pPr>
              <w:pStyle w:val="NoSpacing"/>
              <w:jc w:val="center"/>
              <w:rPr>
                <w:rFonts w:cs="Arial"/>
                <w:b/>
                <w:i/>
                <w:color w:val="FFFFFF"/>
                <w:shd w:val="clear" w:color="auto" w:fill="FFFFFF"/>
                <w:lang w:val="sr-Latn-RS"/>
              </w:rPr>
            </w:pPr>
            <w:r w:rsidRPr="00EC31EC">
              <w:rPr>
                <w:rFonts w:cs="Arial"/>
                <w:b/>
                <w:color w:val="FFFFFF"/>
                <w:lang w:val="sr-Latn-RS"/>
              </w:rPr>
              <w:t>Dezagregacija</w:t>
            </w:r>
          </w:p>
        </w:tc>
        <w:tc>
          <w:tcPr>
            <w:tcW w:w="1350" w:type="dxa"/>
            <w:shd w:val="clear" w:color="auto" w:fill="44546A"/>
            <w:vAlign w:val="center"/>
          </w:tcPr>
          <w:p w14:paraId="3734C4D5" w14:textId="77777777" w:rsidR="00C51F5B" w:rsidRPr="00EC31EC" w:rsidRDefault="00C51F5B" w:rsidP="000B3AD8">
            <w:pPr>
              <w:pStyle w:val="NoSpacing"/>
              <w:jc w:val="center"/>
              <w:rPr>
                <w:rFonts w:cs="Arial"/>
                <w:b/>
                <w:color w:val="FFFFFF"/>
                <w:lang w:val="sr-Latn-RS"/>
              </w:rPr>
            </w:pPr>
            <w:r w:rsidRPr="00EC31EC">
              <w:rPr>
                <w:rFonts w:cs="Arial"/>
                <w:b/>
                <w:color w:val="FFFFFF"/>
                <w:lang w:val="sr-Latn-RS"/>
              </w:rPr>
              <w:t>Izvor</w:t>
            </w:r>
          </w:p>
        </w:tc>
      </w:tr>
      <w:tr w:rsidR="00DC6480" w:rsidRPr="00EC31EC" w14:paraId="62AA711E" w14:textId="77777777" w:rsidTr="009A2E8F">
        <w:trPr>
          <w:trHeight w:val="849"/>
        </w:trPr>
        <w:tc>
          <w:tcPr>
            <w:tcW w:w="450" w:type="dxa"/>
            <w:shd w:val="clear" w:color="auto" w:fill="auto"/>
            <w:vAlign w:val="center"/>
          </w:tcPr>
          <w:p w14:paraId="283D1094" w14:textId="77777777" w:rsidR="00DC6480" w:rsidRPr="00066D80" w:rsidRDefault="00DC6480" w:rsidP="00956A6B">
            <w:pPr>
              <w:pStyle w:val="NoSpacing"/>
              <w:rPr>
                <w:rFonts w:cs="Arial"/>
                <w:b/>
                <w:i/>
                <w:lang w:val="sr-Latn-RS"/>
              </w:rPr>
            </w:pPr>
            <w:r w:rsidRPr="00066D80">
              <w:rPr>
                <w:rFonts w:cs="Arial"/>
                <w:b/>
                <w:i/>
                <w:lang w:val="sr-Latn-RS"/>
              </w:rPr>
              <w:t>1.</w:t>
            </w:r>
          </w:p>
        </w:tc>
        <w:tc>
          <w:tcPr>
            <w:tcW w:w="3150" w:type="dxa"/>
            <w:shd w:val="clear" w:color="auto" w:fill="auto"/>
            <w:vAlign w:val="center"/>
          </w:tcPr>
          <w:p w14:paraId="49B1C89E" w14:textId="77777777" w:rsidR="00DC6480" w:rsidRPr="00F44B02" w:rsidRDefault="00DC6480" w:rsidP="00956A6B">
            <w:pPr>
              <w:pStyle w:val="NoSpacing"/>
              <w:spacing w:line="276" w:lineRule="auto"/>
              <w:rPr>
                <w:rFonts w:cs="Arial"/>
                <w:lang w:val="sr-Latn-RS"/>
              </w:rPr>
            </w:pPr>
            <w:r w:rsidRPr="00F44B02">
              <w:rPr>
                <w:rFonts w:cs="Arial"/>
                <w:lang w:val="sr-Latn-RS"/>
              </w:rPr>
              <w:t>Stopa formalne zaposlenosti</w:t>
            </w:r>
          </w:p>
        </w:tc>
        <w:tc>
          <w:tcPr>
            <w:tcW w:w="1800" w:type="dxa"/>
            <w:shd w:val="clear" w:color="auto" w:fill="auto"/>
            <w:vAlign w:val="center"/>
          </w:tcPr>
          <w:p w14:paraId="446A40D8"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FFFFFF"/>
                <w:lang w:val="sr-Latn-RS"/>
              </w:rPr>
              <w:t>GMI</w:t>
            </w:r>
          </w:p>
          <w:p w14:paraId="3B468A71" w14:textId="77777777" w:rsidR="00DC6480" w:rsidRPr="00EC31EC" w:rsidRDefault="00DC6480" w:rsidP="00956A6B">
            <w:pPr>
              <w:pStyle w:val="NoSpacing"/>
              <w:spacing w:line="276" w:lineRule="auto"/>
              <w:rPr>
                <w:rFonts w:cs="Arial"/>
                <w:highlight w:val="yellow"/>
                <w:shd w:val="clear" w:color="auto" w:fill="FFFFFF"/>
                <w:lang w:val="sr-Latn-RS"/>
              </w:rPr>
            </w:pPr>
            <w:r w:rsidRPr="00EC31EC">
              <w:rPr>
                <w:rFonts w:cs="Arial"/>
                <w:shd w:val="clear" w:color="auto" w:fill="FFFFFF"/>
                <w:lang w:val="sr-Latn-RS"/>
              </w:rPr>
              <w:t>NS</w:t>
            </w:r>
          </w:p>
        </w:tc>
        <w:tc>
          <w:tcPr>
            <w:tcW w:w="4387" w:type="dxa"/>
            <w:shd w:val="clear" w:color="auto" w:fill="auto"/>
            <w:vAlign w:val="center"/>
          </w:tcPr>
          <w:p w14:paraId="1C39E114" w14:textId="77777777" w:rsidR="00DC6480" w:rsidRPr="00EC31EC" w:rsidRDefault="00DC6480" w:rsidP="00956A6B">
            <w:pPr>
              <w:pStyle w:val="NoSpacing"/>
              <w:spacing w:line="276" w:lineRule="auto"/>
              <w:rPr>
                <w:rFonts w:cs="Arial"/>
                <w:lang w:val="sr-Latn-RS"/>
              </w:rPr>
            </w:pPr>
            <w:r w:rsidRPr="00EC31EC">
              <w:rPr>
                <w:rFonts w:cs="Arial"/>
                <w:shd w:val="clear" w:color="auto" w:fill="FFFFFF"/>
                <w:lang w:val="sr-Latn-RS"/>
              </w:rPr>
              <w:t>Učešće formalno zaposlenih u ukupnom stanovništvu</w:t>
            </w:r>
          </w:p>
        </w:tc>
        <w:tc>
          <w:tcPr>
            <w:tcW w:w="2993" w:type="dxa"/>
            <w:shd w:val="clear" w:color="auto" w:fill="auto"/>
            <w:vAlign w:val="center"/>
          </w:tcPr>
          <w:p w14:paraId="737C6F70" w14:textId="77777777" w:rsidR="00DC6480" w:rsidRPr="00F44B02" w:rsidRDefault="00DC6480" w:rsidP="00956A6B">
            <w:pPr>
              <w:pStyle w:val="NoSpacing"/>
              <w:spacing w:line="276" w:lineRule="auto"/>
              <w:rPr>
                <w:rFonts w:cs="Arial"/>
                <w:lang w:val="sr-Latn-RS"/>
              </w:rPr>
            </w:pPr>
            <w:r w:rsidRPr="00F44B02">
              <w:rPr>
                <w:rFonts w:cs="Arial"/>
                <w:lang w:val="sr-Latn-RS"/>
              </w:rPr>
              <w:t>Pol</w:t>
            </w:r>
          </w:p>
          <w:p w14:paraId="07CC1E37" w14:textId="77777777" w:rsidR="00DC6480" w:rsidRPr="00F44B02" w:rsidRDefault="00DC6480" w:rsidP="00956A6B">
            <w:pPr>
              <w:pStyle w:val="NoSpacing"/>
              <w:spacing w:line="276" w:lineRule="auto"/>
              <w:rPr>
                <w:rFonts w:cs="Arial"/>
                <w:shd w:val="clear" w:color="auto" w:fill="FFFFFF"/>
                <w:lang w:val="sr-Latn-RS"/>
              </w:rPr>
            </w:pPr>
            <w:r w:rsidRPr="00F44B02">
              <w:rPr>
                <w:rFonts w:cs="Arial"/>
                <w:lang w:val="sr-Latn-RS"/>
              </w:rPr>
              <w:t>Starosne grupe (15-24; 25-54; 55-64)</w:t>
            </w:r>
          </w:p>
        </w:tc>
        <w:tc>
          <w:tcPr>
            <w:tcW w:w="1350" w:type="dxa"/>
            <w:shd w:val="clear" w:color="auto" w:fill="auto"/>
            <w:vAlign w:val="center"/>
          </w:tcPr>
          <w:p w14:paraId="3CAFE7A4" w14:textId="4E937540" w:rsidR="00DC6480" w:rsidRPr="00EC31EC" w:rsidRDefault="00DC6480" w:rsidP="00956A6B">
            <w:pPr>
              <w:pStyle w:val="NoSpacing"/>
              <w:spacing w:line="276" w:lineRule="auto"/>
              <w:rPr>
                <w:rFonts w:cs="Arial"/>
                <w:lang w:val="sr-Latn-RS"/>
              </w:rPr>
            </w:pPr>
            <w:r w:rsidRPr="00EC31EC">
              <w:rPr>
                <w:rFonts w:cs="Arial"/>
                <w:lang w:val="sr-Latn-RS"/>
              </w:rPr>
              <w:t>RZS,</w:t>
            </w:r>
          </w:p>
          <w:p w14:paraId="4356593E" w14:textId="77777777" w:rsidR="00DC6480" w:rsidRPr="00EC31EC" w:rsidRDefault="00DC6480" w:rsidP="00956A6B">
            <w:pPr>
              <w:pStyle w:val="NoSpacing"/>
              <w:spacing w:line="276" w:lineRule="auto"/>
              <w:rPr>
                <w:rFonts w:cs="Arial"/>
                <w:lang w:val="sr-Latn-RS"/>
              </w:rPr>
            </w:pPr>
            <w:r w:rsidRPr="00EC31EC">
              <w:rPr>
                <w:rFonts w:cs="Arial"/>
                <w:lang w:val="sr-Latn-RS"/>
              </w:rPr>
              <w:t>ARS</w:t>
            </w:r>
          </w:p>
        </w:tc>
      </w:tr>
      <w:tr w:rsidR="00DC6480" w:rsidRPr="00EC31EC" w14:paraId="26F13495" w14:textId="77777777" w:rsidTr="009A2E8F">
        <w:trPr>
          <w:trHeight w:val="768"/>
        </w:trPr>
        <w:tc>
          <w:tcPr>
            <w:tcW w:w="450" w:type="dxa"/>
            <w:shd w:val="clear" w:color="auto" w:fill="ACB9CA" w:themeFill="text2" w:themeFillTint="66"/>
            <w:vAlign w:val="center"/>
          </w:tcPr>
          <w:p w14:paraId="3FC284AF" w14:textId="77777777" w:rsidR="00DC6480" w:rsidRPr="00066D80" w:rsidRDefault="00DC6480" w:rsidP="00956A6B">
            <w:pPr>
              <w:pStyle w:val="NoSpacing"/>
              <w:rPr>
                <w:rFonts w:cs="Arial"/>
                <w:b/>
                <w:i/>
                <w:lang w:val="sr-Latn-RS"/>
              </w:rPr>
            </w:pPr>
            <w:r w:rsidRPr="00066D80">
              <w:rPr>
                <w:rFonts w:cs="Arial"/>
                <w:b/>
                <w:i/>
                <w:lang w:val="sr-Latn-RS"/>
              </w:rPr>
              <w:t>2.</w:t>
            </w:r>
          </w:p>
        </w:tc>
        <w:tc>
          <w:tcPr>
            <w:tcW w:w="3150" w:type="dxa"/>
            <w:shd w:val="clear" w:color="auto" w:fill="ACB9CA"/>
            <w:vAlign w:val="center"/>
          </w:tcPr>
          <w:p w14:paraId="2468FFEC" w14:textId="77777777" w:rsidR="00DC6480" w:rsidRPr="00F44B02" w:rsidRDefault="00DC6480" w:rsidP="00956A6B">
            <w:pPr>
              <w:pStyle w:val="NoSpacing"/>
              <w:spacing w:line="276" w:lineRule="auto"/>
              <w:rPr>
                <w:rFonts w:cs="Arial"/>
                <w:lang w:val="sr-Latn-RS"/>
              </w:rPr>
            </w:pPr>
            <w:r w:rsidRPr="00F44B02">
              <w:rPr>
                <w:rFonts w:cs="Arial"/>
                <w:lang w:val="sr-Latn-RS"/>
              </w:rPr>
              <w:t>Stopa neformalne zaposlenosti</w:t>
            </w:r>
          </w:p>
        </w:tc>
        <w:tc>
          <w:tcPr>
            <w:tcW w:w="1800" w:type="dxa"/>
            <w:shd w:val="clear" w:color="auto" w:fill="ACB9CA"/>
            <w:vAlign w:val="center"/>
          </w:tcPr>
          <w:p w14:paraId="6B2ECC1C" w14:textId="77777777" w:rsidR="00DC6480" w:rsidRPr="00EC31EC" w:rsidRDefault="00DC6480" w:rsidP="00956A6B">
            <w:pPr>
              <w:pStyle w:val="NoSpacing"/>
              <w:shd w:val="clear" w:color="auto" w:fill="ACB9CA"/>
              <w:spacing w:line="276" w:lineRule="auto"/>
              <w:rPr>
                <w:rFonts w:cs="Arial"/>
                <w:shd w:val="clear" w:color="auto" w:fill="FFFFFF"/>
                <w:lang w:val="sr-Latn-RS"/>
              </w:rPr>
            </w:pPr>
            <w:r w:rsidRPr="00EC31EC">
              <w:rPr>
                <w:rFonts w:cs="Arial"/>
                <w:shd w:val="clear" w:color="auto" w:fill="ACB9CA"/>
                <w:lang w:val="sr-Latn-RS"/>
              </w:rPr>
              <w:t>GMI</w:t>
            </w:r>
          </w:p>
          <w:p w14:paraId="7D594408" w14:textId="77777777" w:rsidR="00DC6480" w:rsidRPr="00EC31EC" w:rsidRDefault="00DC6480" w:rsidP="00956A6B">
            <w:pPr>
              <w:pStyle w:val="NoSpacing"/>
              <w:spacing w:line="276" w:lineRule="auto"/>
              <w:rPr>
                <w:rFonts w:cs="Arial"/>
                <w:highlight w:val="yellow"/>
                <w:shd w:val="clear" w:color="auto" w:fill="FFFFFF"/>
                <w:lang w:val="sr-Latn-RS"/>
              </w:rPr>
            </w:pPr>
            <w:r w:rsidRPr="00EC31EC">
              <w:rPr>
                <w:rFonts w:cs="Arial"/>
                <w:shd w:val="clear" w:color="auto" w:fill="ACB9CA"/>
                <w:lang w:val="sr-Latn-RS"/>
              </w:rPr>
              <w:t>NS</w:t>
            </w:r>
          </w:p>
        </w:tc>
        <w:tc>
          <w:tcPr>
            <w:tcW w:w="4387" w:type="dxa"/>
            <w:shd w:val="clear" w:color="auto" w:fill="ACB9CA"/>
            <w:vAlign w:val="center"/>
          </w:tcPr>
          <w:p w14:paraId="6493DC78" w14:textId="6BAFF330" w:rsidR="00DC6480" w:rsidRPr="00EC31EC" w:rsidRDefault="00DC6480" w:rsidP="00956A6B">
            <w:pPr>
              <w:pStyle w:val="NoSpacing"/>
              <w:spacing w:line="276" w:lineRule="auto"/>
              <w:rPr>
                <w:rFonts w:cs="Arial"/>
                <w:lang w:val="sr-Latn-RS"/>
              </w:rPr>
            </w:pPr>
            <w:r w:rsidRPr="00EC31EC">
              <w:rPr>
                <w:rFonts w:cs="Arial"/>
                <w:shd w:val="clear" w:color="auto" w:fill="ACB9CA"/>
                <w:lang w:val="sr-Latn-RS"/>
              </w:rPr>
              <w:t>Učešće zaposlenih u neformalnoj ekonomij</w:t>
            </w:r>
            <w:r w:rsidR="006F380B" w:rsidRPr="00EC31EC">
              <w:rPr>
                <w:rFonts w:cs="Arial"/>
                <w:shd w:val="clear" w:color="auto" w:fill="ACB9CA"/>
                <w:lang w:val="sr-Latn-RS"/>
              </w:rPr>
              <w:t>i u ukupnom stanovništvu</w:t>
            </w:r>
          </w:p>
        </w:tc>
        <w:tc>
          <w:tcPr>
            <w:tcW w:w="2993" w:type="dxa"/>
            <w:shd w:val="clear" w:color="auto" w:fill="ACB9CA"/>
            <w:vAlign w:val="center"/>
          </w:tcPr>
          <w:p w14:paraId="177DC149" w14:textId="77777777" w:rsidR="00DC6480" w:rsidRPr="00F44B02" w:rsidRDefault="00DC6480" w:rsidP="00956A6B">
            <w:pPr>
              <w:pStyle w:val="NoSpacing"/>
              <w:spacing w:line="276" w:lineRule="auto"/>
              <w:rPr>
                <w:rFonts w:cs="Arial"/>
                <w:lang w:val="sr-Latn-RS"/>
              </w:rPr>
            </w:pPr>
            <w:r w:rsidRPr="00F44B02">
              <w:rPr>
                <w:rFonts w:cs="Arial"/>
                <w:lang w:val="sr-Latn-RS"/>
              </w:rPr>
              <w:t>Pol</w:t>
            </w:r>
          </w:p>
          <w:p w14:paraId="4E6CD141" w14:textId="77777777" w:rsidR="00DC6480" w:rsidRPr="00F44B02" w:rsidRDefault="00DC6480" w:rsidP="00956A6B">
            <w:pPr>
              <w:pStyle w:val="NoSpacing"/>
              <w:spacing w:line="276" w:lineRule="auto"/>
              <w:rPr>
                <w:rFonts w:cs="Arial"/>
                <w:shd w:val="clear" w:color="auto" w:fill="FFFFFF"/>
                <w:lang w:val="sr-Latn-RS"/>
              </w:rPr>
            </w:pPr>
            <w:r w:rsidRPr="00F44B02">
              <w:rPr>
                <w:rFonts w:cs="Arial"/>
                <w:lang w:val="sr-Latn-RS"/>
              </w:rPr>
              <w:t>Starosne grupe (15-24; 25-54; 55-64)</w:t>
            </w:r>
          </w:p>
        </w:tc>
        <w:tc>
          <w:tcPr>
            <w:tcW w:w="1350" w:type="dxa"/>
            <w:shd w:val="clear" w:color="auto" w:fill="ACB9CA"/>
            <w:vAlign w:val="center"/>
          </w:tcPr>
          <w:p w14:paraId="3FA48C3F" w14:textId="0A05F9BC" w:rsidR="00DC6480" w:rsidRPr="00EC31EC" w:rsidRDefault="00DC6480" w:rsidP="00956A6B">
            <w:pPr>
              <w:pStyle w:val="NoSpacing"/>
              <w:spacing w:line="276" w:lineRule="auto"/>
              <w:rPr>
                <w:rFonts w:cs="Arial"/>
                <w:lang w:val="sr-Latn-RS"/>
              </w:rPr>
            </w:pPr>
            <w:r w:rsidRPr="00EC31EC">
              <w:rPr>
                <w:rFonts w:cs="Arial"/>
                <w:lang w:val="sr-Latn-RS"/>
              </w:rPr>
              <w:t>RZS,</w:t>
            </w:r>
          </w:p>
          <w:p w14:paraId="26A51A5D" w14:textId="77777777" w:rsidR="00DC6480" w:rsidRPr="00EC31EC" w:rsidRDefault="00DC6480" w:rsidP="00956A6B">
            <w:pPr>
              <w:pStyle w:val="NoSpacing"/>
              <w:spacing w:line="276" w:lineRule="auto"/>
              <w:rPr>
                <w:rFonts w:cs="Arial"/>
                <w:lang w:val="sr-Latn-RS"/>
              </w:rPr>
            </w:pPr>
            <w:r w:rsidRPr="00EC31EC">
              <w:rPr>
                <w:rFonts w:cs="Arial"/>
                <w:lang w:val="sr-Latn-RS"/>
              </w:rPr>
              <w:t>ARS</w:t>
            </w:r>
          </w:p>
        </w:tc>
      </w:tr>
      <w:tr w:rsidR="00DC6480" w:rsidRPr="00EC31EC" w14:paraId="1734F6D9" w14:textId="77777777" w:rsidTr="009A2E8F">
        <w:trPr>
          <w:trHeight w:val="1767"/>
        </w:trPr>
        <w:tc>
          <w:tcPr>
            <w:tcW w:w="450" w:type="dxa"/>
            <w:shd w:val="clear" w:color="auto" w:fill="auto"/>
            <w:vAlign w:val="center"/>
          </w:tcPr>
          <w:p w14:paraId="0E7B06F5" w14:textId="77777777" w:rsidR="00DC6480" w:rsidRPr="00066D80" w:rsidRDefault="00DC6480" w:rsidP="00956A6B">
            <w:pPr>
              <w:pStyle w:val="NoSpacing"/>
              <w:rPr>
                <w:rFonts w:cs="Arial"/>
                <w:b/>
                <w:i/>
                <w:lang w:val="sr-Latn-RS"/>
              </w:rPr>
            </w:pPr>
            <w:r w:rsidRPr="00066D80">
              <w:rPr>
                <w:rFonts w:cs="Arial"/>
                <w:b/>
                <w:i/>
                <w:lang w:val="sr-Latn-RS"/>
              </w:rPr>
              <w:t>3.</w:t>
            </w:r>
          </w:p>
        </w:tc>
        <w:tc>
          <w:tcPr>
            <w:tcW w:w="3150" w:type="dxa"/>
            <w:shd w:val="clear" w:color="auto" w:fill="auto"/>
            <w:vAlign w:val="center"/>
          </w:tcPr>
          <w:p w14:paraId="20C69BC7" w14:textId="77777777" w:rsidR="00DC6480" w:rsidRPr="00F44B02" w:rsidRDefault="006F380B" w:rsidP="00956A6B">
            <w:pPr>
              <w:pStyle w:val="NoSpacing"/>
              <w:spacing w:line="276" w:lineRule="auto"/>
              <w:rPr>
                <w:rFonts w:cs="Arial"/>
                <w:lang w:val="sr-Latn-RS"/>
              </w:rPr>
            </w:pPr>
            <w:r w:rsidRPr="00F44B02">
              <w:rPr>
                <w:rFonts w:cs="Arial"/>
                <w:lang w:val="sr-Latn-RS"/>
              </w:rPr>
              <w:t xml:space="preserve">a. </w:t>
            </w:r>
            <w:r w:rsidR="00DC6480" w:rsidRPr="00F44B02">
              <w:rPr>
                <w:rFonts w:cs="Arial"/>
                <w:lang w:val="sr-Latn-RS"/>
              </w:rPr>
              <w:t>Učešće neformalne zaposlenosti</w:t>
            </w:r>
          </w:p>
          <w:p w14:paraId="7E52F2A9" w14:textId="77777777" w:rsidR="00DC6480" w:rsidRPr="00F44B02" w:rsidRDefault="00DC6480" w:rsidP="00956A6B">
            <w:pPr>
              <w:pStyle w:val="NoSpacing"/>
              <w:spacing w:line="276" w:lineRule="auto"/>
              <w:rPr>
                <w:rFonts w:cs="Arial"/>
                <w:lang w:val="sr-Latn-RS"/>
              </w:rPr>
            </w:pPr>
          </w:p>
          <w:p w14:paraId="4F3447A3" w14:textId="77777777" w:rsidR="00DC6480" w:rsidRPr="00F44B02" w:rsidRDefault="006F380B" w:rsidP="00956A6B">
            <w:pPr>
              <w:pStyle w:val="NoSpacing"/>
              <w:spacing w:line="276" w:lineRule="auto"/>
              <w:rPr>
                <w:rFonts w:cs="Arial"/>
                <w:lang w:val="sr-Latn-RS"/>
              </w:rPr>
            </w:pPr>
            <w:r w:rsidRPr="00F44B02">
              <w:rPr>
                <w:rFonts w:cs="Arial"/>
                <w:lang w:val="sr-Latn-RS"/>
              </w:rPr>
              <w:t xml:space="preserve">b. </w:t>
            </w:r>
            <w:r w:rsidR="00DC6480" w:rsidRPr="00F44B02">
              <w:rPr>
                <w:rFonts w:cs="Arial"/>
                <w:lang w:val="sr-Latn-RS"/>
              </w:rPr>
              <w:t>Učešće neformalne zaposlenosti bez zaposlenih u poljoprivredi</w:t>
            </w:r>
          </w:p>
        </w:tc>
        <w:tc>
          <w:tcPr>
            <w:tcW w:w="1800" w:type="dxa"/>
            <w:shd w:val="clear" w:color="auto" w:fill="auto"/>
            <w:vAlign w:val="center"/>
          </w:tcPr>
          <w:p w14:paraId="23AD1700"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FFFFFF"/>
                <w:lang w:val="sr-Latn-RS"/>
              </w:rPr>
              <w:t>a) NS koji je komplementaran GMI</w:t>
            </w:r>
          </w:p>
          <w:p w14:paraId="42582C39" w14:textId="77777777" w:rsidR="00DC6480" w:rsidRDefault="00DC6480" w:rsidP="00956A6B">
            <w:pPr>
              <w:pStyle w:val="NoSpacing"/>
              <w:spacing w:line="276" w:lineRule="auto"/>
              <w:rPr>
                <w:rFonts w:cs="Arial"/>
                <w:shd w:val="clear" w:color="auto" w:fill="FFFFFF"/>
                <w:lang w:val="sr-Latn-RS"/>
              </w:rPr>
            </w:pPr>
            <w:r w:rsidRPr="00EC31EC">
              <w:rPr>
                <w:rFonts w:cs="Arial"/>
                <w:shd w:val="clear" w:color="auto" w:fill="FFFFFF"/>
                <w:lang w:val="sr-Latn-RS"/>
              </w:rPr>
              <w:t>PI</w:t>
            </w:r>
          </w:p>
          <w:p w14:paraId="3FF19679" w14:textId="77777777" w:rsidR="000B3AD8" w:rsidRPr="00EC31EC" w:rsidRDefault="000B3AD8" w:rsidP="00956A6B">
            <w:pPr>
              <w:pStyle w:val="NoSpacing"/>
              <w:spacing w:line="276" w:lineRule="auto"/>
              <w:rPr>
                <w:rFonts w:cs="Arial"/>
                <w:shd w:val="clear" w:color="auto" w:fill="FFFFFF"/>
                <w:lang w:val="sr-Latn-RS"/>
              </w:rPr>
            </w:pPr>
          </w:p>
          <w:p w14:paraId="4BA55CA6" w14:textId="289AD199" w:rsidR="00DC6480" w:rsidRPr="00EC31EC" w:rsidRDefault="00DC6480" w:rsidP="00956A6B">
            <w:pPr>
              <w:pStyle w:val="NoSpacing"/>
              <w:spacing w:line="276" w:lineRule="auto"/>
              <w:rPr>
                <w:rFonts w:cs="Arial"/>
                <w:highlight w:val="yellow"/>
                <w:shd w:val="clear" w:color="auto" w:fill="FFFFFF"/>
                <w:lang w:val="sr-Latn-RS"/>
              </w:rPr>
            </w:pPr>
            <w:r w:rsidRPr="00EC31EC">
              <w:rPr>
                <w:rFonts w:cs="Arial"/>
                <w:shd w:val="clear" w:color="auto" w:fill="FFFFFF"/>
                <w:lang w:val="sr-Latn-RS"/>
              </w:rPr>
              <w:t>b) SDG</w:t>
            </w:r>
            <w:r w:rsidR="00DF7D32">
              <w:rPr>
                <w:rFonts w:cs="Arial"/>
                <w:shd w:val="clear" w:color="auto" w:fill="FFFFFF"/>
                <w:lang w:val="sr-Latn-RS"/>
              </w:rPr>
              <w:t xml:space="preserve"> 8 – 8.3.1</w:t>
            </w:r>
          </w:p>
        </w:tc>
        <w:tc>
          <w:tcPr>
            <w:tcW w:w="4387" w:type="dxa"/>
            <w:shd w:val="clear" w:color="auto" w:fill="auto"/>
            <w:vAlign w:val="center"/>
          </w:tcPr>
          <w:p w14:paraId="21E03342"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FFFFFF"/>
                <w:lang w:val="sr-Latn-RS"/>
              </w:rPr>
              <w:t>Učešće neformalne zaposlenosti u ukupnoj zaposlenosti</w:t>
            </w:r>
          </w:p>
          <w:p w14:paraId="7BB933CA" w14:textId="77777777" w:rsidR="00523D50" w:rsidRPr="00EC31EC" w:rsidRDefault="00523D50" w:rsidP="00956A6B">
            <w:pPr>
              <w:pStyle w:val="NoSpacing"/>
              <w:spacing w:line="276" w:lineRule="auto"/>
              <w:rPr>
                <w:rFonts w:cs="Arial"/>
                <w:shd w:val="clear" w:color="auto" w:fill="FFFFFF"/>
                <w:lang w:val="sr-Latn-RS"/>
              </w:rPr>
            </w:pPr>
          </w:p>
          <w:p w14:paraId="0B04B5CF" w14:textId="77777777" w:rsidR="00DC6480" w:rsidRPr="00EC31EC" w:rsidRDefault="00523D50" w:rsidP="00956A6B">
            <w:pPr>
              <w:pStyle w:val="NoSpacing"/>
              <w:spacing w:line="276" w:lineRule="auto"/>
              <w:rPr>
                <w:rFonts w:cs="Arial"/>
                <w:lang w:val="sr-Latn-RS"/>
              </w:rPr>
            </w:pPr>
            <w:r w:rsidRPr="00EC31EC">
              <w:rPr>
                <w:rFonts w:cs="Arial"/>
                <w:shd w:val="clear" w:color="auto" w:fill="FFFFFF"/>
                <w:lang w:val="sr-Latn-RS"/>
              </w:rPr>
              <w:t>U</w:t>
            </w:r>
            <w:r w:rsidR="00DC6480" w:rsidRPr="00EC31EC">
              <w:rPr>
                <w:rFonts w:cs="Arial"/>
                <w:shd w:val="clear" w:color="auto" w:fill="FFFFFF"/>
                <w:lang w:val="sr-Latn-RS"/>
              </w:rPr>
              <w:t xml:space="preserve">češće neformalne zaposlenosti u </w:t>
            </w:r>
            <w:r w:rsidR="00417EF6" w:rsidRPr="00EC31EC">
              <w:rPr>
                <w:rFonts w:cs="Arial"/>
                <w:shd w:val="clear" w:color="auto" w:fill="FFFFFF"/>
                <w:lang w:val="sr-Latn-RS"/>
              </w:rPr>
              <w:t xml:space="preserve">ukupnoj </w:t>
            </w:r>
            <w:r w:rsidR="00DC6480" w:rsidRPr="00EC31EC">
              <w:rPr>
                <w:rFonts w:cs="Arial"/>
                <w:shd w:val="clear" w:color="auto" w:fill="FFFFFF"/>
                <w:lang w:val="sr-Latn-RS"/>
              </w:rPr>
              <w:t>zaposlenosti bez zaposlenih u poljoprivredi</w:t>
            </w:r>
          </w:p>
        </w:tc>
        <w:tc>
          <w:tcPr>
            <w:tcW w:w="2993" w:type="dxa"/>
            <w:shd w:val="clear" w:color="auto" w:fill="auto"/>
            <w:vAlign w:val="center"/>
          </w:tcPr>
          <w:p w14:paraId="4EBF8F8E" w14:textId="77777777" w:rsidR="00DC6480" w:rsidRPr="00F44B02" w:rsidRDefault="00DC6480" w:rsidP="00956A6B">
            <w:pPr>
              <w:pStyle w:val="NoSpacing"/>
              <w:spacing w:line="276" w:lineRule="auto"/>
              <w:rPr>
                <w:rFonts w:cs="Arial"/>
                <w:lang w:val="sr-Latn-RS"/>
              </w:rPr>
            </w:pPr>
            <w:r w:rsidRPr="00F44B02">
              <w:rPr>
                <w:rFonts w:cs="Arial"/>
                <w:lang w:val="sr-Latn-RS"/>
              </w:rPr>
              <w:t>Pol</w:t>
            </w:r>
          </w:p>
          <w:p w14:paraId="25F30DC2" w14:textId="77777777" w:rsidR="00DC6480" w:rsidRPr="00F44B02" w:rsidRDefault="00DC6480" w:rsidP="00956A6B">
            <w:pPr>
              <w:pStyle w:val="NoSpacing"/>
              <w:spacing w:line="276" w:lineRule="auto"/>
              <w:rPr>
                <w:rFonts w:cs="Arial"/>
                <w:lang w:val="sr-Latn-RS"/>
              </w:rPr>
            </w:pPr>
            <w:r w:rsidRPr="00F44B02">
              <w:rPr>
                <w:rFonts w:cs="Arial"/>
                <w:lang w:val="sr-Latn-RS"/>
              </w:rPr>
              <w:t>Starosne grupe (15-24; 25-54; 55-64)</w:t>
            </w:r>
          </w:p>
          <w:p w14:paraId="786396C7" w14:textId="77777777" w:rsidR="00DC6480" w:rsidRPr="00F44B02" w:rsidRDefault="00DC6480" w:rsidP="00956A6B">
            <w:pPr>
              <w:pStyle w:val="NoSpacing"/>
              <w:spacing w:line="276" w:lineRule="auto"/>
              <w:rPr>
                <w:rFonts w:cs="Arial"/>
                <w:shd w:val="clear" w:color="auto" w:fill="FFFFFF"/>
                <w:lang w:val="sr-Latn-RS"/>
              </w:rPr>
            </w:pPr>
            <w:r w:rsidRPr="00F44B02">
              <w:rPr>
                <w:rFonts w:cs="Arial"/>
                <w:shd w:val="clear" w:color="auto" w:fill="FFFFFF"/>
                <w:lang w:val="sr-Latn-RS"/>
              </w:rPr>
              <w:t>Stepen obrazovanja</w:t>
            </w:r>
          </w:p>
        </w:tc>
        <w:tc>
          <w:tcPr>
            <w:tcW w:w="1350" w:type="dxa"/>
            <w:shd w:val="clear" w:color="auto" w:fill="auto"/>
            <w:vAlign w:val="center"/>
          </w:tcPr>
          <w:p w14:paraId="1F9C3F30" w14:textId="224A60D7" w:rsidR="00DC6480" w:rsidRPr="00EC31EC" w:rsidRDefault="00DC6480" w:rsidP="00956A6B">
            <w:pPr>
              <w:pStyle w:val="NoSpacing"/>
              <w:spacing w:line="276" w:lineRule="auto"/>
              <w:rPr>
                <w:rFonts w:cs="Arial"/>
                <w:lang w:val="sr-Latn-RS"/>
              </w:rPr>
            </w:pPr>
            <w:r w:rsidRPr="00EC31EC">
              <w:rPr>
                <w:rFonts w:cs="Arial"/>
                <w:lang w:val="sr-Latn-RS"/>
              </w:rPr>
              <w:t>RZS,</w:t>
            </w:r>
          </w:p>
          <w:p w14:paraId="4830E7AF" w14:textId="77777777" w:rsidR="00DC6480" w:rsidRPr="00EC31EC" w:rsidRDefault="00DC6480" w:rsidP="00956A6B">
            <w:pPr>
              <w:pStyle w:val="NoSpacing"/>
              <w:spacing w:line="276" w:lineRule="auto"/>
              <w:rPr>
                <w:rFonts w:cs="Arial"/>
                <w:lang w:val="sr-Latn-RS"/>
              </w:rPr>
            </w:pPr>
            <w:r w:rsidRPr="00EC31EC">
              <w:rPr>
                <w:rFonts w:cs="Arial"/>
                <w:lang w:val="sr-Latn-RS"/>
              </w:rPr>
              <w:t>ARS</w:t>
            </w:r>
          </w:p>
        </w:tc>
      </w:tr>
      <w:tr w:rsidR="00DC6480" w:rsidRPr="00EC31EC" w14:paraId="1F7CBE29" w14:textId="77777777" w:rsidTr="009A2E8F">
        <w:trPr>
          <w:trHeight w:val="2109"/>
        </w:trPr>
        <w:tc>
          <w:tcPr>
            <w:tcW w:w="450" w:type="dxa"/>
            <w:shd w:val="clear" w:color="auto" w:fill="ACB9CA" w:themeFill="text2" w:themeFillTint="66"/>
            <w:vAlign w:val="center"/>
          </w:tcPr>
          <w:p w14:paraId="65EEA73D" w14:textId="77777777" w:rsidR="00DC6480" w:rsidRPr="00066D80" w:rsidRDefault="00DC6480" w:rsidP="00956A6B">
            <w:pPr>
              <w:pStyle w:val="NoSpacing"/>
              <w:rPr>
                <w:rFonts w:cs="Arial"/>
                <w:b/>
                <w:i/>
                <w:lang w:val="sr-Latn-RS"/>
              </w:rPr>
            </w:pPr>
            <w:r w:rsidRPr="00066D80">
              <w:rPr>
                <w:rFonts w:cs="Arial"/>
                <w:b/>
                <w:i/>
                <w:lang w:val="sr-Latn-RS"/>
              </w:rPr>
              <w:t>4.</w:t>
            </w:r>
          </w:p>
        </w:tc>
        <w:tc>
          <w:tcPr>
            <w:tcW w:w="3150" w:type="dxa"/>
            <w:shd w:val="clear" w:color="auto" w:fill="ACB9CA"/>
            <w:vAlign w:val="center"/>
          </w:tcPr>
          <w:p w14:paraId="0F92C926" w14:textId="77777777" w:rsidR="00DC6480" w:rsidRPr="00F44B02" w:rsidRDefault="00DC6480" w:rsidP="00956A6B">
            <w:pPr>
              <w:pStyle w:val="NoSpacing"/>
              <w:spacing w:line="276" w:lineRule="auto"/>
              <w:rPr>
                <w:rFonts w:cs="Arial"/>
                <w:lang w:val="sr-Latn-RS"/>
              </w:rPr>
            </w:pPr>
            <w:r w:rsidRPr="00F44B02">
              <w:rPr>
                <w:rFonts w:cs="Arial"/>
                <w:shd w:val="clear" w:color="auto" w:fill="ACB9CA"/>
                <w:lang w:val="sr-Latn-RS"/>
              </w:rPr>
              <w:t>Struktura zaposlenih prema vrsti ugovora o radu</w:t>
            </w:r>
          </w:p>
        </w:tc>
        <w:tc>
          <w:tcPr>
            <w:tcW w:w="1800" w:type="dxa"/>
            <w:shd w:val="clear" w:color="auto" w:fill="ACB9CA"/>
            <w:vAlign w:val="center"/>
          </w:tcPr>
          <w:p w14:paraId="0D3B5F32"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ACB9CA"/>
                <w:lang w:val="sr-Latn-RS"/>
              </w:rPr>
              <w:t>KI</w:t>
            </w:r>
          </w:p>
        </w:tc>
        <w:tc>
          <w:tcPr>
            <w:tcW w:w="4387" w:type="dxa"/>
            <w:shd w:val="clear" w:color="auto" w:fill="ACB9CA"/>
            <w:vAlign w:val="center"/>
          </w:tcPr>
          <w:p w14:paraId="39BFB0F8"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ACB9CA"/>
                <w:lang w:val="sr-Latn-RS"/>
              </w:rPr>
              <w:t>Učešće zaposlenih:</w:t>
            </w:r>
            <w:r w:rsidRPr="00EC31EC">
              <w:rPr>
                <w:rFonts w:cs="Arial"/>
                <w:shd w:val="clear" w:color="auto" w:fill="FFFFFF"/>
                <w:lang w:val="sr-Latn-RS"/>
              </w:rPr>
              <w:t xml:space="preserve"> </w:t>
            </w:r>
          </w:p>
          <w:p w14:paraId="09F4EF97"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ACB9CA"/>
                <w:lang w:val="sr-Latn-RS"/>
              </w:rPr>
              <w:t>- na neodređeno vreme</w:t>
            </w:r>
          </w:p>
          <w:p w14:paraId="14983100"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ACB9CA"/>
                <w:lang w:val="sr-Latn-RS"/>
              </w:rPr>
              <w:t>- na određeno vreme</w:t>
            </w:r>
          </w:p>
          <w:p w14:paraId="2D9C88DF"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ACB9CA"/>
                <w:lang w:val="sr-Latn-RS"/>
              </w:rPr>
              <w:t>- na privremenim i povremenim poslovima</w:t>
            </w:r>
          </w:p>
          <w:p w14:paraId="693B8B81" w14:textId="77777777" w:rsidR="00DC6480" w:rsidRPr="00EC31EC" w:rsidRDefault="00DC6480" w:rsidP="00956A6B">
            <w:pPr>
              <w:pStyle w:val="NoSpacing"/>
              <w:shd w:val="clear" w:color="auto" w:fill="ACB9CA"/>
              <w:spacing w:line="276" w:lineRule="auto"/>
              <w:rPr>
                <w:rFonts w:cs="Arial"/>
                <w:shd w:val="clear" w:color="auto" w:fill="FFFFFF"/>
                <w:lang w:val="sr-Latn-RS"/>
              </w:rPr>
            </w:pPr>
            <w:r w:rsidRPr="00EC31EC">
              <w:rPr>
                <w:rFonts w:cs="Arial"/>
                <w:shd w:val="clear" w:color="auto" w:fill="ACB9CA"/>
                <w:lang w:val="sr-Latn-RS"/>
              </w:rPr>
              <w:t>- preko lizing agencija (preko privatnih agencija)</w:t>
            </w:r>
          </w:p>
          <w:p w14:paraId="2C63D26B" w14:textId="77777777" w:rsidR="00DC6480" w:rsidRPr="00EC31EC" w:rsidRDefault="00DC6480" w:rsidP="00956A6B">
            <w:pPr>
              <w:pStyle w:val="NoSpacing"/>
              <w:spacing w:line="276" w:lineRule="auto"/>
              <w:rPr>
                <w:rFonts w:cs="Arial"/>
                <w:shd w:val="clear" w:color="auto" w:fill="FFFFFF"/>
                <w:lang w:val="sr-Latn-RS"/>
              </w:rPr>
            </w:pPr>
            <w:r w:rsidRPr="00EC31EC">
              <w:rPr>
                <w:rFonts w:cs="Arial"/>
                <w:shd w:val="clear" w:color="auto" w:fill="ACB9CA"/>
                <w:lang w:val="sr-Latn-RS"/>
              </w:rPr>
              <w:t>- bez ugovora o radu (neprijavljeni)</w:t>
            </w:r>
          </w:p>
          <w:p w14:paraId="0C8C24B2" w14:textId="77777777" w:rsidR="00DC6480" w:rsidRPr="00EC31EC" w:rsidRDefault="00DC6480" w:rsidP="00956A6B">
            <w:pPr>
              <w:pStyle w:val="NoSpacing"/>
              <w:spacing w:line="276" w:lineRule="auto"/>
              <w:rPr>
                <w:rFonts w:cs="Arial"/>
                <w:lang w:val="sr-Latn-RS"/>
              </w:rPr>
            </w:pPr>
            <w:r w:rsidRPr="00EC31EC">
              <w:rPr>
                <w:rFonts w:cs="Arial"/>
                <w:shd w:val="clear" w:color="auto" w:fill="ACB9CA"/>
                <w:lang w:val="sr-Latn-RS"/>
              </w:rPr>
              <w:t>- u ukupnom broju zaposlenih</w:t>
            </w:r>
          </w:p>
        </w:tc>
        <w:tc>
          <w:tcPr>
            <w:tcW w:w="2993" w:type="dxa"/>
            <w:shd w:val="clear" w:color="auto" w:fill="ACB9CA"/>
            <w:vAlign w:val="center"/>
          </w:tcPr>
          <w:p w14:paraId="776881A0" w14:textId="77777777" w:rsidR="00DC6480" w:rsidRPr="00F44B02" w:rsidRDefault="00DC6480" w:rsidP="00956A6B">
            <w:pPr>
              <w:pStyle w:val="NoSpacing"/>
              <w:spacing w:line="276" w:lineRule="auto"/>
              <w:rPr>
                <w:rFonts w:cs="Arial"/>
                <w:lang w:val="sr-Latn-RS"/>
              </w:rPr>
            </w:pPr>
            <w:r w:rsidRPr="00F44B02">
              <w:rPr>
                <w:rFonts w:cs="Arial"/>
                <w:lang w:val="sr-Latn-RS"/>
              </w:rPr>
              <w:t>Pol</w:t>
            </w:r>
          </w:p>
          <w:p w14:paraId="7F41C378" w14:textId="77777777" w:rsidR="00DC6480" w:rsidRPr="00F44B02" w:rsidRDefault="00DC6480" w:rsidP="00956A6B">
            <w:pPr>
              <w:pStyle w:val="NoSpacing"/>
              <w:spacing w:line="276" w:lineRule="auto"/>
              <w:rPr>
                <w:rFonts w:cs="Arial"/>
                <w:shd w:val="clear" w:color="auto" w:fill="FFFFFF"/>
                <w:lang w:val="sr-Latn-RS"/>
              </w:rPr>
            </w:pPr>
            <w:r w:rsidRPr="00F44B02">
              <w:rPr>
                <w:rFonts w:cs="Arial"/>
                <w:lang w:val="sr-Latn-RS"/>
              </w:rPr>
              <w:t>Starosne grupe (15-64; 15-24; 25-54; 55-64)</w:t>
            </w:r>
          </w:p>
        </w:tc>
        <w:tc>
          <w:tcPr>
            <w:tcW w:w="1350" w:type="dxa"/>
            <w:shd w:val="clear" w:color="auto" w:fill="ACB9CA"/>
            <w:vAlign w:val="center"/>
          </w:tcPr>
          <w:p w14:paraId="18F4C59D" w14:textId="1A71CCC8" w:rsidR="00DC6480" w:rsidRPr="00EC31EC" w:rsidRDefault="00DC6480" w:rsidP="00956A6B">
            <w:pPr>
              <w:pStyle w:val="NoSpacing"/>
              <w:spacing w:line="276" w:lineRule="auto"/>
              <w:rPr>
                <w:rFonts w:cs="Arial"/>
                <w:lang w:val="sr-Latn-RS"/>
              </w:rPr>
            </w:pPr>
            <w:r w:rsidRPr="00EC31EC">
              <w:rPr>
                <w:rFonts w:cs="Arial"/>
                <w:lang w:val="sr-Latn-RS"/>
              </w:rPr>
              <w:t>RZS,</w:t>
            </w:r>
          </w:p>
          <w:p w14:paraId="014DC49F" w14:textId="77777777" w:rsidR="00DC6480" w:rsidRPr="00EC31EC" w:rsidRDefault="00DC6480" w:rsidP="00956A6B">
            <w:pPr>
              <w:pStyle w:val="NoSpacing"/>
              <w:spacing w:line="276" w:lineRule="auto"/>
              <w:rPr>
                <w:rFonts w:cs="Arial"/>
                <w:lang w:val="sr-Latn-RS"/>
              </w:rPr>
            </w:pPr>
            <w:r w:rsidRPr="00EC31EC">
              <w:rPr>
                <w:rFonts w:cs="Arial"/>
                <w:lang w:val="sr-Latn-RS"/>
              </w:rPr>
              <w:t>ARS</w:t>
            </w:r>
          </w:p>
        </w:tc>
      </w:tr>
      <w:tr w:rsidR="00DC6480" w:rsidRPr="00EC31EC" w14:paraId="45D8FAD1" w14:textId="77777777" w:rsidTr="009A2E8F">
        <w:trPr>
          <w:trHeight w:val="2055"/>
        </w:trPr>
        <w:tc>
          <w:tcPr>
            <w:tcW w:w="450" w:type="dxa"/>
            <w:shd w:val="clear" w:color="auto" w:fill="auto"/>
            <w:vAlign w:val="center"/>
          </w:tcPr>
          <w:p w14:paraId="0F97FFCB" w14:textId="77777777" w:rsidR="00DC6480" w:rsidRPr="00066D80" w:rsidRDefault="00DC6480" w:rsidP="00147299">
            <w:pPr>
              <w:pStyle w:val="NoSpacing"/>
              <w:rPr>
                <w:rFonts w:cs="Arial"/>
                <w:b/>
                <w:i/>
                <w:lang w:val="sr-Latn-RS"/>
              </w:rPr>
            </w:pPr>
            <w:r w:rsidRPr="00066D80">
              <w:rPr>
                <w:rFonts w:cs="Arial"/>
                <w:b/>
                <w:i/>
                <w:lang w:val="sr-Latn-RS"/>
              </w:rPr>
              <w:lastRenderedPageBreak/>
              <w:t>5.</w:t>
            </w:r>
          </w:p>
        </w:tc>
        <w:tc>
          <w:tcPr>
            <w:tcW w:w="3150" w:type="dxa"/>
            <w:shd w:val="clear" w:color="auto" w:fill="auto"/>
            <w:vAlign w:val="center"/>
          </w:tcPr>
          <w:p w14:paraId="553CC601" w14:textId="77777777" w:rsidR="00DC6480" w:rsidRPr="00147299" w:rsidRDefault="00DC6480" w:rsidP="00147299">
            <w:pPr>
              <w:pStyle w:val="NoSpacing"/>
              <w:spacing w:line="276" w:lineRule="auto"/>
              <w:rPr>
                <w:rFonts w:cs="Arial"/>
                <w:shd w:val="clear" w:color="auto" w:fill="FFFFFF"/>
                <w:lang w:val="sr-Latn-RS"/>
              </w:rPr>
            </w:pPr>
            <w:r w:rsidRPr="00147299">
              <w:rPr>
                <w:rFonts w:cs="Arial"/>
                <w:lang w:val="sr-Latn-RS"/>
              </w:rPr>
              <w:t>Nevoljni rad sa nepunim radnim vremenom</w:t>
            </w:r>
          </w:p>
        </w:tc>
        <w:tc>
          <w:tcPr>
            <w:tcW w:w="1800" w:type="dxa"/>
            <w:shd w:val="clear" w:color="auto" w:fill="auto"/>
            <w:vAlign w:val="center"/>
          </w:tcPr>
          <w:p w14:paraId="1784FFDA" w14:textId="77777777" w:rsidR="00DC6480" w:rsidRPr="00EC31EC" w:rsidRDefault="00DC6480" w:rsidP="00147299">
            <w:pPr>
              <w:pStyle w:val="NoSpacing"/>
              <w:spacing w:line="276" w:lineRule="auto"/>
              <w:rPr>
                <w:rFonts w:cs="Arial"/>
                <w:shd w:val="clear" w:color="auto" w:fill="FFFFFF"/>
                <w:lang w:val="sr-Latn-RS"/>
              </w:rPr>
            </w:pPr>
            <w:r w:rsidRPr="00EC31EC">
              <w:rPr>
                <w:rFonts w:cs="Arial"/>
                <w:shd w:val="clear" w:color="auto" w:fill="FFFFFF"/>
                <w:lang w:val="sr-Latn-RS"/>
              </w:rPr>
              <w:t>ESPN</w:t>
            </w:r>
          </w:p>
          <w:p w14:paraId="64580424" w14:textId="77777777" w:rsidR="00DC6480" w:rsidRPr="00EC31EC" w:rsidRDefault="00DC6480" w:rsidP="00147299">
            <w:pPr>
              <w:pStyle w:val="NoSpacing"/>
              <w:spacing w:line="276" w:lineRule="auto"/>
              <w:rPr>
                <w:rFonts w:cs="Arial"/>
                <w:shd w:val="clear" w:color="auto" w:fill="FFFFFF"/>
                <w:lang w:val="sr-Latn-RS"/>
              </w:rPr>
            </w:pPr>
            <w:r w:rsidRPr="00EC31EC">
              <w:rPr>
                <w:rFonts w:cs="Arial"/>
                <w:shd w:val="clear" w:color="auto" w:fill="FFFFFF"/>
                <w:lang w:val="sr-Latn-RS"/>
              </w:rPr>
              <w:t>PI</w:t>
            </w:r>
          </w:p>
        </w:tc>
        <w:tc>
          <w:tcPr>
            <w:tcW w:w="4387" w:type="dxa"/>
            <w:shd w:val="clear" w:color="auto" w:fill="auto"/>
            <w:vAlign w:val="center"/>
          </w:tcPr>
          <w:p w14:paraId="76409174" w14:textId="590B5DB3" w:rsidR="000B3AD8" w:rsidRPr="00EC31EC" w:rsidRDefault="006F380B" w:rsidP="00147299">
            <w:pPr>
              <w:pStyle w:val="NoSpacing"/>
              <w:spacing w:line="276" w:lineRule="auto"/>
              <w:rPr>
                <w:rFonts w:cs="Arial"/>
                <w:lang w:val="sr-Latn-RS"/>
              </w:rPr>
            </w:pPr>
            <w:r w:rsidRPr="00EC31EC">
              <w:rPr>
                <w:rFonts w:cs="Arial"/>
                <w:lang w:val="sr-Latn-RS"/>
              </w:rPr>
              <w:t xml:space="preserve">a. </w:t>
            </w:r>
            <w:r w:rsidR="00DC6480" w:rsidRPr="00EC31EC">
              <w:rPr>
                <w:rFonts w:cs="Arial"/>
                <w:lang w:val="sr-Latn-RS"/>
              </w:rPr>
              <w:t>Učešće lica koja rade nevoljno sa nepunim radnim vremenom u broju zaposlenih lica sa nepunim radnim vremenom starosti 15-64 godine</w:t>
            </w:r>
          </w:p>
          <w:p w14:paraId="48A76646" w14:textId="77777777" w:rsidR="000B3AD8" w:rsidRDefault="000B3AD8" w:rsidP="00147299">
            <w:pPr>
              <w:pStyle w:val="NoSpacing"/>
              <w:spacing w:line="276" w:lineRule="auto"/>
              <w:rPr>
                <w:rFonts w:cs="Arial"/>
                <w:lang w:val="sr-Latn-RS"/>
              </w:rPr>
            </w:pPr>
          </w:p>
          <w:p w14:paraId="6ACDFAA6" w14:textId="77777777" w:rsidR="00DC6480" w:rsidRPr="00EC31EC" w:rsidRDefault="006F380B" w:rsidP="00147299">
            <w:pPr>
              <w:pStyle w:val="NoSpacing"/>
              <w:spacing w:line="276" w:lineRule="auto"/>
              <w:rPr>
                <w:rFonts w:cs="Arial"/>
                <w:shd w:val="clear" w:color="auto" w:fill="FFFFFF"/>
                <w:lang w:val="sr-Latn-RS"/>
              </w:rPr>
            </w:pPr>
            <w:r w:rsidRPr="00EC31EC">
              <w:rPr>
                <w:rFonts w:cs="Arial"/>
                <w:lang w:val="sr-Latn-RS"/>
              </w:rPr>
              <w:t xml:space="preserve">b. </w:t>
            </w:r>
            <w:r w:rsidR="00523D50" w:rsidRPr="00EC31EC">
              <w:rPr>
                <w:rFonts w:cs="Arial"/>
                <w:lang w:val="sr-Latn-RS"/>
              </w:rPr>
              <w:t>Učešće lica koja rade nevoljno sa nepunim radnim vremenom u ukupno zaposlenima starosti 15-64 godine</w:t>
            </w:r>
          </w:p>
        </w:tc>
        <w:tc>
          <w:tcPr>
            <w:tcW w:w="2993" w:type="dxa"/>
            <w:shd w:val="clear" w:color="auto" w:fill="auto"/>
            <w:vAlign w:val="center"/>
          </w:tcPr>
          <w:p w14:paraId="7B15A34B" w14:textId="77777777" w:rsidR="00DC6480" w:rsidRPr="00147299" w:rsidRDefault="00DC6480" w:rsidP="00147299">
            <w:pPr>
              <w:pStyle w:val="NoSpacing"/>
              <w:spacing w:line="276" w:lineRule="auto"/>
              <w:rPr>
                <w:rFonts w:cs="Arial"/>
                <w:shd w:val="clear" w:color="auto" w:fill="FFFFFF"/>
                <w:lang w:val="sr-Latn-RS"/>
              </w:rPr>
            </w:pPr>
            <w:r w:rsidRPr="00147299">
              <w:rPr>
                <w:rFonts w:cs="Arial"/>
                <w:shd w:val="clear" w:color="auto" w:fill="FFFFFF"/>
                <w:lang w:val="sr-Latn-RS"/>
              </w:rPr>
              <w:t>Pol</w:t>
            </w:r>
          </w:p>
          <w:p w14:paraId="08267128" w14:textId="77777777" w:rsidR="00DC6480" w:rsidRPr="00147299" w:rsidRDefault="00DC6480" w:rsidP="00147299">
            <w:pPr>
              <w:pStyle w:val="NoSpacing"/>
              <w:spacing w:line="276" w:lineRule="auto"/>
              <w:rPr>
                <w:rFonts w:cs="Arial"/>
                <w:lang w:val="sr-Latn-RS"/>
              </w:rPr>
            </w:pPr>
            <w:r w:rsidRPr="00147299">
              <w:rPr>
                <w:rFonts w:cs="Arial"/>
                <w:shd w:val="clear" w:color="auto" w:fill="FFFFFF"/>
                <w:lang w:val="sr-Latn-RS"/>
              </w:rPr>
              <w:t>Starosne grupe (15-64; 15-24; 20-49; 25-54; 55-64)</w:t>
            </w:r>
          </w:p>
        </w:tc>
        <w:tc>
          <w:tcPr>
            <w:tcW w:w="1350" w:type="dxa"/>
            <w:shd w:val="clear" w:color="auto" w:fill="auto"/>
            <w:vAlign w:val="center"/>
          </w:tcPr>
          <w:p w14:paraId="45CFB737" w14:textId="42802C62" w:rsidR="00DC6480" w:rsidRPr="00EC31EC" w:rsidRDefault="00DC6480" w:rsidP="00147299">
            <w:pPr>
              <w:pStyle w:val="NoSpacing"/>
              <w:spacing w:line="276" w:lineRule="auto"/>
              <w:rPr>
                <w:rFonts w:cs="Arial"/>
                <w:lang w:val="sr-Latn-RS"/>
              </w:rPr>
            </w:pPr>
            <w:r w:rsidRPr="00EC31EC">
              <w:rPr>
                <w:rFonts w:cs="Arial"/>
                <w:lang w:val="sr-Latn-RS"/>
              </w:rPr>
              <w:t>RZS,</w:t>
            </w:r>
          </w:p>
          <w:p w14:paraId="4CB48ED9" w14:textId="77777777" w:rsidR="00DC6480" w:rsidRPr="00EC31EC" w:rsidRDefault="00DC6480" w:rsidP="00147299">
            <w:pPr>
              <w:pStyle w:val="NoSpacing"/>
              <w:spacing w:line="276" w:lineRule="auto"/>
              <w:rPr>
                <w:rFonts w:cs="Arial"/>
                <w:lang w:val="sr-Latn-RS"/>
              </w:rPr>
            </w:pPr>
            <w:r w:rsidRPr="00EC31EC">
              <w:rPr>
                <w:rFonts w:cs="Arial"/>
                <w:lang w:val="sr-Latn-RS"/>
              </w:rPr>
              <w:t>ARS</w:t>
            </w:r>
          </w:p>
        </w:tc>
      </w:tr>
      <w:tr w:rsidR="00DC6480" w:rsidRPr="00EC31EC" w14:paraId="241445A6" w14:textId="77777777" w:rsidTr="009A2E8F">
        <w:trPr>
          <w:trHeight w:val="2208"/>
        </w:trPr>
        <w:tc>
          <w:tcPr>
            <w:tcW w:w="450" w:type="dxa"/>
            <w:shd w:val="clear" w:color="auto" w:fill="ACB9CA" w:themeFill="text2" w:themeFillTint="66"/>
            <w:vAlign w:val="center"/>
          </w:tcPr>
          <w:p w14:paraId="301AF18E" w14:textId="77777777" w:rsidR="00DC6480" w:rsidRPr="00066D80" w:rsidRDefault="00DC6480" w:rsidP="00147299">
            <w:pPr>
              <w:pStyle w:val="NoSpacing"/>
              <w:rPr>
                <w:rFonts w:cs="Arial"/>
                <w:b/>
                <w:i/>
                <w:lang w:val="sr-Latn-RS"/>
              </w:rPr>
            </w:pPr>
            <w:r w:rsidRPr="00066D80">
              <w:rPr>
                <w:rFonts w:cs="Arial"/>
                <w:b/>
                <w:i/>
                <w:lang w:val="sr-Latn-RS"/>
              </w:rPr>
              <w:t>6.</w:t>
            </w:r>
          </w:p>
        </w:tc>
        <w:tc>
          <w:tcPr>
            <w:tcW w:w="3150" w:type="dxa"/>
            <w:shd w:val="clear" w:color="auto" w:fill="ACB9CA"/>
            <w:vAlign w:val="center"/>
          </w:tcPr>
          <w:p w14:paraId="1BEA3F61" w14:textId="4926F2E2" w:rsidR="006F380B" w:rsidRPr="00147299" w:rsidRDefault="00DC6480" w:rsidP="00147299">
            <w:pPr>
              <w:pStyle w:val="NoSpacing"/>
              <w:spacing w:line="276" w:lineRule="auto"/>
              <w:rPr>
                <w:rFonts w:cs="Arial"/>
                <w:lang w:val="sr-Latn-RS"/>
              </w:rPr>
            </w:pPr>
            <w:r w:rsidRPr="00147299">
              <w:rPr>
                <w:rFonts w:cs="Arial"/>
                <w:lang w:val="sr-Latn-RS"/>
              </w:rPr>
              <w:t>Zaposleni sa niskim zaradama</w:t>
            </w:r>
          </w:p>
          <w:p w14:paraId="048E36A5" w14:textId="77777777" w:rsidR="00DC6480" w:rsidRPr="00147299" w:rsidRDefault="00DC6480" w:rsidP="00147299">
            <w:pPr>
              <w:pStyle w:val="NoSpacing"/>
              <w:spacing w:line="276" w:lineRule="auto"/>
              <w:rPr>
                <w:rFonts w:cs="Arial"/>
                <w:lang w:val="sr-Latn-RS"/>
              </w:rPr>
            </w:pPr>
          </w:p>
          <w:p w14:paraId="5ED31994" w14:textId="77777777" w:rsidR="00DC6480" w:rsidRPr="00147299" w:rsidRDefault="00DC6480" w:rsidP="00147299">
            <w:pPr>
              <w:pStyle w:val="NoSpacing"/>
              <w:spacing w:line="276" w:lineRule="auto"/>
              <w:rPr>
                <w:rFonts w:cs="Arial"/>
                <w:lang w:val="sr-Latn-RS"/>
              </w:rPr>
            </w:pPr>
            <w:r w:rsidRPr="00147299">
              <w:rPr>
                <w:rFonts w:cs="Arial"/>
                <w:lang w:val="sr-Latn-RS"/>
              </w:rPr>
              <w:t>Zaposleni sa minimalnim zaradama</w:t>
            </w:r>
          </w:p>
        </w:tc>
        <w:tc>
          <w:tcPr>
            <w:tcW w:w="1800" w:type="dxa"/>
            <w:shd w:val="clear" w:color="auto" w:fill="ACB9CA"/>
            <w:vAlign w:val="center"/>
          </w:tcPr>
          <w:p w14:paraId="70EFD703" w14:textId="77777777" w:rsidR="00DC6480" w:rsidRDefault="00DC6480" w:rsidP="00147299">
            <w:pPr>
              <w:pStyle w:val="NoSpacing"/>
              <w:spacing w:line="276" w:lineRule="auto"/>
              <w:rPr>
                <w:rFonts w:cs="Arial"/>
                <w:shd w:val="clear" w:color="auto" w:fill="ACB9CA"/>
                <w:lang w:val="sr-Latn-RS"/>
              </w:rPr>
            </w:pPr>
            <w:r w:rsidRPr="00EC31EC">
              <w:rPr>
                <w:rFonts w:cs="Arial"/>
                <w:shd w:val="clear" w:color="auto" w:fill="ACB9CA"/>
                <w:lang w:val="sr-Latn-RS"/>
              </w:rPr>
              <w:t>KI</w:t>
            </w:r>
          </w:p>
          <w:p w14:paraId="63892119" w14:textId="7D8FFDE3" w:rsidR="00DF7D32" w:rsidRPr="00EC31EC" w:rsidRDefault="00DF7D32" w:rsidP="00147299">
            <w:pPr>
              <w:pStyle w:val="NoSpacing"/>
              <w:spacing w:line="276" w:lineRule="auto"/>
              <w:rPr>
                <w:rFonts w:cs="Arial"/>
                <w:highlight w:val="yellow"/>
                <w:shd w:val="clear" w:color="auto" w:fill="FFFFFF"/>
                <w:lang w:val="sr-Latn-RS"/>
              </w:rPr>
            </w:pPr>
            <w:r w:rsidRPr="00DF7D32">
              <w:rPr>
                <w:rFonts w:cs="Arial"/>
                <w:shd w:val="clear" w:color="auto" w:fill="ACB9CA"/>
                <w:lang w:val="sr-Latn-RS"/>
              </w:rPr>
              <w:t>SDG 8</w:t>
            </w:r>
            <w:r>
              <w:rPr>
                <w:rFonts w:cs="Arial"/>
                <w:shd w:val="clear" w:color="auto" w:fill="ACB9CA"/>
                <w:lang w:val="sr-Latn-RS"/>
              </w:rPr>
              <w:t xml:space="preserve"> - 8.5.1</w:t>
            </w:r>
          </w:p>
        </w:tc>
        <w:tc>
          <w:tcPr>
            <w:tcW w:w="4387" w:type="dxa"/>
            <w:shd w:val="clear" w:color="auto" w:fill="ACB9CA"/>
            <w:vAlign w:val="center"/>
          </w:tcPr>
          <w:p w14:paraId="1EC7B039" w14:textId="1C1F9114" w:rsidR="00DC6480" w:rsidRPr="00EC31EC" w:rsidRDefault="006F380B" w:rsidP="00147299">
            <w:pPr>
              <w:pStyle w:val="NoSpacing"/>
              <w:spacing w:line="276" w:lineRule="auto"/>
              <w:rPr>
                <w:rFonts w:cs="Arial"/>
                <w:shd w:val="clear" w:color="auto" w:fill="ACB9CA"/>
                <w:lang w:val="sr-Latn-RS"/>
              </w:rPr>
            </w:pPr>
            <w:r w:rsidRPr="00EC31EC">
              <w:rPr>
                <w:rFonts w:cs="Arial"/>
                <w:shd w:val="clear" w:color="auto" w:fill="ACB9CA"/>
                <w:lang w:val="sr-Latn-RS"/>
              </w:rPr>
              <w:t xml:space="preserve">a. </w:t>
            </w:r>
            <w:r w:rsidR="00DC6480" w:rsidRPr="00EC31EC">
              <w:rPr>
                <w:rFonts w:cs="Arial"/>
                <w:shd w:val="clear" w:color="auto" w:fill="ACB9CA"/>
                <w:lang w:val="sr-Latn-RS"/>
              </w:rPr>
              <w:t>Procenat zaposlenih sa punim radnim</w:t>
            </w:r>
            <w:r w:rsidR="00DF7D32">
              <w:rPr>
                <w:rFonts w:cs="Arial"/>
                <w:shd w:val="clear" w:color="auto" w:fill="ACB9CA"/>
                <w:lang w:val="sr-Latn-RS"/>
              </w:rPr>
              <w:t xml:space="preserve"> </w:t>
            </w:r>
            <w:r w:rsidR="00DC6480" w:rsidRPr="00EC31EC">
              <w:rPr>
                <w:rFonts w:cs="Arial"/>
                <w:shd w:val="clear" w:color="auto" w:fill="ACB9CA"/>
                <w:lang w:val="sr-Latn-RS"/>
              </w:rPr>
              <w:t>vremenom čije su prosečne mesečne zarade</w:t>
            </w:r>
            <w:r w:rsidR="00537B79" w:rsidRPr="00EC31EC">
              <w:rPr>
                <w:rFonts w:cs="Arial"/>
                <w:shd w:val="clear" w:color="auto" w:fill="ACB9CA"/>
                <w:lang w:val="sr-Latn-RS"/>
              </w:rPr>
              <w:t xml:space="preserve"> </w:t>
            </w:r>
            <w:r w:rsidR="00DC6480" w:rsidRPr="00EC31EC">
              <w:rPr>
                <w:rFonts w:cs="Arial"/>
                <w:shd w:val="clear" w:color="auto" w:fill="ACB9CA"/>
                <w:lang w:val="sr-Latn-RS"/>
              </w:rPr>
              <w:t>bile manje od 2/3 medijane zarada zaposlenih</w:t>
            </w:r>
            <w:r w:rsidR="00537B79" w:rsidRPr="00EC31EC">
              <w:rPr>
                <w:rFonts w:cs="Arial"/>
                <w:shd w:val="clear" w:color="auto" w:fill="ACB9CA"/>
                <w:lang w:val="sr-Latn-RS"/>
              </w:rPr>
              <w:t xml:space="preserve"> </w:t>
            </w:r>
            <w:r w:rsidR="00DC6480" w:rsidRPr="00EC31EC">
              <w:rPr>
                <w:rFonts w:cs="Arial"/>
                <w:shd w:val="clear" w:color="auto" w:fill="ACB9CA"/>
                <w:lang w:val="sr-Latn-RS"/>
              </w:rPr>
              <w:t>sa punim radnim vremenom u datoj godini</w:t>
            </w:r>
          </w:p>
          <w:p w14:paraId="6DC04303" w14:textId="77777777" w:rsidR="00DC6480" w:rsidRPr="00EC31EC" w:rsidRDefault="00DC6480" w:rsidP="00147299">
            <w:pPr>
              <w:pStyle w:val="NoSpacing"/>
              <w:spacing w:line="276" w:lineRule="auto"/>
              <w:rPr>
                <w:rFonts w:cs="Arial"/>
                <w:shd w:val="clear" w:color="auto" w:fill="FFFFFF"/>
                <w:lang w:val="sr-Latn-RS"/>
              </w:rPr>
            </w:pPr>
          </w:p>
          <w:p w14:paraId="03D7AECC" w14:textId="77777777" w:rsidR="00DC6480" w:rsidRPr="00EC31EC" w:rsidRDefault="006F380B" w:rsidP="00147299">
            <w:pPr>
              <w:pStyle w:val="NoSpacing"/>
              <w:spacing w:line="276" w:lineRule="auto"/>
              <w:rPr>
                <w:rFonts w:cs="Arial"/>
                <w:lang w:val="sr-Latn-RS"/>
              </w:rPr>
            </w:pPr>
            <w:r w:rsidRPr="00EC31EC">
              <w:rPr>
                <w:rFonts w:cs="Arial"/>
                <w:shd w:val="clear" w:color="auto" w:fill="ACB9CA"/>
                <w:lang w:val="sr-Latn-RS"/>
              </w:rPr>
              <w:t xml:space="preserve">b. </w:t>
            </w:r>
            <w:r w:rsidR="00DC6480" w:rsidRPr="00EC31EC">
              <w:rPr>
                <w:rFonts w:cs="Arial"/>
                <w:shd w:val="clear" w:color="auto" w:fill="ACB9CA"/>
                <w:lang w:val="sr-Latn-RS"/>
              </w:rPr>
              <w:t>Udeo zaposlenih sa punim radnim vremenom koji su primali minimalne zarade u datoj godini</w:t>
            </w:r>
          </w:p>
        </w:tc>
        <w:tc>
          <w:tcPr>
            <w:tcW w:w="2993" w:type="dxa"/>
            <w:shd w:val="clear" w:color="auto" w:fill="ACB9CA"/>
            <w:vAlign w:val="center"/>
          </w:tcPr>
          <w:p w14:paraId="04598062" w14:textId="77777777" w:rsidR="00DC6480" w:rsidRPr="00147299" w:rsidRDefault="00DC6480" w:rsidP="00147299">
            <w:pPr>
              <w:pStyle w:val="NoSpacing"/>
              <w:spacing w:line="276" w:lineRule="auto"/>
              <w:rPr>
                <w:rFonts w:cs="Arial"/>
                <w:lang w:val="sr-Latn-RS"/>
              </w:rPr>
            </w:pPr>
            <w:r w:rsidRPr="00147299">
              <w:rPr>
                <w:rFonts w:cs="Arial"/>
                <w:lang w:val="sr-Latn-RS"/>
              </w:rPr>
              <w:t>Pol</w:t>
            </w:r>
          </w:p>
          <w:p w14:paraId="789EF2E2" w14:textId="77777777" w:rsidR="00DC6480" w:rsidRPr="00147299" w:rsidRDefault="00DC6480" w:rsidP="00147299">
            <w:pPr>
              <w:pStyle w:val="NoSpacing"/>
              <w:spacing w:line="276" w:lineRule="auto"/>
              <w:rPr>
                <w:rFonts w:cs="Arial"/>
                <w:lang w:val="sr-Latn-RS"/>
              </w:rPr>
            </w:pPr>
            <w:r w:rsidRPr="00147299">
              <w:rPr>
                <w:rFonts w:cs="Arial"/>
                <w:lang w:val="sr-Latn-RS"/>
              </w:rPr>
              <w:t>Starosne grupe (15-64; 15-24; 25-54; 55-64)</w:t>
            </w:r>
          </w:p>
          <w:p w14:paraId="04D8CCA7" w14:textId="77777777" w:rsidR="00DC6480" w:rsidRPr="00147299" w:rsidRDefault="00DC6480" w:rsidP="00147299">
            <w:pPr>
              <w:pStyle w:val="NoSpacing"/>
              <w:spacing w:line="276" w:lineRule="auto"/>
              <w:rPr>
                <w:rFonts w:cs="Arial"/>
                <w:shd w:val="clear" w:color="auto" w:fill="FFFFFF"/>
                <w:lang w:val="sr-Latn-RS"/>
              </w:rPr>
            </w:pPr>
            <w:r w:rsidRPr="00147299">
              <w:rPr>
                <w:rFonts w:cs="Arial"/>
                <w:shd w:val="clear" w:color="auto" w:fill="ACB9CA"/>
                <w:lang w:val="sr-Latn-RS"/>
              </w:rPr>
              <w:t>Stepen obrazovanja</w:t>
            </w:r>
          </w:p>
        </w:tc>
        <w:tc>
          <w:tcPr>
            <w:tcW w:w="1350" w:type="dxa"/>
            <w:shd w:val="clear" w:color="auto" w:fill="ACB9CA"/>
            <w:vAlign w:val="center"/>
          </w:tcPr>
          <w:p w14:paraId="0C2FE296" w14:textId="77777777" w:rsidR="00DC6480" w:rsidRPr="00EC31EC" w:rsidRDefault="00DC6480" w:rsidP="00147299">
            <w:pPr>
              <w:pStyle w:val="NoSpacing"/>
              <w:spacing w:line="276" w:lineRule="auto"/>
              <w:rPr>
                <w:rFonts w:cs="Arial"/>
                <w:lang w:val="sr-Latn-RS"/>
              </w:rPr>
            </w:pPr>
            <w:r w:rsidRPr="00EC31EC">
              <w:rPr>
                <w:rFonts w:cs="Arial"/>
                <w:lang w:val="sr-Latn-RS"/>
              </w:rPr>
              <w:t>CROSO/RZS</w:t>
            </w:r>
          </w:p>
        </w:tc>
      </w:tr>
    </w:tbl>
    <w:p w14:paraId="38C0AAC7" w14:textId="77777777" w:rsidR="00EA10ED" w:rsidRPr="00EC31EC" w:rsidRDefault="00EA10ED" w:rsidP="00EA10ED">
      <w:pPr>
        <w:spacing w:after="240" w:line="360" w:lineRule="auto"/>
        <w:rPr>
          <w:rFonts w:ascii="Arial" w:hAnsi="Arial" w:cs="Arial"/>
          <w:sz w:val="21"/>
          <w:szCs w:val="21"/>
          <w:lang w:val="sr-Latn-RS"/>
        </w:rPr>
      </w:pPr>
    </w:p>
    <w:p w14:paraId="526453FB" w14:textId="77777777" w:rsidR="00DC6480" w:rsidRDefault="00DC6480" w:rsidP="00EA10ED">
      <w:pPr>
        <w:spacing w:after="240" w:line="360" w:lineRule="auto"/>
        <w:rPr>
          <w:rFonts w:ascii="Arial" w:hAnsi="Arial" w:cs="Arial"/>
          <w:b/>
          <w:color w:val="5B9BD5"/>
          <w:sz w:val="21"/>
          <w:szCs w:val="21"/>
          <w:lang w:val="sr-Latn-RS"/>
        </w:rPr>
      </w:pPr>
    </w:p>
    <w:p w14:paraId="48806F56" w14:textId="77777777" w:rsidR="009965AC" w:rsidRDefault="009965AC" w:rsidP="00EA10ED">
      <w:pPr>
        <w:spacing w:after="240" w:line="360" w:lineRule="auto"/>
        <w:rPr>
          <w:rFonts w:ascii="Arial" w:hAnsi="Arial" w:cs="Arial"/>
          <w:b/>
          <w:color w:val="5B9BD5"/>
          <w:sz w:val="21"/>
          <w:szCs w:val="21"/>
          <w:lang w:val="sr-Latn-RS"/>
        </w:rPr>
      </w:pPr>
    </w:p>
    <w:p w14:paraId="023C1CAC" w14:textId="77777777" w:rsidR="009965AC" w:rsidRDefault="009965AC" w:rsidP="00EA10ED">
      <w:pPr>
        <w:spacing w:after="240" w:line="360" w:lineRule="auto"/>
        <w:rPr>
          <w:rFonts w:ascii="Arial" w:hAnsi="Arial" w:cs="Arial"/>
          <w:b/>
          <w:color w:val="5B9BD5"/>
          <w:sz w:val="21"/>
          <w:szCs w:val="21"/>
          <w:lang w:val="sr-Latn-RS"/>
        </w:rPr>
      </w:pPr>
    </w:p>
    <w:p w14:paraId="5724B193" w14:textId="77777777" w:rsidR="009965AC" w:rsidRDefault="009965AC" w:rsidP="00EA10ED">
      <w:pPr>
        <w:spacing w:after="240" w:line="360" w:lineRule="auto"/>
        <w:rPr>
          <w:rFonts w:ascii="Arial" w:hAnsi="Arial" w:cs="Arial"/>
          <w:b/>
          <w:color w:val="5B9BD5"/>
          <w:sz w:val="21"/>
          <w:szCs w:val="21"/>
          <w:lang w:val="sr-Latn-RS"/>
        </w:rPr>
      </w:pPr>
    </w:p>
    <w:p w14:paraId="35BD2BFF" w14:textId="77777777" w:rsidR="009965AC" w:rsidRDefault="009965AC" w:rsidP="00EA10ED">
      <w:pPr>
        <w:spacing w:after="240" w:line="360" w:lineRule="auto"/>
        <w:rPr>
          <w:rFonts w:ascii="Arial" w:hAnsi="Arial" w:cs="Arial"/>
          <w:b/>
          <w:color w:val="5B9BD5"/>
          <w:sz w:val="21"/>
          <w:szCs w:val="21"/>
          <w:lang w:val="sr-Latn-RS"/>
        </w:rPr>
      </w:pPr>
    </w:p>
    <w:p w14:paraId="354DAD14" w14:textId="77777777" w:rsidR="009965AC" w:rsidRDefault="009965AC" w:rsidP="00EA10ED">
      <w:pPr>
        <w:spacing w:after="240" w:line="360" w:lineRule="auto"/>
        <w:rPr>
          <w:rFonts w:ascii="Arial" w:hAnsi="Arial" w:cs="Arial"/>
          <w:b/>
          <w:color w:val="5B9BD5"/>
          <w:sz w:val="21"/>
          <w:szCs w:val="21"/>
          <w:lang w:val="sr-Latn-RS"/>
        </w:rPr>
      </w:pPr>
    </w:p>
    <w:p w14:paraId="7FF5B121" w14:textId="77777777" w:rsidR="009965AC" w:rsidRPr="00EC31EC" w:rsidRDefault="009965AC" w:rsidP="00EA10ED">
      <w:pPr>
        <w:spacing w:after="240" w:line="360" w:lineRule="auto"/>
        <w:rPr>
          <w:rFonts w:ascii="Arial" w:hAnsi="Arial" w:cs="Arial"/>
          <w:b/>
          <w:color w:val="5B9BD5"/>
          <w:sz w:val="21"/>
          <w:szCs w:val="21"/>
          <w:lang w:val="sr-Latn-RS"/>
        </w:rPr>
      </w:pPr>
    </w:p>
    <w:p w14:paraId="6DF6AD28" w14:textId="77777777" w:rsidR="00EA10ED" w:rsidRPr="00954CA0" w:rsidRDefault="00EA10ED" w:rsidP="00EA10ED">
      <w:pPr>
        <w:spacing w:after="240" w:line="360" w:lineRule="auto"/>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Karakteristike nezaposlenosti</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387"/>
        <w:gridCol w:w="2993"/>
        <w:gridCol w:w="1350"/>
      </w:tblGrid>
      <w:tr w:rsidR="00FA7F8D" w:rsidRPr="00EC31EC" w14:paraId="2D4D705E" w14:textId="77777777" w:rsidTr="00056BE1">
        <w:trPr>
          <w:trHeight w:val="268"/>
        </w:trPr>
        <w:tc>
          <w:tcPr>
            <w:tcW w:w="3600" w:type="dxa"/>
            <w:gridSpan w:val="2"/>
            <w:shd w:val="clear" w:color="auto" w:fill="44546A" w:themeFill="text2"/>
            <w:vAlign w:val="center"/>
          </w:tcPr>
          <w:p w14:paraId="472A9B80" w14:textId="5DD4407A" w:rsidR="00FA7F8D" w:rsidRPr="00EC31EC" w:rsidRDefault="00FA7F8D" w:rsidP="00FA7F8D">
            <w:pPr>
              <w:pStyle w:val="NoSpacing"/>
              <w:jc w:val="center"/>
              <w:rPr>
                <w:rFonts w:cs="Arial"/>
                <w:b/>
                <w:i/>
                <w:color w:val="FFFFFF"/>
                <w:lang w:val="sr-Latn-RS"/>
              </w:rPr>
            </w:pPr>
            <w:r w:rsidRPr="00EC31EC">
              <w:rPr>
                <w:rFonts w:cs="Arial"/>
                <w:b/>
                <w:color w:val="FFFFFF"/>
                <w:lang w:val="sr-Latn-RS"/>
              </w:rPr>
              <w:t>Indikator</w:t>
            </w:r>
          </w:p>
        </w:tc>
        <w:tc>
          <w:tcPr>
            <w:tcW w:w="1800" w:type="dxa"/>
            <w:shd w:val="clear" w:color="auto" w:fill="44546A"/>
            <w:vAlign w:val="center"/>
          </w:tcPr>
          <w:p w14:paraId="489C4AAD" w14:textId="77777777" w:rsidR="00FA7F8D" w:rsidRPr="00EC31EC" w:rsidRDefault="00FA7F8D" w:rsidP="00FA7F8D">
            <w:pPr>
              <w:pStyle w:val="NoSpacing"/>
              <w:jc w:val="center"/>
              <w:rPr>
                <w:rFonts w:cs="Arial"/>
                <w:b/>
                <w:color w:val="FFFFFF"/>
                <w:shd w:val="clear" w:color="auto" w:fill="FFFFFF"/>
                <w:lang w:val="sr-Latn-RS"/>
              </w:rPr>
            </w:pPr>
            <w:r w:rsidRPr="00EC31EC">
              <w:rPr>
                <w:rFonts w:cs="Arial"/>
                <w:b/>
                <w:color w:val="FFFFFF"/>
                <w:lang w:val="sr-Latn-RS"/>
              </w:rPr>
              <w:t>Tip indikatora</w:t>
            </w:r>
          </w:p>
        </w:tc>
        <w:tc>
          <w:tcPr>
            <w:tcW w:w="4387" w:type="dxa"/>
            <w:shd w:val="clear" w:color="auto" w:fill="44546A"/>
            <w:vAlign w:val="center"/>
          </w:tcPr>
          <w:p w14:paraId="2EE9AC22" w14:textId="77777777" w:rsidR="00FA7F8D" w:rsidRPr="00EC31EC" w:rsidRDefault="00FA7F8D" w:rsidP="00FA7F8D">
            <w:pPr>
              <w:pStyle w:val="NoSpacing"/>
              <w:jc w:val="center"/>
              <w:rPr>
                <w:rFonts w:cs="Arial"/>
                <w:b/>
                <w:color w:val="FFFFFF"/>
                <w:lang w:val="sr-Latn-RS"/>
              </w:rPr>
            </w:pPr>
            <w:r w:rsidRPr="00EC31EC">
              <w:rPr>
                <w:rFonts w:cs="Arial"/>
                <w:b/>
                <w:color w:val="FFFFFF"/>
                <w:lang w:val="sr-Latn-RS"/>
              </w:rPr>
              <w:t>Definicija</w:t>
            </w:r>
          </w:p>
        </w:tc>
        <w:tc>
          <w:tcPr>
            <w:tcW w:w="2993" w:type="dxa"/>
            <w:shd w:val="clear" w:color="auto" w:fill="44546A"/>
            <w:vAlign w:val="center"/>
          </w:tcPr>
          <w:p w14:paraId="557D73A9" w14:textId="77777777" w:rsidR="00FA7F8D" w:rsidRPr="00EC31EC" w:rsidRDefault="00FA7F8D" w:rsidP="00FA7F8D">
            <w:pPr>
              <w:pStyle w:val="NoSpacing"/>
              <w:jc w:val="center"/>
              <w:rPr>
                <w:rFonts w:cs="Arial"/>
                <w:b/>
                <w:i/>
                <w:color w:val="FFFFFF"/>
                <w:shd w:val="clear" w:color="auto" w:fill="FFFFFF"/>
                <w:lang w:val="sr-Latn-RS"/>
              </w:rPr>
            </w:pPr>
            <w:r w:rsidRPr="00EC31EC">
              <w:rPr>
                <w:rFonts w:cs="Arial"/>
                <w:b/>
                <w:color w:val="FFFFFF"/>
                <w:lang w:val="sr-Latn-RS"/>
              </w:rPr>
              <w:t>Dezagregacija</w:t>
            </w:r>
          </w:p>
        </w:tc>
        <w:tc>
          <w:tcPr>
            <w:tcW w:w="1350" w:type="dxa"/>
            <w:shd w:val="clear" w:color="auto" w:fill="44546A"/>
            <w:vAlign w:val="center"/>
          </w:tcPr>
          <w:p w14:paraId="48CAF608" w14:textId="77777777" w:rsidR="00FA7F8D" w:rsidRPr="00EC31EC" w:rsidRDefault="00FA7F8D" w:rsidP="00FA7F8D">
            <w:pPr>
              <w:pStyle w:val="NoSpacing"/>
              <w:jc w:val="center"/>
              <w:rPr>
                <w:rFonts w:cs="Arial"/>
                <w:b/>
                <w:color w:val="FFFFFF"/>
                <w:lang w:val="sr-Latn-RS"/>
              </w:rPr>
            </w:pPr>
            <w:r w:rsidRPr="00EC31EC">
              <w:rPr>
                <w:rFonts w:cs="Arial"/>
                <w:b/>
                <w:color w:val="FFFFFF"/>
                <w:lang w:val="sr-Latn-RS"/>
              </w:rPr>
              <w:t>Izvor</w:t>
            </w:r>
          </w:p>
        </w:tc>
      </w:tr>
      <w:tr w:rsidR="00DC6480" w:rsidRPr="00EC31EC" w14:paraId="0F058732" w14:textId="77777777" w:rsidTr="00056BE1">
        <w:trPr>
          <w:trHeight w:val="2199"/>
        </w:trPr>
        <w:tc>
          <w:tcPr>
            <w:tcW w:w="450" w:type="dxa"/>
            <w:shd w:val="clear" w:color="auto" w:fill="auto"/>
            <w:vAlign w:val="center"/>
          </w:tcPr>
          <w:p w14:paraId="0EDC895D" w14:textId="77777777" w:rsidR="00DC6480" w:rsidRPr="00FA7F8D" w:rsidRDefault="0038393F" w:rsidP="00EE184D">
            <w:pPr>
              <w:pStyle w:val="NoSpacing"/>
              <w:rPr>
                <w:rFonts w:cs="Arial"/>
                <w:b/>
                <w:i/>
                <w:lang w:val="sr-Cyrl-RS"/>
              </w:rPr>
            </w:pPr>
            <w:r w:rsidRPr="00FA7F8D">
              <w:rPr>
                <w:rFonts w:cs="Arial"/>
                <w:b/>
                <w:i/>
                <w:lang w:val="sr-Cyrl-RS"/>
              </w:rPr>
              <w:t>1.</w:t>
            </w:r>
          </w:p>
        </w:tc>
        <w:tc>
          <w:tcPr>
            <w:tcW w:w="3150" w:type="dxa"/>
            <w:shd w:val="clear" w:color="auto" w:fill="auto"/>
            <w:vAlign w:val="center"/>
          </w:tcPr>
          <w:p w14:paraId="3D8E65A4" w14:textId="62939638" w:rsidR="00DC6480" w:rsidRPr="00EE184D" w:rsidRDefault="00B51557" w:rsidP="00EE184D">
            <w:pPr>
              <w:pStyle w:val="NoSpacing"/>
              <w:spacing w:line="276" w:lineRule="auto"/>
              <w:rPr>
                <w:rFonts w:cs="Arial"/>
                <w:lang w:val="sr-Latn-RS"/>
              </w:rPr>
            </w:pPr>
            <w:r w:rsidRPr="00EE184D">
              <w:rPr>
                <w:rFonts w:cs="Arial"/>
                <w:lang w:val="sr-Latn-RS"/>
              </w:rPr>
              <w:t>Stopa dugotrajne</w:t>
            </w:r>
            <w:r w:rsidR="00DC6480" w:rsidRPr="00EE184D">
              <w:rPr>
                <w:rFonts w:cs="Arial"/>
                <w:lang w:val="sr-Latn-RS"/>
              </w:rPr>
              <w:t xml:space="preserve"> nezaposlenosti</w:t>
            </w:r>
          </w:p>
        </w:tc>
        <w:tc>
          <w:tcPr>
            <w:tcW w:w="1800" w:type="dxa"/>
            <w:shd w:val="clear" w:color="auto" w:fill="auto"/>
            <w:vAlign w:val="center"/>
          </w:tcPr>
          <w:p w14:paraId="1ADE088A" w14:textId="77777777" w:rsidR="00DC6480" w:rsidRPr="00EC31EC" w:rsidRDefault="00DC6480" w:rsidP="00EE184D">
            <w:pPr>
              <w:pStyle w:val="NoSpacing"/>
              <w:spacing w:line="276" w:lineRule="auto"/>
              <w:rPr>
                <w:rFonts w:cs="Arial"/>
                <w:shd w:val="clear" w:color="auto" w:fill="FFFFFF"/>
                <w:lang w:val="sr-Latn-RS"/>
              </w:rPr>
            </w:pPr>
            <w:r w:rsidRPr="00EC31EC">
              <w:rPr>
                <w:rFonts w:cs="Arial"/>
                <w:shd w:val="clear" w:color="auto" w:fill="FFFFFF"/>
                <w:lang w:val="sr-Latn-RS"/>
              </w:rPr>
              <w:t>SP</w:t>
            </w:r>
          </w:p>
          <w:p w14:paraId="52FA664E" w14:textId="77777777" w:rsidR="00DC6480" w:rsidRPr="00EC31EC" w:rsidRDefault="00DC6480" w:rsidP="00EE184D">
            <w:pPr>
              <w:pStyle w:val="NoSpacing"/>
              <w:spacing w:line="276" w:lineRule="auto"/>
              <w:rPr>
                <w:rFonts w:cs="Arial"/>
                <w:shd w:val="clear" w:color="auto" w:fill="FFFFFF"/>
                <w:lang w:val="sr-Latn-RS"/>
              </w:rPr>
            </w:pPr>
            <w:r w:rsidRPr="00EC31EC">
              <w:rPr>
                <w:rFonts w:cs="Arial"/>
                <w:shd w:val="clear" w:color="auto" w:fill="FFFFFF"/>
                <w:lang w:val="sr-Latn-RS"/>
              </w:rPr>
              <w:t>SI–P</w:t>
            </w:r>
          </w:p>
          <w:p w14:paraId="6B33A5CF" w14:textId="77777777" w:rsidR="00DC6480" w:rsidRPr="00EC31EC" w:rsidRDefault="00DC6480" w:rsidP="00EE184D">
            <w:pPr>
              <w:pStyle w:val="NoSpacing"/>
              <w:spacing w:line="276" w:lineRule="auto"/>
              <w:rPr>
                <w:rFonts w:cs="Arial"/>
                <w:shd w:val="clear" w:color="auto" w:fill="FFFFFF"/>
                <w:lang w:val="sr-Latn-RS"/>
              </w:rPr>
            </w:pPr>
            <w:r w:rsidRPr="00EC31EC">
              <w:rPr>
                <w:rFonts w:cs="Arial"/>
                <w:shd w:val="clear" w:color="auto" w:fill="FFFFFF"/>
                <w:lang w:val="sr-Latn-RS"/>
              </w:rPr>
              <w:t>SPPM</w:t>
            </w:r>
          </w:p>
          <w:p w14:paraId="376CF07C" w14:textId="77777777" w:rsidR="00DC6480" w:rsidRPr="00EC31EC" w:rsidRDefault="00DC6480" w:rsidP="00EE184D">
            <w:pPr>
              <w:pStyle w:val="NoSpacing"/>
              <w:spacing w:line="276" w:lineRule="auto"/>
              <w:rPr>
                <w:rFonts w:cs="Arial"/>
                <w:lang w:val="sr-Latn-RS"/>
              </w:rPr>
            </w:pPr>
            <w:r w:rsidRPr="00EC31EC">
              <w:rPr>
                <w:rFonts w:cs="Arial"/>
                <w:shd w:val="clear" w:color="auto" w:fill="FFFFFF"/>
                <w:lang w:val="sr-Latn-RS"/>
              </w:rPr>
              <w:t>KSI</w:t>
            </w:r>
          </w:p>
        </w:tc>
        <w:tc>
          <w:tcPr>
            <w:tcW w:w="4387" w:type="dxa"/>
            <w:shd w:val="clear" w:color="auto" w:fill="auto"/>
            <w:vAlign w:val="center"/>
          </w:tcPr>
          <w:p w14:paraId="6952894E" w14:textId="77777777" w:rsidR="00DC6480" w:rsidRPr="00EC31EC" w:rsidRDefault="00DC6480" w:rsidP="00EE184D">
            <w:pPr>
              <w:pStyle w:val="NoSpacing"/>
              <w:spacing w:line="276" w:lineRule="auto"/>
              <w:rPr>
                <w:rFonts w:cs="Arial"/>
                <w:lang w:val="sr-Latn-RS"/>
              </w:rPr>
            </w:pPr>
            <w:r w:rsidRPr="00EC31EC">
              <w:rPr>
                <w:rFonts w:cs="Arial"/>
                <w:lang w:val="sr-Latn-RS"/>
              </w:rPr>
              <w:t>Učešće lica koja su nezaposlena duže od 12 meseci u kontigentu radne snage (zbir nezaposlenih i zaposlenih)</w:t>
            </w:r>
          </w:p>
        </w:tc>
        <w:tc>
          <w:tcPr>
            <w:tcW w:w="2993" w:type="dxa"/>
            <w:shd w:val="clear" w:color="auto" w:fill="auto"/>
            <w:vAlign w:val="center"/>
          </w:tcPr>
          <w:p w14:paraId="1E6A6163" w14:textId="77777777" w:rsidR="00DC6480" w:rsidRPr="00EE184D" w:rsidRDefault="00DC6480" w:rsidP="00EE184D">
            <w:pPr>
              <w:pStyle w:val="NoSpacing"/>
              <w:spacing w:line="276" w:lineRule="auto"/>
              <w:rPr>
                <w:rFonts w:cs="Arial"/>
                <w:shd w:val="clear" w:color="auto" w:fill="FFFFFF"/>
                <w:lang w:val="sr-Latn-RS"/>
              </w:rPr>
            </w:pPr>
            <w:r w:rsidRPr="00EE184D">
              <w:rPr>
                <w:rFonts w:cs="Arial"/>
                <w:shd w:val="clear" w:color="auto" w:fill="FFFFFF"/>
                <w:lang w:val="sr-Latn-RS"/>
              </w:rPr>
              <w:t>Pol</w:t>
            </w:r>
          </w:p>
          <w:p w14:paraId="7226C397" w14:textId="77777777" w:rsidR="00DC6480" w:rsidRPr="00EE184D" w:rsidRDefault="00DC6480" w:rsidP="00EE184D">
            <w:pPr>
              <w:pStyle w:val="NoSpacing"/>
              <w:spacing w:line="276" w:lineRule="auto"/>
              <w:rPr>
                <w:rFonts w:cs="Arial"/>
                <w:shd w:val="clear" w:color="auto" w:fill="FFFFFF"/>
                <w:lang w:val="sr-Latn-RS"/>
              </w:rPr>
            </w:pPr>
            <w:r w:rsidRPr="00EE184D">
              <w:rPr>
                <w:rFonts w:cs="Arial"/>
                <w:shd w:val="clear" w:color="auto" w:fill="FFFFFF"/>
                <w:lang w:val="sr-Latn-RS"/>
              </w:rPr>
              <w:t>Velike starosne grupe (15-24; 24-54; 55-64; 65-74)</w:t>
            </w:r>
          </w:p>
          <w:p w14:paraId="542A73A3" w14:textId="77777777" w:rsidR="00DC6480" w:rsidRPr="00EE184D" w:rsidRDefault="00DC6480" w:rsidP="00EE184D">
            <w:pPr>
              <w:pStyle w:val="NoSpacing"/>
              <w:spacing w:line="276" w:lineRule="auto"/>
              <w:rPr>
                <w:rFonts w:cs="Arial"/>
                <w:shd w:val="clear" w:color="auto" w:fill="FFFFFF"/>
                <w:lang w:val="sr-Latn-RS"/>
              </w:rPr>
            </w:pPr>
            <w:r w:rsidRPr="00EE184D">
              <w:rPr>
                <w:rFonts w:cs="Arial"/>
                <w:shd w:val="clear" w:color="auto" w:fill="FFFFFF"/>
                <w:lang w:val="sr-Latn-RS"/>
              </w:rPr>
              <w:t>Vreme čekanja na zaposlenje (12-24 meseci, 24+ meseca)</w:t>
            </w:r>
          </w:p>
          <w:p w14:paraId="7BA310BF" w14:textId="77777777" w:rsidR="00DC6480" w:rsidRPr="00EE184D" w:rsidRDefault="00DC6480" w:rsidP="00EE184D">
            <w:pPr>
              <w:pStyle w:val="NoSpacing"/>
              <w:spacing w:line="276" w:lineRule="auto"/>
              <w:rPr>
                <w:rFonts w:cs="Arial"/>
                <w:shd w:val="clear" w:color="auto" w:fill="FFFFFF"/>
                <w:lang w:val="sr-Latn-RS"/>
              </w:rPr>
            </w:pPr>
            <w:r w:rsidRPr="00EE184D">
              <w:rPr>
                <w:rFonts w:cs="Arial"/>
                <w:shd w:val="clear" w:color="auto" w:fill="FFFFFF"/>
                <w:lang w:val="sr-Latn-RS"/>
              </w:rPr>
              <w:t>Stepen obrazovanja</w:t>
            </w:r>
          </w:p>
          <w:p w14:paraId="39C67C1A" w14:textId="77777777" w:rsidR="00DC6480" w:rsidRPr="00EE184D" w:rsidRDefault="00DC6480" w:rsidP="00EE184D">
            <w:pPr>
              <w:pStyle w:val="NoSpacing"/>
              <w:spacing w:line="276" w:lineRule="auto"/>
              <w:rPr>
                <w:rFonts w:cs="Arial"/>
                <w:lang w:val="sr-Latn-RS"/>
              </w:rPr>
            </w:pPr>
            <w:r w:rsidRPr="00EE184D">
              <w:rPr>
                <w:rFonts w:cs="Arial"/>
                <w:shd w:val="clear" w:color="auto" w:fill="FFFFFF"/>
                <w:lang w:val="sr-Latn-RS"/>
              </w:rPr>
              <w:t>Regioni</w:t>
            </w:r>
          </w:p>
        </w:tc>
        <w:tc>
          <w:tcPr>
            <w:tcW w:w="1350" w:type="dxa"/>
            <w:shd w:val="clear" w:color="auto" w:fill="auto"/>
            <w:vAlign w:val="center"/>
          </w:tcPr>
          <w:p w14:paraId="0E93D015" w14:textId="0935DEB9" w:rsidR="00DC6480" w:rsidRPr="00EC31EC" w:rsidRDefault="00DC6480" w:rsidP="00EE184D">
            <w:pPr>
              <w:pStyle w:val="NoSpacing"/>
              <w:spacing w:line="276" w:lineRule="auto"/>
              <w:rPr>
                <w:rFonts w:cs="Arial"/>
                <w:lang w:val="sr-Latn-RS"/>
              </w:rPr>
            </w:pPr>
            <w:r w:rsidRPr="00EC31EC">
              <w:rPr>
                <w:rFonts w:cs="Arial"/>
                <w:lang w:val="sr-Latn-RS"/>
              </w:rPr>
              <w:t>RZS,</w:t>
            </w:r>
          </w:p>
          <w:p w14:paraId="57A278EA" w14:textId="77777777" w:rsidR="00DC6480" w:rsidRPr="00EC31EC" w:rsidRDefault="00DC6480" w:rsidP="00EE184D">
            <w:pPr>
              <w:pStyle w:val="NoSpacing"/>
              <w:spacing w:line="276" w:lineRule="auto"/>
              <w:rPr>
                <w:rFonts w:cs="Arial"/>
                <w:lang w:val="sr-Latn-RS"/>
              </w:rPr>
            </w:pPr>
            <w:r w:rsidRPr="00EC31EC">
              <w:rPr>
                <w:rFonts w:cs="Arial"/>
                <w:lang w:val="sr-Latn-RS"/>
              </w:rPr>
              <w:t>ARS</w:t>
            </w:r>
          </w:p>
        </w:tc>
      </w:tr>
      <w:tr w:rsidR="00DC6480" w:rsidRPr="00EC31EC" w14:paraId="252A9E02" w14:textId="77777777" w:rsidTr="00056BE1">
        <w:trPr>
          <w:trHeight w:val="1731"/>
        </w:trPr>
        <w:tc>
          <w:tcPr>
            <w:tcW w:w="450" w:type="dxa"/>
            <w:shd w:val="clear" w:color="auto" w:fill="ACB9CA" w:themeFill="text2" w:themeFillTint="66"/>
            <w:vAlign w:val="center"/>
          </w:tcPr>
          <w:p w14:paraId="62204900" w14:textId="77777777" w:rsidR="00DC6480" w:rsidRPr="00FA7F8D" w:rsidRDefault="0038393F" w:rsidP="00EE184D">
            <w:pPr>
              <w:pStyle w:val="NoSpacing"/>
              <w:rPr>
                <w:rFonts w:cs="Arial"/>
                <w:b/>
                <w:i/>
                <w:lang w:val="sr-Cyrl-RS"/>
              </w:rPr>
            </w:pPr>
            <w:r w:rsidRPr="00FA7F8D">
              <w:rPr>
                <w:rFonts w:cs="Arial"/>
                <w:b/>
                <w:i/>
                <w:lang w:val="sr-Cyrl-RS"/>
              </w:rPr>
              <w:t>2.</w:t>
            </w:r>
          </w:p>
        </w:tc>
        <w:tc>
          <w:tcPr>
            <w:tcW w:w="3150" w:type="dxa"/>
            <w:shd w:val="clear" w:color="auto" w:fill="ACB9CA"/>
            <w:vAlign w:val="center"/>
          </w:tcPr>
          <w:p w14:paraId="0B9D7BEA" w14:textId="77777777" w:rsidR="00DC6480" w:rsidRPr="00EE184D" w:rsidRDefault="00DC6480" w:rsidP="00EE184D">
            <w:pPr>
              <w:pStyle w:val="NoSpacing"/>
              <w:spacing w:line="276" w:lineRule="auto"/>
              <w:rPr>
                <w:rFonts w:cs="Arial"/>
                <w:lang w:val="sr-Latn-RS"/>
              </w:rPr>
            </w:pPr>
            <w:r w:rsidRPr="00EE184D">
              <w:rPr>
                <w:rFonts w:cs="Arial"/>
                <w:lang w:val="sr-Latn-RS"/>
              </w:rPr>
              <w:t>Prikrivena nezaposlenost</w:t>
            </w:r>
          </w:p>
        </w:tc>
        <w:tc>
          <w:tcPr>
            <w:tcW w:w="1800" w:type="dxa"/>
            <w:shd w:val="clear" w:color="auto" w:fill="ACB9CA"/>
            <w:vAlign w:val="center"/>
          </w:tcPr>
          <w:p w14:paraId="33A77D9A" w14:textId="77777777" w:rsidR="00DC6480" w:rsidRPr="00EC31EC" w:rsidRDefault="00DC6480" w:rsidP="00EE184D">
            <w:pPr>
              <w:pStyle w:val="NoSpacing"/>
              <w:spacing w:line="276" w:lineRule="auto"/>
              <w:rPr>
                <w:rFonts w:cs="Arial"/>
                <w:shd w:val="clear" w:color="auto" w:fill="FFFFFF"/>
                <w:lang w:val="sr-Latn-RS"/>
              </w:rPr>
            </w:pPr>
            <w:r w:rsidRPr="00EC31EC">
              <w:rPr>
                <w:rFonts w:cs="Arial"/>
                <w:shd w:val="clear" w:color="auto" w:fill="ACB9CA"/>
                <w:lang w:val="sr-Latn-RS"/>
              </w:rPr>
              <w:t>ILO</w:t>
            </w:r>
          </w:p>
          <w:p w14:paraId="3B8A3C43" w14:textId="77777777" w:rsidR="00DC6480" w:rsidRPr="00EC31EC" w:rsidRDefault="00DC6480" w:rsidP="00EE184D">
            <w:pPr>
              <w:pStyle w:val="NoSpacing"/>
              <w:spacing w:line="276" w:lineRule="auto"/>
              <w:rPr>
                <w:rFonts w:cs="Arial"/>
                <w:shd w:val="clear" w:color="auto" w:fill="FFFFFF"/>
                <w:lang w:val="sr-Latn-RS"/>
              </w:rPr>
            </w:pPr>
            <w:r w:rsidRPr="00EC31EC">
              <w:rPr>
                <w:rFonts w:cs="Arial"/>
                <w:shd w:val="clear" w:color="auto" w:fill="ACB9CA"/>
                <w:lang w:val="sr-Latn-RS"/>
              </w:rPr>
              <w:t>SPC</w:t>
            </w:r>
          </w:p>
          <w:p w14:paraId="41369C79" w14:textId="77777777" w:rsidR="00DC6480" w:rsidRPr="00EC31EC" w:rsidRDefault="00DC6480" w:rsidP="00EE184D">
            <w:pPr>
              <w:pStyle w:val="NoSpacing"/>
              <w:spacing w:line="276" w:lineRule="auto"/>
              <w:rPr>
                <w:rFonts w:cs="Arial"/>
                <w:highlight w:val="yellow"/>
                <w:lang w:val="sr-Latn-RS"/>
              </w:rPr>
            </w:pPr>
            <w:r w:rsidRPr="00EC31EC">
              <w:rPr>
                <w:rFonts w:cs="Arial"/>
                <w:shd w:val="clear" w:color="auto" w:fill="ACB9CA"/>
                <w:lang w:val="sr-Latn-RS"/>
              </w:rPr>
              <w:t>KI</w:t>
            </w:r>
          </w:p>
        </w:tc>
        <w:tc>
          <w:tcPr>
            <w:tcW w:w="4387" w:type="dxa"/>
            <w:shd w:val="clear" w:color="auto" w:fill="ACB9CA"/>
            <w:vAlign w:val="center"/>
          </w:tcPr>
          <w:p w14:paraId="671DA865" w14:textId="77777777" w:rsidR="00DC6480" w:rsidRPr="00EC31EC" w:rsidRDefault="00DC6480" w:rsidP="00EE184D">
            <w:pPr>
              <w:pStyle w:val="NoSpacing"/>
              <w:spacing w:line="276" w:lineRule="auto"/>
              <w:rPr>
                <w:rFonts w:cs="Arial"/>
                <w:lang w:val="sr-Latn-RS"/>
              </w:rPr>
            </w:pPr>
            <w:r w:rsidRPr="00EC31EC">
              <w:rPr>
                <w:rFonts w:cs="Arial"/>
                <w:shd w:val="clear" w:color="auto" w:fill="ACB9CA"/>
                <w:lang w:val="sr-Latn-RS"/>
              </w:rPr>
              <w:t>Učešće nezaposlenih koji su odustali od</w:t>
            </w:r>
            <w:r w:rsidR="004C161A" w:rsidRPr="00EC31EC">
              <w:rPr>
                <w:rFonts w:cs="Arial"/>
                <w:shd w:val="clear" w:color="auto" w:fill="ACB9CA"/>
                <w:lang w:val="sr-Latn-RS"/>
              </w:rPr>
              <w:t xml:space="preserve"> </w:t>
            </w:r>
            <w:r w:rsidRPr="00EC31EC">
              <w:rPr>
                <w:rFonts w:cs="Arial"/>
                <w:shd w:val="clear" w:color="auto" w:fill="ACB9CA"/>
                <w:lang w:val="sr-Latn-RS"/>
              </w:rPr>
              <w:t>traženja posla (osobe koje su voljne i sposobne</w:t>
            </w:r>
            <w:r w:rsidR="0038393F" w:rsidRPr="00EC31EC">
              <w:rPr>
                <w:rFonts w:cs="Arial"/>
                <w:shd w:val="clear" w:color="auto" w:fill="ACB9CA"/>
                <w:lang w:val="sr-Cyrl-RS"/>
              </w:rPr>
              <w:t xml:space="preserve"> </w:t>
            </w:r>
            <w:r w:rsidRPr="00EC31EC">
              <w:rPr>
                <w:rFonts w:cs="Arial"/>
                <w:shd w:val="clear" w:color="auto" w:fill="ACB9CA"/>
                <w:lang w:val="sr-Latn-RS"/>
              </w:rPr>
              <w:t>da se uključe u posao, ali ne traže posao ili su</w:t>
            </w:r>
            <w:r w:rsidR="0038393F" w:rsidRPr="00EC31EC">
              <w:rPr>
                <w:rFonts w:cs="Arial"/>
                <w:shd w:val="clear" w:color="auto" w:fill="ACB9CA"/>
                <w:lang w:val="sr-Cyrl-RS"/>
              </w:rPr>
              <w:t xml:space="preserve"> </w:t>
            </w:r>
            <w:r w:rsidRPr="00EC31EC">
              <w:rPr>
                <w:rFonts w:cs="Arial"/>
                <w:shd w:val="clear" w:color="auto" w:fill="ACB9CA"/>
                <w:lang w:val="sr-Latn-RS"/>
              </w:rPr>
              <w:t>prestale da traže posao, jer smatraju da ne</w:t>
            </w:r>
            <w:r w:rsidR="0038393F" w:rsidRPr="00EC31EC">
              <w:rPr>
                <w:rFonts w:cs="Arial"/>
                <w:shd w:val="clear" w:color="auto" w:fill="ACB9CA"/>
                <w:lang w:val="sr-Cyrl-RS"/>
              </w:rPr>
              <w:t xml:space="preserve"> </w:t>
            </w:r>
            <w:r w:rsidRPr="00EC31EC">
              <w:rPr>
                <w:rFonts w:cs="Arial"/>
                <w:shd w:val="clear" w:color="auto" w:fill="ACB9CA"/>
                <w:lang w:val="sr-Latn-RS"/>
              </w:rPr>
              <w:t>postoji dovoljan broj slobodnih radnih mesta) u</w:t>
            </w:r>
            <w:r w:rsidR="004C161A" w:rsidRPr="00EC31EC">
              <w:rPr>
                <w:rFonts w:cs="Arial"/>
                <w:shd w:val="clear" w:color="auto" w:fill="ACB9CA"/>
                <w:lang w:val="sr-Latn-RS"/>
              </w:rPr>
              <w:t xml:space="preserve"> </w:t>
            </w:r>
            <w:r w:rsidRPr="00EC31EC">
              <w:rPr>
                <w:rFonts w:cs="Arial"/>
                <w:shd w:val="clear" w:color="auto" w:fill="ACB9CA"/>
                <w:lang w:val="sr-Latn-RS"/>
              </w:rPr>
              <w:t>ukupnom broju nezaposlenih</w:t>
            </w:r>
          </w:p>
        </w:tc>
        <w:tc>
          <w:tcPr>
            <w:tcW w:w="2993" w:type="dxa"/>
            <w:shd w:val="clear" w:color="auto" w:fill="ACB9CA"/>
            <w:vAlign w:val="center"/>
          </w:tcPr>
          <w:p w14:paraId="77D20DBE" w14:textId="77777777" w:rsidR="00DC6480" w:rsidRPr="00EE184D" w:rsidRDefault="00DC6480" w:rsidP="00EE184D">
            <w:pPr>
              <w:pStyle w:val="NoSpacing"/>
              <w:spacing w:line="276" w:lineRule="auto"/>
              <w:rPr>
                <w:rFonts w:cs="Arial"/>
                <w:lang w:val="sr-Latn-RS"/>
              </w:rPr>
            </w:pPr>
            <w:r w:rsidRPr="00EE184D">
              <w:rPr>
                <w:rFonts w:cs="Arial"/>
                <w:lang w:val="sr-Latn-RS"/>
              </w:rPr>
              <w:t>Pol</w:t>
            </w:r>
          </w:p>
          <w:p w14:paraId="5066372C" w14:textId="77777777" w:rsidR="00DC6480" w:rsidRPr="00EE184D" w:rsidRDefault="00DC6480" w:rsidP="00EE184D">
            <w:pPr>
              <w:pStyle w:val="NoSpacing"/>
              <w:spacing w:line="276" w:lineRule="auto"/>
              <w:rPr>
                <w:rFonts w:cs="Arial"/>
                <w:shd w:val="clear" w:color="auto" w:fill="FFFFFF"/>
                <w:lang w:val="sr-Latn-RS"/>
              </w:rPr>
            </w:pPr>
            <w:r w:rsidRPr="00EE184D">
              <w:rPr>
                <w:rFonts w:cs="Arial"/>
                <w:lang w:val="sr-Latn-RS"/>
              </w:rPr>
              <w:t>Starosne grupe (15-64; 15-24; 25-54; 55-64)</w:t>
            </w:r>
          </w:p>
        </w:tc>
        <w:tc>
          <w:tcPr>
            <w:tcW w:w="1350" w:type="dxa"/>
            <w:shd w:val="clear" w:color="auto" w:fill="ACB9CA"/>
            <w:vAlign w:val="center"/>
          </w:tcPr>
          <w:p w14:paraId="7C5F6447" w14:textId="72AE15FA" w:rsidR="00DC6480" w:rsidRPr="00EC31EC" w:rsidRDefault="00DC6480" w:rsidP="00EE184D">
            <w:pPr>
              <w:pStyle w:val="NoSpacing"/>
              <w:spacing w:line="276" w:lineRule="auto"/>
              <w:rPr>
                <w:rFonts w:cs="Arial"/>
                <w:lang w:val="sr-Latn-RS"/>
              </w:rPr>
            </w:pPr>
            <w:r w:rsidRPr="00EC31EC">
              <w:rPr>
                <w:rFonts w:cs="Arial"/>
                <w:lang w:val="sr-Latn-RS"/>
              </w:rPr>
              <w:t>RZS,</w:t>
            </w:r>
          </w:p>
          <w:p w14:paraId="7296FB11" w14:textId="77777777" w:rsidR="00DC6480" w:rsidRPr="00EC31EC" w:rsidRDefault="00DC6480" w:rsidP="00EE184D">
            <w:pPr>
              <w:pStyle w:val="NoSpacing"/>
              <w:spacing w:line="276" w:lineRule="auto"/>
              <w:rPr>
                <w:rFonts w:cs="Arial"/>
                <w:lang w:val="sr-Latn-RS"/>
              </w:rPr>
            </w:pPr>
            <w:r w:rsidRPr="00EC31EC">
              <w:rPr>
                <w:rFonts w:cs="Arial"/>
                <w:lang w:val="sr-Latn-RS"/>
              </w:rPr>
              <w:t>ARS</w:t>
            </w:r>
          </w:p>
        </w:tc>
      </w:tr>
    </w:tbl>
    <w:p w14:paraId="7E5D0B0C" w14:textId="77777777" w:rsidR="00EE184D" w:rsidRPr="00EC31EC" w:rsidRDefault="00EE184D" w:rsidP="00EA10ED">
      <w:pPr>
        <w:spacing w:after="240" w:line="360" w:lineRule="auto"/>
        <w:rPr>
          <w:rFonts w:ascii="Arial" w:hAnsi="Arial" w:cs="Arial"/>
          <w:sz w:val="21"/>
          <w:szCs w:val="21"/>
          <w:lang w:val="sr-Latn-RS"/>
        </w:rPr>
      </w:pPr>
    </w:p>
    <w:p w14:paraId="674803C3" w14:textId="77777777" w:rsidR="00EA10ED" w:rsidRPr="00954CA0" w:rsidRDefault="00EA10ED" w:rsidP="00EA10ED">
      <w:pPr>
        <w:spacing w:after="240" w:line="360" w:lineRule="auto"/>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shd w:val="clear" w:color="auto" w:fill="FFFFFF"/>
          <w:lang w:val="sr-Latn-RS"/>
        </w:rPr>
        <w:t>Regionalna slika tržišta rada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387"/>
        <w:gridCol w:w="2993"/>
        <w:gridCol w:w="1350"/>
      </w:tblGrid>
      <w:tr w:rsidR="00371722" w:rsidRPr="00EC31EC" w14:paraId="081DCDCB" w14:textId="77777777" w:rsidTr="0032296A">
        <w:trPr>
          <w:trHeight w:val="268"/>
        </w:trPr>
        <w:tc>
          <w:tcPr>
            <w:tcW w:w="3600" w:type="dxa"/>
            <w:gridSpan w:val="2"/>
            <w:shd w:val="clear" w:color="auto" w:fill="44546A" w:themeFill="text2"/>
            <w:vAlign w:val="center"/>
          </w:tcPr>
          <w:p w14:paraId="3B439730" w14:textId="77777777" w:rsidR="00371722" w:rsidRPr="00EC31EC" w:rsidRDefault="00371722" w:rsidP="00371722">
            <w:pPr>
              <w:pStyle w:val="NoSpacing"/>
              <w:jc w:val="center"/>
              <w:rPr>
                <w:rFonts w:cs="Arial"/>
                <w:b/>
                <w:i/>
                <w:color w:val="FFFFFF"/>
                <w:lang w:val="sr-Latn-RS"/>
              </w:rPr>
            </w:pPr>
            <w:r w:rsidRPr="00EC31EC">
              <w:rPr>
                <w:rFonts w:cs="Arial"/>
                <w:b/>
                <w:color w:val="FFFFFF"/>
                <w:lang w:val="sr-Latn-RS"/>
              </w:rPr>
              <w:t>Indikator</w:t>
            </w:r>
          </w:p>
        </w:tc>
        <w:tc>
          <w:tcPr>
            <w:tcW w:w="1800" w:type="dxa"/>
            <w:shd w:val="clear" w:color="auto" w:fill="44546A"/>
            <w:vAlign w:val="center"/>
          </w:tcPr>
          <w:p w14:paraId="2B0BE1A2" w14:textId="77777777" w:rsidR="00371722" w:rsidRPr="00EC31EC" w:rsidRDefault="00371722" w:rsidP="00371722">
            <w:pPr>
              <w:pStyle w:val="NoSpacing"/>
              <w:jc w:val="center"/>
              <w:rPr>
                <w:rFonts w:cs="Arial"/>
                <w:b/>
                <w:color w:val="FFFFFF"/>
                <w:shd w:val="clear" w:color="auto" w:fill="FFFFFF"/>
                <w:lang w:val="sr-Latn-RS"/>
              </w:rPr>
            </w:pPr>
            <w:r w:rsidRPr="00EC31EC">
              <w:rPr>
                <w:rFonts w:cs="Arial"/>
                <w:b/>
                <w:color w:val="FFFFFF"/>
                <w:lang w:val="sr-Latn-RS"/>
              </w:rPr>
              <w:t>Tip indikatora</w:t>
            </w:r>
          </w:p>
        </w:tc>
        <w:tc>
          <w:tcPr>
            <w:tcW w:w="4387" w:type="dxa"/>
            <w:shd w:val="clear" w:color="auto" w:fill="44546A"/>
            <w:vAlign w:val="center"/>
          </w:tcPr>
          <w:p w14:paraId="01DBCB7D" w14:textId="77777777" w:rsidR="00371722" w:rsidRPr="00EC31EC" w:rsidRDefault="00371722" w:rsidP="00371722">
            <w:pPr>
              <w:pStyle w:val="NoSpacing"/>
              <w:jc w:val="center"/>
              <w:rPr>
                <w:rFonts w:cs="Arial"/>
                <w:b/>
                <w:color w:val="FFFFFF"/>
                <w:lang w:val="sr-Latn-RS"/>
              </w:rPr>
            </w:pPr>
            <w:r w:rsidRPr="00EC31EC">
              <w:rPr>
                <w:rFonts w:cs="Arial"/>
                <w:b/>
                <w:color w:val="FFFFFF"/>
                <w:lang w:val="sr-Latn-RS"/>
              </w:rPr>
              <w:t>Definicija</w:t>
            </w:r>
          </w:p>
        </w:tc>
        <w:tc>
          <w:tcPr>
            <w:tcW w:w="2993" w:type="dxa"/>
            <w:shd w:val="clear" w:color="auto" w:fill="44546A"/>
            <w:vAlign w:val="center"/>
          </w:tcPr>
          <w:p w14:paraId="681A2066" w14:textId="77777777" w:rsidR="00371722" w:rsidRPr="00EC31EC" w:rsidRDefault="00371722" w:rsidP="00371722">
            <w:pPr>
              <w:pStyle w:val="NoSpacing"/>
              <w:jc w:val="center"/>
              <w:rPr>
                <w:rFonts w:cs="Arial"/>
                <w:b/>
                <w:i/>
                <w:color w:val="FFFFFF"/>
                <w:shd w:val="clear" w:color="auto" w:fill="FFFFFF"/>
                <w:lang w:val="sr-Latn-RS"/>
              </w:rPr>
            </w:pPr>
            <w:r w:rsidRPr="00EC31EC">
              <w:rPr>
                <w:rFonts w:cs="Arial"/>
                <w:b/>
                <w:color w:val="FFFFFF"/>
                <w:lang w:val="sr-Latn-RS"/>
              </w:rPr>
              <w:t>Dezagregacija</w:t>
            </w:r>
          </w:p>
        </w:tc>
        <w:tc>
          <w:tcPr>
            <w:tcW w:w="1350" w:type="dxa"/>
            <w:shd w:val="clear" w:color="auto" w:fill="44546A"/>
            <w:vAlign w:val="center"/>
          </w:tcPr>
          <w:p w14:paraId="4D59C66B" w14:textId="77777777" w:rsidR="00371722" w:rsidRPr="00EC31EC" w:rsidRDefault="00371722" w:rsidP="00371722">
            <w:pPr>
              <w:pStyle w:val="NoSpacing"/>
              <w:jc w:val="center"/>
              <w:rPr>
                <w:rFonts w:cs="Arial"/>
                <w:b/>
                <w:color w:val="FFFFFF"/>
                <w:lang w:val="sr-Latn-RS"/>
              </w:rPr>
            </w:pPr>
            <w:r w:rsidRPr="00EC31EC">
              <w:rPr>
                <w:rFonts w:cs="Arial"/>
                <w:b/>
                <w:color w:val="FFFFFF"/>
                <w:lang w:val="sr-Latn-RS"/>
              </w:rPr>
              <w:t>Izvor</w:t>
            </w:r>
          </w:p>
        </w:tc>
      </w:tr>
      <w:tr w:rsidR="0038393F" w:rsidRPr="00EC31EC" w14:paraId="0F9DDBFC" w14:textId="77777777" w:rsidTr="0032296A">
        <w:trPr>
          <w:trHeight w:val="705"/>
        </w:trPr>
        <w:tc>
          <w:tcPr>
            <w:tcW w:w="450" w:type="dxa"/>
            <w:shd w:val="clear" w:color="auto" w:fill="auto"/>
            <w:vAlign w:val="center"/>
          </w:tcPr>
          <w:p w14:paraId="7A6C8CD4" w14:textId="77777777" w:rsidR="0038393F" w:rsidRPr="004E134D" w:rsidRDefault="0038393F" w:rsidP="00513D32">
            <w:pPr>
              <w:pStyle w:val="NoSpacing"/>
              <w:rPr>
                <w:rFonts w:cs="Arial"/>
                <w:b/>
                <w:lang w:val="sr-Cyrl-RS"/>
              </w:rPr>
            </w:pPr>
            <w:r w:rsidRPr="004E134D">
              <w:rPr>
                <w:rFonts w:cs="Arial"/>
                <w:b/>
                <w:lang w:val="sr-Cyrl-RS"/>
              </w:rPr>
              <w:t>1.</w:t>
            </w:r>
          </w:p>
        </w:tc>
        <w:tc>
          <w:tcPr>
            <w:tcW w:w="3150" w:type="dxa"/>
            <w:shd w:val="clear" w:color="auto" w:fill="auto"/>
            <w:vAlign w:val="center"/>
          </w:tcPr>
          <w:p w14:paraId="3163A80A" w14:textId="77777777" w:rsidR="0038393F" w:rsidRPr="0085347F" w:rsidRDefault="0038393F" w:rsidP="00513D32">
            <w:pPr>
              <w:pStyle w:val="NoSpacing"/>
              <w:spacing w:line="276" w:lineRule="auto"/>
              <w:rPr>
                <w:rFonts w:cs="Arial"/>
                <w:lang w:val="sr-Latn-RS"/>
              </w:rPr>
            </w:pPr>
            <w:r w:rsidRPr="0085347F">
              <w:rPr>
                <w:rFonts w:cs="Arial"/>
                <w:lang w:val="sr-Latn-RS"/>
              </w:rPr>
              <w:t>Disperzija regionalnih stopa zaposlenosti</w:t>
            </w:r>
          </w:p>
        </w:tc>
        <w:tc>
          <w:tcPr>
            <w:tcW w:w="1800" w:type="dxa"/>
            <w:shd w:val="clear" w:color="auto" w:fill="auto"/>
            <w:vAlign w:val="center"/>
          </w:tcPr>
          <w:p w14:paraId="57324765" w14:textId="77777777" w:rsidR="0038393F" w:rsidRPr="00EC31EC" w:rsidRDefault="0038393F" w:rsidP="00513D32">
            <w:pPr>
              <w:pStyle w:val="NoSpacing"/>
              <w:spacing w:line="276" w:lineRule="auto"/>
              <w:rPr>
                <w:rFonts w:cs="Arial"/>
                <w:shd w:val="clear" w:color="auto" w:fill="FFFFFF"/>
                <w:lang w:val="sr-Latn-RS"/>
              </w:rPr>
            </w:pPr>
            <w:r w:rsidRPr="00EC31EC">
              <w:rPr>
                <w:rFonts w:cs="Arial"/>
                <w:shd w:val="clear" w:color="auto" w:fill="FFFFFF"/>
                <w:lang w:val="sr-Latn-RS"/>
              </w:rPr>
              <w:t>SP</w:t>
            </w:r>
          </w:p>
          <w:p w14:paraId="3EE9DDA2" w14:textId="77777777" w:rsidR="0038393F" w:rsidRPr="00EC31EC" w:rsidRDefault="0038393F" w:rsidP="00513D32">
            <w:pPr>
              <w:pStyle w:val="NoSpacing"/>
              <w:spacing w:line="276" w:lineRule="auto"/>
              <w:rPr>
                <w:rFonts w:cs="Arial"/>
                <w:shd w:val="clear" w:color="auto" w:fill="FFFFFF"/>
                <w:lang w:val="sr-Latn-RS"/>
              </w:rPr>
            </w:pPr>
            <w:r w:rsidRPr="00EC31EC">
              <w:rPr>
                <w:rFonts w:cs="Arial"/>
                <w:shd w:val="clear" w:color="auto" w:fill="FFFFFF"/>
                <w:lang w:val="sr-Latn-RS"/>
              </w:rPr>
              <w:t>SI–K</w:t>
            </w:r>
          </w:p>
          <w:p w14:paraId="2CE877EE" w14:textId="77777777" w:rsidR="0038393F" w:rsidRPr="00EC31EC" w:rsidRDefault="0038393F" w:rsidP="00513D32">
            <w:pPr>
              <w:pStyle w:val="NoSpacing"/>
              <w:spacing w:line="276" w:lineRule="auto"/>
              <w:rPr>
                <w:rFonts w:cs="Arial"/>
                <w:shd w:val="clear" w:color="auto" w:fill="FFFFFF"/>
                <w:lang w:val="sr-Latn-RS"/>
              </w:rPr>
            </w:pPr>
            <w:r w:rsidRPr="00EC31EC">
              <w:rPr>
                <w:rFonts w:cs="Arial"/>
                <w:shd w:val="clear" w:color="auto" w:fill="FFFFFF"/>
                <w:lang w:val="sr-Latn-RS"/>
              </w:rPr>
              <w:t>PI</w:t>
            </w:r>
          </w:p>
        </w:tc>
        <w:tc>
          <w:tcPr>
            <w:tcW w:w="4387" w:type="dxa"/>
            <w:shd w:val="clear" w:color="auto" w:fill="auto"/>
            <w:vAlign w:val="center"/>
          </w:tcPr>
          <w:p w14:paraId="6D4DA466" w14:textId="7D1F1E46" w:rsidR="0038393F" w:rsidRPr="00EC31EC" w:rsidRDefault="0038393F" w:rsidP="00513D32">
            <w:pPr>
              <w:pStyle w:val="NoSpacing"/>
              <w:spacing w:line="276" w:lineRule="auto"/>
              <w:rPr>
                <w:rFonts w:cs="Arial"/>
                <w:shd w:val="clear" w:color="auto" w:fill="FFFFFF"/>
                <w:lang w:val="sr-Latn-RS"/>
              </w:rPr>
            </w:pPr>
            <w:r w:rsidRPr="00EC31EC">
              <w:rPr>
                <w:rFonts w:cs="Arial"/>
                <w:lang w:val="sr-Latn-RS"/>
              </w:rPr>
              <w:t>Koeficijent varijacije regionalnih stopa zaposlenosti</w:t>
            </w:r>
          </w:p>
        </w:tc>
        <w:tc>
          <w:tcPr>
            <w:tcW w:w="2993" w:type="dxa"/>
            <w:shd w:val="clear" w:color="auto" w:fill="auto"/>
            <w:vAlign w:val="center"/>
          </w:tcPr>
          <w:p w14:paraId="56A8CD12" w14:textId="77777777" w:rsidR="0038393F" w:rsidRPr="00050823" w:rsidRDefault="0038393F" w:rsidP="00513D32">
            <w:pPr>
              <w:pStyle w:val="NoSpacing"/>
              <w:spacing w:line="276" w:lineRule="auto"/>
              <w:rPr>
                <w:rFonts w:cs="Arial"/>
                <w:lang w:val="sr-Latn-RS"/>
              </w:rPr>
            </w:pPr>
            <w:r w:rsidRPr="00050823">
              <w:rPr>
                <w:rFonts w:cs="Arial"/>
                <w:shd w:val="clear" w:color="auto" w:fill="FFFFFF"/>
                <w:lang w:val="sr-Latn-RS"/>
              </w:rPr>
              <w:t>Region</w:t>
            </w:r>
          </w:p>
        </w:tc>
        <w:tc>
          <w:tcPr>
            <w:tcW w:w="1350" w:type="dxa"/>
            <w:shd w:val="clear" w:color="auto" w:fill="auto"/>
            <w:vAlign w:val="center"/>
          </w:tcPr>
          <w:p w14:paraId="24D01AA9" w14:textId="3E818E5D" w:rsidR="0038393F" w:rsidRPr="00EC31EC" w:rsidRDefault="0038393F" w:rsidP="00513D32">
            <w:pPr>
              <w:pStyle w:val="NoSpacing"/>
              <w:spacing w:line="276" w:lineRule="auto"/>
              <w:rPr>
                <w:rFonts w:cs="Arial"/>
                <w:lang w:val="sr-Latn-RS"/>
              </w:rPr>
            </w:pPr>
            <w:r w:rsidRPr="00EC31EC">
              <w:rPr>
                <w:rFonts w:cs="Arial"/>
                <w:lang w:val="sr-Latn-RS"/>
              </w:rPr>
              <w:t>RZS,</w:t>
            </w:r>
          </w:p>
          <w:p w14:paraId="5E9B872E" w14:textId="77777777" w:rsidR="0038393F" w:rsidRPr="00EC31EC" w:rsidRDefault="0038393F" w:rsidP="00513D32">
            <w:pPr>
              <w:pStyle w:val="NoSpacing"/>
              <w:spacing w:line="276" w:lineRule="auto"/>
              <w:rPr>
                <w:rFonts w:cs="Arial"/>
                <w:shd w:val="clear" w:color="auto" w:fill="FFFFFF"/>
                <w:lang w:val="sr-Latn-RS"/>
              </w:rPr>
            </w:pPr>
            <w:r w:rsidRPr="00EC31EC">
              <w:rPr>
                <w:rFonts w:cs="Arial"/>
                <w:lang w:val="sr-Latn-RS"/>
              </w:rPr>
              <w:t>ARS</w:t>
            </w:r>
          </w:p>
        </w:tc>
      </w:tr>
      <w:tr w:rsidR="0038393F" w:rsidRPr="00EC31EC" w14:paraId="1D5198A1" w14:textId="77777777" w:rsidTr="0032296A">
        <w:trPr>
          <w:trHeight w:val="2325"/>
        </w:trPr>
        <w:tc>
          <w:tcPr>
            <w:tcW w:w="450" w:type="dxa"/>
            <w:shd w:val="clear" w:color="auto" w:fill="ACB9CA" w:themeFill="text2" w:themeFillTint="66"/>
            <w:vAlign w:val="center"/>
          </w:tcPr>
          <w:p w14:paraId="360D1815" w14:textId="77777777" w:rsidR="0038393F" w:rsidRPr="004E134D" w:rsidRDefault="0038393F" w:rsidP="00050823">
            <w:pPr>
              <w:pStyle w:val="NoSpacing"/>
              <w:rPr>
                <w:rFonts w:cs="Arial"/>
                <w:b/>
                <w:lang w:val="sr-Cyrl-RS"/>
              </w:rPr>
            </w:pPr>
            <w:r w:rsidRPr="004E134D">
              <w:rPr>
                <w:rFonts w:cs="Arial"/>
                <w:b/>
                <w:lang w:val="sr-Cyrl-RS"/>
              </w:rPr>
              <w:lastRenderedPageBreak/>
              <w:t>2.</w:t>
            </w:r>
          </w:p>
        </w:tc>
        <w:tc>
          <w:tcPr>
            <w:tcW w:w="3150" w:type="dxa"/>
            <w:shd w:val="clear" w:color="auto" w:fill="ACB9CA"/>
            <w:vAlign w:val="center"/>
          </w:tcPr>
          <w:p w14:paraId="2F61A6AF" w14:textId="55ED9627" w:rsidR="0038393F" w:rsidRPr="00834224" w:rsidRDefault="0038393F" w:rsidP="00050823">
            <w:pPr>
              <w:pStyle w:val="NoSpacing"/>
              <w:spacing w:line="276" w:lineRule="auto"/>
              <w:rPr>
                <w:rFonts w:cs="Arial"/>
                <w:lang w:val="sr-Latn-RS"/>
              </w:rPr>
            </w:pPr>
            <w:r w:rsidRPr="00834224">
              <w:rPr>
                <w:rFonts w:cs="Arial"/>
                <w:lang w:val="sr-Latn-RS"/>
              </w:rPr>
              <w:t xml:space="preserve">Regionalna distribucija (administrativne) stope </w:t>
            </w:r>
            <w:r w:rsidR="00B51557" w:rsidRPr="00834224">
              <w:rPr>
                <w:rFonts w:cs="Arial"/>
                <w:lang w:val="sr-Latn-RS"/>
              </w:rPr>
              <w:t>dugotrajne</w:t>
            </w:r>
            <w:r w:rsidRPr="00834224">
              <w:rPr>
                <w:rFonts w:cs="Arial"/>
                <w:lang w:val="sr-Latn-RS"/>
              </w:rPr>
              <w:t xml:space="preserve"> nezaposlenosti (12+meseci)</w:t>
            </w:r>
          </w:p>
        </w:tc>
        <w:tc>
          <w:tcPr>
            <w:tcW w:w="1800" w:type="dxa"/>
            <w:shd w:val="clear" w:color="auto" w:fill="ACB9CA"/>
            <w:vAlign w:val="center"/>
          </w:tcPr>
          <w:p w14:paraId="5044653C" w14:textId="77777777" w:rsidR="0038393F" w:rsidRPr="00EC31EC" w:rsidRDefault="0038393F" w:rsidP="00050823">
            <w:pPr>
              <w:pStyle w:val="NoSpacing"/>
              <w:spacing w:line="276" w:lineRule="auto"/>
              <w:rPr>
                <w:rFonts w:cs="Arial"/>
                <w:shd w:val="clear" w:color="auto" w:fill="FFFFFF"/>
                <w:lang w:val="sr-Latn-RS"/>
              </w:rPr>
            </w:pPr>
            <w:r w:rsidRPr="00EC31EC">
              <w:rPr>
                <w:rFonts w:cs="Arial"/>
                <w:shd w:val="clear" w:color="auto" w:fill="ACB9CA"/>
                <w:lang w:val="sr-Latn-RS"/>
              </w:rPr>
              <w:t>PI</w:t>
            </w:r>
          </w:p>
        </w:tc>
        <w:tc>
          <w:tcPr>
            <w:tcW w:w="4387" w:type="dxa"/>
            <w:shd w:val="clear" w:color="auto" w:fill="ACB9CA"/>
            <w:vAlign w:val="center"/>
          </w:tcPr>
          <w:p w14:paraId="6AEC8A95" w14:textId="15A5F88A" w:rsidR="0038393F" w:rsidRPr="00EC31EC" w:rsidRDefault="00B51557" w:rsidP="00050823">
            <w:pPr>
              <w:pStyle w:val="NoSpacing"/>
              <w:spacing w:line="276" w:lineRule="auto"/>
              <w:rPr>
                <w:rFonts w:cs="Arial"/>
                <w:shd w:val="clear" w:color="auto" w:fill="FFFFFF"/>
                <w:lang w:val="sr-Latn-RS"/>
              </w:rPr>
            </w:pPr>
            <w:r>
              <w:rPr>
                <w:rFonts w:cs="Arial"/>
                <w:shd w:val="clear" w:color="auto" w:fill="ACB9CA"/>
                <w:lang w:val="sr-Latn-RS"/>
              </w:rPr>
              <w:t>Učešće dugotrajn</w:t>
            </w:r>
            <w:r w:rsidR="0038393F" w:rsidRPr="00EC31EC">
              <w:rPr>
                <w:rFonts w:cs="Arial"/>
                <w:shd w:val="clear" w:color="auto" w:fill="ACB9CA"/>
                <w:lang w:val="sr-Latn-RS"/>
              </w:rPr>
              <w:t>o nezaposlenih registrovanih</w:t>
            </w:r>
            <w:r w:rsidR="00537B79" w:rsidRPr="00EC31EC">
              <w:rPr>
                <w:rFonts w:cs="Arial"/>
                <w:shd w:val="clear" w:color="auto" w:fill="ACB9CA"/>
                <w:lang w:val="sr-Latn-RS"/>
              </w:rPr>
              <w:t xml:space="preserve"> </w:t>
            </w:r>
            <w:r w:rsidR="0038393F" w:rsidRPr="00EC31EC">
              <w:rPr>
                <w:rFonts w:cs="Arial"/>
                <w:shd w:val="clear" w:color="auto" w:fill="ACB9CA"/>
                <w:lang w:val="sr-Latn-RS"/>
              </w:rPr>
              <w:t>u NSZ u odnosu na stanovništvo uzrasta 15-64</w:t>
            </w:r>
            <w:r w:rsidR="00537B79" w:rsidRPr="00EC31EC">
              <w:rPr>
                <w:rFonts w:cs="Arial"/>
                <w:shd w:val="clear" w:color="auto" w:fill="ACB9CA"/>
                <w:lang w:val="sr-Latn-RS"/>
              </w:rPr>
              <w:t xml:space="preserve"> </w:t>
            </w:r>
            <w:r w:rsidR="0038393F" w:rsidRPr="00EC31EC">
              <w:rPr>
                <w:rFonts w:cs="Arial"/>
                <w:shd w:val="clear" w:color="auto" w:fill="ACB9CA"/>
                <w:lang w:val="sr-Latn-RS"/>
              </w:rPr>
              <w:t>godine prema regionima i JLS</w:t>
            </w:r>
          </w:p>
        </w:tc>
        <w:tc>
          <w:tcPr>
            <w:tcW w:w="2993" w:type="dxa"/>
            <w:shd w:val="clear" w:color="auto" w:fill="ACB9CA"/>
            <w:vAlign w:val="center"/>
          </w:tcPr>
          <w:p w14:paraId="0F8D6387" w14:textId="77777777" w:rsidR="0038393F" w:rsidRPr="00EE7D32" w:rsidRDefault="0038393F" w:rsidP="00050823">
            <w:pPr>
              <w:pStyle w:val="NoSpacing"/>
              <w:spacing w:line="276" w:lineRule="auto"/>
              <w:rPr>
                <w:rFonts w:cs="Arial"/>
                <w:lang w:val="sr-Latn-RS"/>
              </w:rPr>
            </w:pPr>
            <w:r w:rsidRPr="00EE7D32">
              <w:rPr>
                <w:rFonts w:cs="Arial"/>
                <w:lang w:val="sr-Latn-RS"/>
              </w:rPr>
              <w:t>Pol</w:t>
            </w:r>
          </w:p>
          <w:p w14:paraId="3E2FED03" w14:textId="77777777" w:rsidR="0038393F" w:rsidRPr="00EE7D32" w:rsidRDefault="0038393F" w:rsidP="00050823">
            <w:pPr>
              <w:pStyle w:val="NoSpacing"/>
              <w:spacing w:line="276" w:lineRule="auto"/>
              <w:rPr>
                <w:rFonts w:cs="Arial"/>
                <w:lang w:val="sr-Latn-RS"/>
              </w:rPr>
            </w:pPr>
            <w:r w:rsidRPr="00EE7D32">
              <w:rPr>
                <w:rFonts w:cs="Arial"/>
                <w:lang w:val="sr-Latn-RS"/>
              </w:rPr>
              <w:t>Starosne grupe (15-64; 15-24; 25-54; 55-64)</w:t>
            </w:r>
          </w:p>
          <w:p w14:paraId="4FA4640E" w14:textId="77777777" w:rsidR="0038393F" w:rsidRPr="00EE7D32" w:rsidRDefault="0038393F" w:rsidP="00050823">
            <w:pPr>
              <w:pStyle w:val="NoSpacing"/>
              <w:spacing w:line="276" w:lineRule="auto"/>
              <w:rPr>
                <w:rFonts w:cs="Arial"/>
                <w:shd w:val="clear" w:color="auto" w:fill="FFFFFF"/>
                <w:lang w:val="sr-Latn-RS"/>
              </w:rPr>
            </w:pPr>
            <w:r w:rsidRPr="00EE7D32">
              <w:rPr>
                <w:rFonts w:cs="Arial"/>
                <w:shd w:val="clear" w:color="auto" w:fill="ACB9CA"/>
                <w:lang w:val="sr-Latn-RS"/>
              </w:rPr>
              <w:t>Stepen obrazovanja</w:t>
            </w:r>
          </w:p>
          <w:p w14:paraId="709F505D" w14:textId="77777777" w:rsidR="0038393F" w:rsidRPr="00EE7D32" w:rsidRDefault="0038393F" w:rsidP="00050823">
            <w:pPr>
              <w:pStyle w:val="NoSpacing"/>
              <w:spacing w:line="276" w:lineRule="auto"/>
              <w:rPr>
                <w:rFonts w:cs="Arial"/>
                <w:shd w:val="clear" w:color="auto" w:fill="FFFFFF"/>
                <w:lang w:val="sr-Latn-RS"/>
              </w:rPr>
            </w:pPr>
            <w:r w:rsidRPr="00EE7D32">
              <w:rPr>
                <w:rFonts w:cs="Arial"/>
                <w:shd w:val="clear" w:color="auto" w:fill="ACB9CA"/>
                <w:lang w:val="sr-Latn-RS"/>
              </w:rPr>
              <w:t>Region, okrug, JLS</w:t>
            </w:r>
          </w:p>
          <w:p w14:paraId="2ADAF37A" w14:textId="77777777" w:rsidR="0038393F" w:rsidRPr="00EE7D32" w:rsidRDefault="0038393F" w:rsidP="00050823">
            <w:pPr>
              <w:pStyle w:val="NoSpacing"/>
              <w:spacing w:line="276" w:lineRule="auto"/>
              <w:rPr>
                <w:rFonts w:cs="Arial"/>
                <w:shd w:val="clear" w:color="auto" w:fill="FFFFFF"/>
                <w:lang w:val="sr-Latn-RS"/>
              </w:rPr>
            </w:pPr>
            <w:r w:rsidRPr="00EE7D32">
              <w:rPr>
                <w:rFonts w:cs="Arial"/>
                <w:shd w:val="clear" w:color="auto" w:fill="ACB9CA"/>
                <w:lang w:val="sr-Latn-RS"/>
              </w:rPr>
              <w:t>Osobe sa invaliditetom</w:t>
            </w:r>
          </w:p>
          <w:p w14:paraId="2CBB542E" w14:textId="77777777" w:rsidR="0038393F" w:rsidRPr="00EE7D32" w:rsidRDefault="0038393F" w:rsidP="00050823">
            <w:pPr>
              <w:pStyle w:val="NoSpacing"/>
              <w:spacing w:line="276" w:lineRule="auto"/>
              <w:rPr>
                <w:rFonts w:cs="Arial"/>
                <w:lang w:val="sr-Latn-RS"/>
              </w:rPr>
            </w:pPr>
            <w:r w:rsidRPr="00EE7D32">
              <w:rPr>
                <w:rFonts w:cs="Arial"/>
                <w:lang w:val="sr-Latn-RS"/>
              </w:rPr>
              <w:t>Romi</w:t>
            </w:r>
          </w:p>
          <w:p w14:paraId="29993FC8" w14:textId="77777777" w:rsidR="0038393F" w:rsidRPr="00EE7D32" w:rsidRDefault="0038393F" w:rsidP="00050823">
            <w:pPr>
              <w:pStyle w:val="NoSpacing"/>
              <w:spacing w:line="276" w:lineRule="auto"/>
              <w:rPr>
                <w:rFonts w:cs="Arial"/>
                <w:shd w:val="clear" w:color="auto" w:fill="FFFFFF"/>
                <w:lang w:val="sr-Latn-RS"/>
              </w:rPr>
            </w:pPr>
            <w:r w:rsidRPr="00EE7D32">
              <w:rPr>
                <w:rFonts w:cs="Arial"/>
                <w:lang w:val="sr-Latn-RS"/>
              </w:rPr>
              <w:t>Dužina trajanja nezaposlenosti</w:t>
            </w:r>
          </w:p>
        </w:tc>
        <w:tc>
          <w:tcPr>
            <w:tcW w:w="1350" w:type="dxa"/>
            <w:shd w:val="clear" w:color="auto" w:fill="ACB9CA"/>
            <w:vAlign w:val="center"/>
          </w:tcPr>
          <w:p w14:paraId="773091AD" w14:textId="77777777" w:rsidR="0038393F" w:rsidRPr="00EC31EC" w:rsidRDefault="0038393F" w:rsidP="00050823">
            <w:pPr>
              <w:pStyle w:val="NoSpacing"/>
              <w:spacing w:line="276" w:lineRule="auto"/>
              <w:rPr>
                <w:rFonts w:cs="Arial"/>
                <w:lang w:val="sr-Latn-RS"/>
              </w:rPr>
            </w:pPr>
            <w:r w:rsidRPr="00EC31EC">
              <w:rPr>
                <w:rFonts w:cs="Arial"/>
                <w:shd w:val="clear" w:color="auto" w:fill="ACB9CA"/>
                <w:lang w:val="sr-Latn-RS"/>
              </w:rPr>
              <w:t>NSZ/CROSO</w:t>
            </w:r>
          </w:p>
        </w:tc>
      </w:tr>
      <w:tr w:rsidR="0038393F" w:rsidRPr="00EC31EC" w14:paraId="323E360E" w14:textId="77777777" w:rsidTr="0032296A">
        <w:trPr>
          <w:trHeight w:val="1218"/>
        </w:trPr>
        <w:tc>
          <w:tcPr>
            <w:tcW w:w="450" w:type="dxa"/>
            <w:shd w:val="clear" w:color="auto" w:fill="auto"/>
            <w:vAlign w:val="center"/>
          </w:tcPr>
          <w:p w14:paraId="5E5918DA" w14:textId="77777777" w:rsidR="0038393F" w:rsidRPr="004E134D" w:rsidRDefault="0038393F" w:rsidP="00050823">
            <w:pPr>
              <w:pStyle w:val="NoSpacing"/>
              <w:rPr>
                <w:rFonts w:cs="Arial"/>
                <w:b/>
                <w:lang w:val="sr-Cyrl-RS"/>
              </w:rPr>
            </w:pPr>
            <w:r w:rsidRPr="004E134D">
              <w:rPr>
                <w:rFonts w:cs="Arial"/>
                <w:b/>
                <w:lang w:val="sr-Cyrl-RS"/>
              </w:rPr>
              <w:t>3.</w:t>
            </w:r>
          </w:p>
        </w:tc>
        <w:tc>
          <w:tcPr>
            <w:tcW w:w="3150" w:type="dxa"/>
            <w:shd w:val="clear" w:color="auto" w:fill="auto"/>
            <w:vAlign w:val="center"/>
          </w:tcPr>
          <w:p w14:paraId="1B1B3E29" w14:textId="77777777" w:rsidR="0038393F" w:rsidRPr="00834224" w:rsidRDefault="0038393F" w:rsidP="00050823">
            <w:pPr>
              <w:pStyle w:val="NoSpacing"/>
              <w:spacing w:line="276" w:lineRule="auto"/>
              <w:rPr>
                <w:rFonts w:cs="Arial"/>
                <w:lang w:val="sr-Latn-RS"/>
              </w:rPr>
            </w:pPr>
            <w:r w:rsidRPr="00834224">
              <w:rPr>
                <w:rFonts w:cs="Arial"/>
                <w:lang w:val="sr-Latn-RS"/>
              </w:rPr>
              <w:t>Regionalna distribucija (administrativne) stope formalne zaposlenosti</w:t>
            </w:r>
          </w:p>
        </w:tc>
        <w:tc>
          <w:tcPr>
            <w:tcW w:w="1800" w:type="dxa"/>
            <w:shd w:val="clear" w:color="auto" w:fill="auto"/>
            <w:vAlign w:val="center"/>
          </w:tcPr>
          <w:p w14:paraId="7F2C71FF" w14:textId="77777777" w:rsidR="0038393F" w:rsidRPr="00EC31EC" w:rsidRDefault="0038393F" w:rsidP="00050823">
            <w:pPr>
              <w:pStyle w:val="NoSpacing"/>
              <w:spacing w:line="276" w:lineRule="auto"/>
              <w:rPr>
                <w:rFonts w:cs="Arial"/>
                <w:shd w:val="clear" w:color="auto" w:fill="FFFFFF"/>
                <w:lang w:val="sr-Latn-RS"/>
              </w:rPr>
            </w:pPr>
            <w:r w:rsidRPr="00EC31EC">
              <w:rPr>
                <w:rFonts w:cs="Arial"/>
                <w:shd w:val="clear" w:color="auto" w:fill="FFFFFF"/>
                <w:lang w:val="sr-Latn-RS"/>
              </w:rPr>
              <w:t>KI</w:t>
            </w:r>
          </w:p>
        </w:tc>
        <w:tc>
          <w:tcPr>
            <w:tcW w:w="4387" w:type="dxa"/>
            <w:shd w:val="clear" w:color="auto" w:fill="auto"/>
            <w:vAlign w:val="center"/>
          </w:tcPr>
          <w:p w14:paraId="671E524C" w14:textId="77777777" w:rsidR="0038393F" w:rsidRPr="00EC31EC" w:rsidRDefault="0038393F" w:rsidP="00050823">
            <w:pPr>
              <w:pStyle w:val="NoSpacing"/>
              <w:spacing w:line="276" w:lineRule="auto"/>
              <w:rPr>
                <w:rFonts w:cs="Arial"/>
                <w:shd w:val="clear" w:color="auto" w:fill="FFFFFF"/>
                <w:lang w:val="sr-Latn-RS"/>
              </w:rPr>
            </w:pPr>
            <w:r w:rsidRPr="00EC31EC">
              <w:rPr>
                <w:rFonts w:cs="Arial"/>
                <w:shd w:val="clear" w:color="auto" w:fill="FFFFFF"/>
                <w:lang w:val="sr-Latn-RS"/>
              </w:rPr>
              <w:t>Broj formalno zaposlenih u odnosu na stanovništvo uzrasta 15-64 godine prema regionima i JLS</w:t>
            </w:r>
          </w:p>
        </w:tc>
        <w:tc>
          <w:tcPr>
            <w:tcW w:w="2993" w:type="dxa"/>
            <w:shd w:val="clear" w:color="auto" w:fill="auto"/>
            <w:vAlign w:val="center"/>
          </w:tcPr>
          <w:p w14:paraId="114827D2" w14:textId="77777777" w:rsidR="0038393F" w:rsidRPr="00EE7D32" w:rsidRDefault="0038393F" w:rsidP="00050823">
            <w:pPr>
              <w:pStyle w:val="NoSpacing"/>
              <w:spacing w:line="276" w:lineRule="auto"/>
              <w:rPr>
                <w:rFonts w:cs="Arial"/>
                <w:lang w:val="sr-Latn-RS"/>
              </w:rPr>
            </w:pPr>
            <w:r w:rsidRPr="00EE7D32">
              <w:rPr>
                <w:rFonts w:cs="Arial"/>
                <w:lang w:val="sr-Latn-RS"/>
              </w:rPr>
              <w:t>Pol</w:t>
            </w:r>
          </w:p>
          <w:p w14:paraId="182C6095" w14:textId="77777777" w:rsidR="0038393F" w:rsidRPr="00EE7D32" w:rsidRDefault="0038393F" w:rsidP="00050823">
            <w:pPr>
              <w:pStyle w:val="NoSpacing"/>
              <w:spacing w:line="276" w:lineRule="auto"/>
              <w:rPr>
                <w:rFonts w:cs="Arial"/>
                <w:lang w:val="sr-Latn-RS"/>
              </w:rPr>
            </w:pPr>
            <w:r w:rsidRPr="00EE7D32">
              <w:rPr>
                <w:rFonts w:cs="Arial"/>
                <w:lang w:val="sr-Latn-RS"/>
              </w:rPr>
              <w:t>Starosne grupe (15-64; 15-24; 25-54; 55-64)</w:t>
            </w:r>
          </w:p>
          <w:p w14:paraId="7981FDEE" w14:textId="77777777" w:rsidR="0038393F" w:rsidRPr="00EE7D32" w:rsidRDefault="0038393F" w:rsidP="00050823">
            <w:pPr>
              <w:pStyle w:val="NoSpacing"/>
              <w:spacing w:line="276" w:lineRule="auto"/>
              <w:rPr>
                <w:rFonts w:cs="Arial"/>
                <w:shd w:val="clear" w:color="auto" w:fill="FFFFFF"/>
                <w:lang w:val="sr-Latn-RS"/>
              </w:rPr>
            </w:pPr>
            <w:r w:rsidRPr="00EE7D32">
              <w:rPr>
                <w:rFonts w:cs="Arial"/>
                <w:shd w:val="clear" w:color="auto" w:fill="FFFFFF"/>
                <w:lang w:val="sr-Latn-RS"/>
              </w:rPr>
              <w:t>Stepen obrazovanja</w:t>
            </w:r>
          </w:p>
          <w:p w14:paraId="0AF79072" w14:textId="77777777" w:rsidR="0038393F" w:rsidRPr="00EE7D32" w:rsidRDefault="0038393F" w:rsidP="00050823">
            <w:pPr>
              <w:pStyle w:val="NoSpacing"/>
              <w:spacing w:line="276" w:lineRule="auto"/>
              <w:rPr>
                <w:rFonts w:cs="Arial"/>
                <w:shd w:val="clear" w:color="auto" w:fill="FFFFFF"/>
                <w:lang w:val="sr-Latn-RS"/>
              </w:rPr>
            </w:pPr>
            <w:r w:rsidRPr="00EE7D32">
              <w:rPr>
                <w:rFonts w:cs="Arial"/>
                <w:shd w:val="clear" w:color="auto" w:fill="FFFFFF"/>
                <w:lang w:val="sr-Latn-RS"/>
              </w:rPr>
              <w:t>Region, okrug, JLS</w:t>
            </w:r>
          </w:p>
        </w:tc>
        <w:tc>
          <w:tcPr>
            <w:tcW w:w="1350" w:type="dxa"/>
            <w:shd w:val="clear" w:color="auto" w:fill="auto"/>
            <w:vAlign w:val="center"/>
          </w:tcPr>
          <w:p w14:paraId="566D17FD" w14:textId="77777777" w:rsidR="0038393F" w:rsidRPr="00EC31EC" w:rsidRDefault="0038393F" w:rsidP="00050823">
            <w:pPr>
              <w:pStyle w:val="NoSpacing"/>
              <w:spacing w:line="276" w:lineRule="auto"/>
              <w:rPr>
                <w:rFonts w:cs="Arial"/>
                <w:shd w:val="clear" w:color="auto" w:fill="FFFFFF"/>
                <w:lang w:val="sr-Latn-RS"/>
              </w:rPr>
            </w:pPr>
            <w:r w:rsidRPr="00EC31EC">
              <w:rPr>
                <w:rFonts w:cs="Arial"/>
                <w:shd w:val="clear" w:color="auto" w:fill="FFFFFF"/>
                <w:lang w:val="sr-Latn-RS"/>
              </w:rPr>
              <w:t>CROSO/RZS –Popis</w:t>
            </w:r>
          </w:p>
        </w:tc>
      </w:tr>
    </w:tbl>
    <w:p w14:paraId="17AC7534" w14:textId="77777777" w:rsidR="00EA10ED" w:rsidRDefault="00EA10ED" w:rsidP="00EA10ED">
      <w:pPr>
        <w:spacing w:after="240" w:line="360" w:lineRule="auto"/>
        <w:rPr>
          <w:rFonts w:ascii="Arial" w:hAnsi="Arial" w:cs="Arial"/>
          <w:sz w:val="21"/>
          <w:szCs w:val="21"/>
          <w:lang w:val="sr-Latn-RS"/>
        </w:rPr>
      </w:pPr>
    </w:p>
    <w:p w14:paraId="7BC49BBC" w14:textId="77777777" w:rsidR="00382545" w:rsidRDefault="00382545" w:rsidP="00EA10ED">
      <w:pPr>
        <w:spacing w:after="240" w:line="360" w:lineRule="auto"/>
        <w:rPr>
          <w:rFonts w:ascii="Arial" w:hAnsi="Arial" w:cs="Arial"/>
          <w:sz w:val="21"/>
          <w:szCs w:val="21"/>
          <w:lang w:val="sr-Latn-RS"/>
        </w:rPr>
      </w:pPr>
    </w:p>
    <w:p w14:paraId="40978850" w14:textId="77777777" w:rsidR="00382545" w:rsidRDefault="00382545" w:rsidP="00EA10ED">
      <w:pPr>
        <w:spacing w:after="240" w:line="360" w:lineRule="auto"/>
        <w:rPr>
          <w:rFonts w:ascii="Arial" w:hAnsi="Arial" w:cs="Arial"/>
          <w:sz w:val="21"/>
          <w:szCs w:val="21"/>
          <w:lang w:val="sr-Latn-RS"/>
        </w:rPr>
      </w:pPr>
    </w:p>
    <w:p w14:paraId="1055390F" w14:textId="77777777" w:rsidR="00382545" w:rsidRDefault="00382545" w:rsidP="00EA10ED">
      <w:pPr>
        <w:spacing w:after="240" w:line="360" w:lineRule="auto"/>
        <w:rPr>
          <w:rFonts w:ascii="Arial" w:hAnsi="Arial" w:cs="Arial"/>
          <w:sz w:val="21"/>
          <w:szCs w:val="21"/>
          <w:lang w:val="sr-Latn-RS"/>
        </w:rPr>
      </w:pPr>
    </w:p>
    <w:p w14:paraId="307ABFAE" w14:textId="77777777" w:rsidR="00382545" w:rsidRDefault="00382545" w:rsidP="00EA10ED">
      <w:pPr>
        <w:spacing w:after="240" w:line="360" w:lineRule="auto"/>
        <w:rPr>
          <w:rFonts w:ascii="Arial" w:hAnsi="Arial" w:cs="Arial"/>
          <w:sz w:val="21"/>
          <w:szCs w:val="21"/>
          <w:lang w:val="sr-Latn-RS"/>
        </w:rPr>
      </w:pPr>
    </w:p>
    <w:p w14:paraId="701837C5" w14:textId="77777777" w:rsidR="00382545" w:rsidRDefault="00382545" w:rsidP="00EA10ED">
      <w:pPr>
        <w:spacing w:after="240" w:line="360" w:lineRule="auto"/>
        <w:rPr>
          <w:rFonts w:ascii="Arial" w:hAnsi="Arial" w:cs="Arial"/>
          <w:sz w:val="21"/>
          <w:szCs w:val="21"/>
          <w:lang w:val="sr-Latn-RS"/>
        </w:rPr>
      </w:pPr>
    </w:p>
    <w:p w14:paraId="6C207E4B" w14:textId="77777777" w:rsidR="00382545" w:rsidRDefault="00382545" w:rsidP="00EA10ED">
      <w:pPr>
        <w:spacing w:after="240" w:line="360" w:lineRule="auto"/>
        <w:rPr>
          <w:rFonts w:ascii="Arial" w:hAnsi="Arial" w:cs="Arial"/>
          <w:sz w:val="21"/>
          <w:szCs w:val="21"/>
          <w:lang w:val="sr-Latn-RS"/>
        </w:rPr>
      </w:pPr>
    </w:p>
    <w:p w14:paraId="3599FB82" w14:textId="77777777" w:rsidR="00382545" w:rsidRPr="00EC31EC" w:rsidRDefault="00382545" w:rsidP="00EA10ED">
      <w:pPr>
        <w:spacing w:after="240" w:line="360" w:lineRule="auto"/>
        <w:rPr>
          <w:rFonts w:ascii="Arial" w:hAnsi="Arial" w:cs="Arial"/>
          <w:sz w:val="21"/>
          <w:szCs w:val="21"/>
          <w:lang w:val="sr-Latn-RS"/>
        </w:rPr>
      </w:pPr>
    </w:p>
    <w:p w14:paraId="6F328D41" w14:textId="77777777" w:rsidR="007F393C" w:rsidRPr="00EC31EC" w:rsidRDefault="007F393C" w:rsidP="00EA10ED">
      <w:pPr>
        <w:spacing w:after="240" w:line="360" w:lineRule="auto"/>
        <w:rPr>
          <w:rFonts w:ascii="Arial" w:hAnsi="Arial" w:cs="Arial"/>
          <w:sz w:val="21"/>
          <w:szCs w:val="21"/>
          <w:lang w:val="sr-Latn-RS"/>
        </w:rPr>
      </w:pPr>
    </w:p>
    <w:p w14:paraId="335F4469" w14:textId="77777777" w:rsidR="00EA10ED" w:rsidRPr="00954CA0" w:rsidRDefault="00EA10ED" w:rsidP="00EA10ED">
      <w:pPr>
        <w:spacing w:after="240" w:line="360" w:lineRule="auto"/>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Zapošljavanje ranjivih kategorija</w:t>
      </w:r>
    </w:p>
    <w:tbl>
      <w:tblPr>
        <w:tblpPr w:leftFromText="180" w:rightFromText="180" w:vertAnchor="text" w:tblpX="-432" w:tblpY="1"/>
        <w:tblOverlap w:val="never"/>
        <w:tblW w:w="14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68"/>
        <w:gridCol w:w="3150"/>
        <w:gridCol w:w="1800"/>
        <w:gridCol w:w="4369"/>
        <w:gridCol w:w="2993"/>
        <w:gridCol w:w="1350"/>
      </w:tblGrid>
      <w:tr w:rsidR="007F393C" w:rsidRPr="00EC31EC" w14:paraId="10B50851" w14:textId="77777777" w:rsidTr="00826D95">
        <w:trPr>
          <w:trHeight w:val="268"/>
        </w:trPr>
        <w:tc>
          <w:tcPr>
            <w:tcW w:w="3618" w:type="dxa"/>
            <w:gridSpan w:val="2"/>
            <w:shd w:val="clear" w:color="auto" w:fill="44546A" w:themeFill="text2"/>
            <w:vAlign w:val="center"/>
          </w:tcPr>
          <w:p w14:paraId="1A2EB4A9" w14:textId="77777777" w:rsidR="007F393C" w:rsidRPr="00EC31EC" w:rsidRDefault="007F393C" w:rsidP="00826D95">
            <w:pPr>
              <w:pStyle w:val="NoSpacing"/>
              <w:jc w:val="center"/>
              <w:rPr>
                <w:rFonts w:cs="Arial"/>
                <w:b/>
                <w:i/>
                <w:color w:val="FFFFFF"/>
                <w:lang w:val="sr-Latn-RS"/>
              </w:rPr>
            </w:pPr>
            <w:r w:rsidRPr="00EC31EC">
              <w:rPr>
                <w:rFonts w:cs="Arial"/>
                <w:b/>
                <w:color w:val="FFFFFF"/>
                <w:lang w:val="sr-Latn-RS"/>
              </w:rPr>
              <w:t>Indikator</w:t>
            </w:r>
          </w:p>
        </w:tc>
        <w:tc>
          <w:tcPr>
            <w:tcW w:w="1800" w:type="dxa"/>
            <w:shd w:val="clear" w:color="auto" w:fill="44546A"/>
            <w:vAlign w:val="center"/>
          </w:tcPr>
          <w:p w14:paraId="0CD57909" w14:textId="77777777" w:rsidR="007F393C" w:rsidRPr="00EC31EC" w:rsidRDefault="007F393C" w:rsidP="00826D95">
            <w:pPr>
              <w:pStyle w:val="NoSpacing"/>
              <w:jc w:val="center"/>
              <w:rPr>
                <w:rFonts w:cs="Arial"/>
                <w:b/>
                <w:color w:val="FFFFFF"/>
                <w:shd w:val="clear" w:color="auto" w:fill="FFFFFF"/>
                <w:lang w:val="sr-Latn-RS"/>
              </w:rPr>
            </w:pPr>
            <w:r w:rsidRPr="00EC31EC">
              <w:rPr>
                <w:rFonts w:cs="Arial"/>
                <w:b/>
                <w:color w:val="FFFFFF"/>
                <w:lang w:val="sr-Latn-RS"/>
              </w:rPr>
              <w:t>Tip indikatora</w:t>
            </w:r>
          </w:p>
        </w:tc>
        <w:tc>
          <w:tcPr>
            <w:tcW w:w="4369" w:type="dxa"/>
            <w:shd w:val="clear" w:color="auto" w:fill="44546A"/>
            <w:vAlign w:val="center"/>
          </w:tcPr>
          <w:p w14:paraId="7491063D" w14:textId="77777777" w:rsidR="007F393C" w:rsidRPr="00EC31EC" w:rsidRDefault="007F393C" w:rsidP="00826D95">
            <w:pPr>
              <w:pStyle w:val="NoSpacing"/>
              <w:jc w:val="center"/>
              <w:rPr>
                <w:rFonts w:cs="Arial"/>
                <w:b/>
                <w:color w:val="FFFFFF"/>
                <w:lang w:val="sr-Latn-RS"/>
              </w:rPr>
            </w:pPr>
            <w:r w:rsidRPr="00EC31EC">
              <w:rPr>
                <w:rFonts w:cs="Arial"/>
                <w:b/>
                <w:color w:val="FFFFFF"/>
                <w:lang w:val="sr-Latn-RS"/>
              </w:rPr>
              <w:t>Definicija</w:t>
            </w:r>
          </w:p>
        </w:tc>
        <w:tc>
          <w:tcPr>
            <w:tcW w:w="2993" w:type="dxa"/>
            <w:shd w:val="clear" w:color="auto" w:fill="44546A"/>
            <w:vAlign w:val="center"/>
          </w:tcPr>
          <w:p w14:paraId="7AA9464C" w14:textId="77777777" w:rsidR="007F393C" w:rsidRPr="00EC31EC" w:rsidRDefault="007F393C" w:rsidP="00826D95">
            <w:pPr>
              <w:pStyle w:val="NoSpacing"/>
              <w:jc w:val="center"/>
              <w:rPr>
                <w:rFonts w:cs="Arial"/>
                <w:b/>
                <w:i/>
                <w:color w:val="FFFFFF"/>
                <w:shd w:val="clear" w:color="auto" w:fill="FFFFFF"/>
                <w:lang w:val="sr-Latn-RS"/>
              </w:rPr>
            </w:pPr>
            <w:r w:rsidRPr="00EC31EC">
              <w:rPr>
                <w:rFonts w:cs="Arial"/>
                <w:b/>
                <w:color w:val="FFFFFF"/>
                <w:lang w:val="sr-Latn-RS"/>
              </w:rPr>
              <w:t>Dezagregacija</w:t>
            </w:r>
          </w:p>
        </w:tc>
        <w:tc>
          <w:tcPr>
            <w:tcW w:w="1350" w:type="dxa"/>
            <w:shd w:val="clear" w:color="auto" w:fill="44546A"/>
            <w:vAlign w:val="center"/>
          </w:tcPr>
          <w:p w14:paraId="4AFAC06E" w14:textId="77777777" w:rsidR="007F393C" w:rsidRPr="00EC31EC" w:rsidRDefault="007F393C" w:rsidP="00826D95">
            <w:pPr>
              <w:pStyle w:val="NoSpacing"/>
              <w:jc w:val="center"/>
              <w:rPr>
                <w:rFonts w:cs="Arial"/>
                <w:b/>
                <w:color w:val="FFFFFF"/>
                <w:lang w:val="sr-Latn-RS"/>
              </w:rPr>
            </w:pPr>
            <w:r w:rsidRPr="00EC31EC">
              <w:rPr>
                <w:rFonts w:cs="Arial"/>
                <w:b/>
                <w:color w:val="FFFFFF"/>
                <w:lang w:val="sr-Latn-RS"/>
              </w:rPr>
              <w:t>Izvor</w:t>
            </w:r>
          </w:p>
        </w:tc>
      </w:tr>
      <w:tr w:rsidR="004952E8" w:rsidRPr="00EC31EC" w14:paraId="1C4E094D" w14:textId="77777777" w:rsidTr="00826D95">
        <w:trPr>
          <w:trHeight w:val="1358"/>
        </w:trPr>
        <w:tc>
          <w:tcPr>
            <w:tcW w:w="468" w:type="dxa"/>
            <w:shd w:val="clear" w:color="auto" w:fill="auto"/>
            <w:vAlign w:val="center"/>
          </w:tcPr>
          <w:p w14:paraId="0C0CC26D" w14:textId="77777777" w:rsidR="0038393F" w:rsidRPr="004E134D" w:rsidRDefault="0038393F" w:rsidP="00826D95">
            <w:pPr>
              <w:pStyle w:val="NoSpacing"/>
              <w:rPr>
                <w:rFonts w:cs="Arial"/>
                <w:b/>
                <w:lang w:val="sr-Cyrl-RS"/>
              </w:rPr>
            </w:pPr>
            <w:r w:rsidRPr="004E134D">
              <w:rPr>
                <w:rFonts w:cs="Arial"/>
                <w:b/>
                <w:lang w:val="sr-Cyrl-RS"/>
              </w:rPr>
              <w:t>1.</w:t>
            </w:r>
          </w:p>
        </w:tc>
        <w:tc>
          <w:tcPr>
            <w:tcW w:w="3150" w:type="dxa"/>
            <w:shd w:val="clear" w:color="auto" w:fill="auto"/>
            <w:vAlign w:val="center"/>
          </w:tcPr>
          <w:p w14:paraId="608B8F83" w14:textId="77777777" w:rsidR="0038393F" w:rsidRPr="00382545" w:rsidRDefault="0038393F" w:rsidP="00826D95">
            <w:pPr>
              <w:pStyle w:val="NoSpacing"/>
              <w:spacing w:line="276" w:lineRule="auto"/>
              <w:rPr>
                <w:rFonts w:cs="Arial"/>
                <w:lang w:val="sr-Latn-RS"/>
              </w:rPr>
            </w:pPr>
            <w:r w:rsidRPr="00382545">
              <w:rPr>
                <w:rFonts w:cs="Arial"/>
                <w:lang w:val="sr-Latn-RS"/>
              </w:rPr>
              <w:t>Mladi koji nisu zaposleni niti su u obrazovanju ili na obukama (NEET)</w:t>
            </w:r>
          </w:p>
        </w:tc>
        <w:tc>
          <w:tcPr>
            <w:tcW w:w="1800" w:type="dxa"/>
            <w:shd w:val="clear" w:color="auto" w:fill="auto"/>
            <w:vAlign w:val="center"/>
          </w:tcPr>
          <w:p w14:paraId="650D6C1B"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ID-P</w:t>
            </w:r>
          </w:p>
          <w:p w14:paraId="4EF927A4"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SPPM</w:t>
            </w:r>
          </w:p>
          <w:p w14:paraId="4772A4A1"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KSI</w:t>
            </w:r>
          </w:p>
          <w:p w14:paraId="14229D77" w14:textId="66B512CB"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SDG</w:t>
            </w:r>
            <w:r w:rsidR="00DF7D32">
              <w:rPr>
                <w:rFonts w:cs="Arial"/>
                <w:shd w:val="clear" w:color="auto" w:fill="FFFFFF"/>
                <w:lang w:val="sr-Latn-RS"/>
              </w:rPr>
              <w:t xml:space="preserve"> 8 – 8.6.1</w:t>
            </w:r>
          </w:p>
          <w:p w14:paraId="0EFFA411"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NS</w:t>
            </w:r>
          </w:p>
        </w:tc>
        <w:tc>
          <w:tcPr>
            <w:tcW w:w="4369" w:type="dxa"/>
            <w:shd w:val="clear" w:color="auto" w:fill="auto"/>
            <w:vAlign w:val="center"/>
          </w:tcPr>
          <w:p w14:paraId="0045DEBF" w14:textId="77777777" w:rsidR="0038393F" w:rsidRPr="00EC31EC" w:rsidRDefault="0038393F" w:rsidP="00826D95">
            <w:pPr>
              <w:pStyle w:val="NoSpacing"/>
              <w:spacing w:line="276" w:lineRule="auto"/>
              <w:rPr>
                <w:rFonts w:cs="Arial"/>
                <w:lang w:val="sr-Latn-RS"/>
              </w:rPr>
            </w:pPr>
            <w:r w:rsidRPr="00EC31EC">
              <w:rPr>
                <w:rFonts w:cs="Arial"/>
                <w:lang w:val="sr-Latn-RS"/>
              </w:rPr>
              <w:t>Učešće mladih koji nisu zaposleni niti su u obrazovanju ili na obuci u ukupnom broju mladih</w:t>
            </w:r>
          </w:p>
        </w:tc>
        <w:tc>
          <w:tcPr>
            <w:tcW w:w="2993" w:type="dxa"/>
            <w:shd w:val="clear" w:color="auto" w:fill="auto"/>
            <w:vAlign w:val="center"/>
          </w:tcPr>
          <w:p w14:paraId="137EEC34" w14:textId="77777777" w:rsidR="0038393F" w:rsidRPr="00834224" w:rsidRDefault="0038393F" w:rsidP="00826D95">
            <w:pPr>
              <w:pStyle w:val="NoSpacing"/>
              <w:spacing w:line="276" w:lineRule="auto"/>
              <w:rPr>
                <w:rFonts w:cs="Arial"/>
                <w:shd w:val="clear" w:color="auto" w:fill="FFFFFF"/>
                <w:lang w:val="sr-Latn-RS"/>
              </w:rPr>
            </w:pPr>
            <w:r w:rsidRPr="00834224">
              <w:rPr>
                <w:rFonts w:cs="Arial"/>
                <w:shd w:val="clear" w:color="auto" w:fill="FFFFFF"/>
                <w:lang w:val="sr-Latn-RS"/>
              </w:rPr>
              <w:t>Pol</w:t>
            </w:r>
          </w:p>
          <w:p w14:paraId="07383DD1" w14:textId="77777777" w:rsidR="0038393F" w:rsidRPr="00EC31EC" w:rsidRDefault="0038393F" w:rsidP="00826D95">
            <w:pPr>
              <w:pStyle w:val="NoSpacing"/>
              <w:spacing w:line="276" w:lineRule="auto"/>
              <w:rPr>
                <w:rFonts w:cs="Arial"/>
                <w:i/>
                <w:shd w:val="clear" w:color="auto" w:fill="FFFFFF"/>
                <w:lang w:val="sr-Latn-RS"/>
              </w:rPr>
            </w:pPr>
            <w:r w:rsidRPr="00834224">
              <w:rPr>
                <w:rFonts w:cs="Arial"/>
                <w:shd w:val="clear" w:color="auto" w:fill="FFFFFF"/>
                <w:lang w:val="sr-Latn-RS"/>
              </w:rPr>
              <w:t>Starosne grupe (15-24; 15-19; 20-24)</w:t>
            </w:r>
          </w:p>
        </w:tc>
        <w:tc>
          <w:tcPr>
            <w:tcW w:w="1350" w:type="dxa"/>
            <w:shd w:val="clear" w:color="auto" w:fill="auto"/>
            <w:vAlign w:val="center"/>
          </w:tcPr>
          <w:p w14:paraId="13A8423E" w14:textId="282D0933" w:rsidR="0038393F" w:rsidRPr="00EC31EC" w:rsidRDefault="0038393F" w:rsidP="00826D95">
            <w:pPr>
              <w:pStyle w:val="NoSpacing"/>
              <w:spacing w:line="276" w:lineRule="auto"/>
              <w:rPr>
                <w:rFonts w:cs="Arial"/>
                <w:lang w:val="sr-Latn-RS"/>
              </w:rPr>
            </w:pPr>
            <w:r w:rsidRPr="00EC31EC">
              <w:rPr>
                <w:rFonts w:cs="Arial"/>
                <w:lang w:val="sr-Latn-RS"/>
              </w:rPr>
              <w:t>RZS,</w:t>
            </w:r>
          </w:p>
          <w:p w14:paraId="3901FCDA" w14:textId="77777777" w:rsidR="0038393F" w:rsidRPr="00EC31EC" w:rsidRDefault="0038393F" w:rsidP="00826D95">
            <w:pPr>
              <w:pStyle w:val="NoSpacing"/>
              <w:spacing w:line="276" w:lineRule="auto"/>
              <w:rPr>
                <w:rFonts w:cs="Arial"/>
                <w:lang w:val="sr-Latn-RS"/>
              </w:rPr>
            </w:pPr>
            <w:r w:rsidRPr="00EC31EC">
              <w:rPr>
                <w:rFonts w:cs="Arial"/>
                <w:lang w:val="sr-Latn-RS"/>
              </w:rPr>
              <w:t>ARS</w:t>
            </w:r>
          </w:p>
        </w:tc>
      </w:tr>
      <w:tr w:rsidR="004952E8" w:rsidRPr="00EC31EC" w14:paraId="407073BD" w14:textId="77777777" w:rsidTr="00826D95">
        <w:trPr>
          <w:trHeight w:val="2236"/>
        </w:trPr>
        <w:tc>
          <w:tcPr>
            <w:tcW w:w="468" w:type="dxa"/>
            <w:shd w:val="clear" w:color="auto" w:fill="ACB9CA" w:themeFill="text2" w:themeFillTint="66"/>
            <w:vAlign w:val="center"/>
          </w:tcPr>
          <w:p w14:paraId="78C78D4F" w14:textId="77777777" w:rsidR="0038393F" w:rsidRPr="004E134D" w:rsidRDefault="0038393F" w:rsidP="00826D95">
            <w:pPr>
              <w:pStyle w:val="NoSpacing"/>
              <w:rPr>
                <w:rFonts w:cs="Arial"/>
                <w:b/>
                <w:lang w:val="sr-Cyrl-RS"/>
              </w:rPr>
            </w:pPr>
            <w:r w:rsidRPr="004E134D">
              <w:rPr>
                <w:rFonts w:cs="Arial"/>
                <w:b/>
                <w:lang w:val="sr-Cyrl-RS"/>
              </w:rPr>
              <w:t>2.</w:t>
            </w:r>
          </w:p>
        </w:tc>
        <w:tc>
          <w:tcPr>
            <w:tcW w:w="3150" w:type="dxa"/>
            <w:shd w:val="clear" w:color="auto" w:fill="ACB9CA"/>
            <w:vAlign w:val="center"/>
          </w:tcPr>
          <w:p w14:paraId="1A8514B3" w14:textId="77777777" w:rsidR="0038393F" w:rsidRPr="00382545" w:rsidRDefault="0038393F" w:rsidP="00826D95">
            <w:pPr>
              <w:pStyle w:val="NoSpacing"/>
              <w:spacing w:line="276" w:lineRule="auto"/>
              <w:rPr>
                <w:rFonts w:cs="Arial"/>
                <w:lang w:val="sr-Latn-RS"/>
              </w:rPr>
            </w:pPr>
            <w:r w:rsidRPr="00382545">
              <w:rPr>
                <w:rFonts w:cs="Arial"/>
                <w:lang w:val="sr-Latn-RS"/>
              </w:rPr>
              <w:t>Stopa zapošljavanja pripadnika osetljivih grupa</w:t>
            </w:r>
          </w:p>
        </w:tc>
        <w:tc>
          <w:tcPr>
            <w:tcW w:w="1800" w:type="dxa"/>
            <w:shd w:val="clear" w:color="auto" w:fill="ACB9CA"/>
            <w:vAlign w:val="center"/>
          </w:tcPr>
          <w:p w14:paraId="7E77DA62"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ACB9CA"/>
                <w:lang w:val="sr-Latn-RS"/>
              </w:rPr>
              <w:t>NS</w:t>
            </w:r>
          </w:p>
        </w:tc>
        <w:tc>
          <w:tcPr>
            <w:tcW w:w="4369" w:type="dxa"/>
            <w:shd w:val="clear" w:color="auto" w:fill="ACB9CA"/>
            <w:vAlign w:val="center"/>
          </w:tcPr>
          <w:p w14:paraId="5701ED1E"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ACB9CA"/>
                <w:lang w:val="sr-Latn-RS"/>
              </w:rPr>
              <w:t>Odnos ukupnog broja lica iz određene osetljive kategorije koja su se zaposlila, odnosno prijavljena su na osiguranje po osnovu zaposlenja u Centralni registar obveznika</w:t>
            </w:r>
            <w:r w:rsidRPr="00EC31EC">
              <w:rPr>
                <w:rFonts w:cs="Arial"/>
                <w:shd w:val="clear" w:color="auto" w:fill="ACB9CA"/>
                <w:lang w:val="sr-Cyrl-RS"/>
              </w:rPr>
              <w:t xml:space="preserve"> </w:t>
            </w:r>
            <w:r w:rsidRPr="00EC31EC">
              <w:rPr>
                <w:rFonts w:cs="Arial"/>
                <w:shd w:val="clear" w:color="auto" w:fill="ACB9CA"/>
                <w:lang w:val="sr-Latn-RS"/>
              </w:rPr>
              <w:t>socijalnog osiguranja i broja lica iz iste</w:t>
            </w:r>
            <w:r w:rsidRPr="00EC31EC">
              <w:rPr>
                <w:rFonts w:cs="Arial"/>
                <w:shd w:val="clear" w:color="auto" w:fill="ACB9CA"/>
                <w:lang w:val="sr-Cyrl-RS"/>
              </w:rPr>
              <w:t xml:space="preserve"> </w:t>
            </w:r>
            <w:r w:rsidRPr="00EC31EC">
              <w:rPr>
                <w:rFonts w:cs="Arial"/>
                <w:shd w:val="clear" w:color="auto" w:fill="ACB9CA"/>
                <w:lang w:val="sr-Latn-RS"/>
              </w:rPr>
              <w:t>kategorije koja su u izveštajnom periodu bila</w:t>
            </w:r>
            <w:r w:rsidRPr="00EC31EC">
              <w:rPr>
                <w:rFonts w:cs="Arial"/>
                <w:shd w:val="clear" w:color="auto" w:fill="ACB9CA"/>
                <w:lang w:val="sr-Cyrl-RS"/>
              </w:rPr>
              <w:t xml:space="preserve"> </w:t>
            </w:r>
            <w:r w:rsidRPr="00EC31EC">
              <w:rPr>
                <w:rFonts w:cs="Arial"/>
                <w:shd w:val="clear" w:color="auto" w:fill="ACB9CA"/>
                <w:lang w:val="sr-Latn-RS"/>
              </w:rPr>
              <w:t>prijavljena na evidenciju NSZ u statusu</w:t>
            </w:r>
            <w:r w:rsidRPr="00EC31EC">
              <w:rPr>
                <w:rFonts w:cs="Arial"/>
                <w:shd w:val="clear" w:color="auto" w:fill="ACB9CA"/>
                <w:lang w:val="sr-Cyrl-RS"/>
              </w:rPr>
              <w:t xml:space="preserve"> </w:t>
            </w:r>
            <w:r w:rsidRPr="00EC31EC">
              <w:rPr>
                <w:rFonts w:cs="Arial"/>
                <w:shd w:val="clear" w:color="auto" w:fill="ACB9CA"/>
                <w:lang w:val="sr-Latn-RS"/>
              </w:rPr>
              <w:t>nezaposlenih aktivnih lica</w:t>
            </w:r>
          </w:p>
        </w:tc>
        <w:tc>
          <w:tcPr>
            <w:tcW w:w="2993" w:type="dxa"/>
            <w:shd w:val="clear" w:color="auto" w:fill="ACB9CA"/>
            <w:vAlign w:val="center"/>
          </w:tcPr>
          <w:p w14:paraId="7FF27A20" w14:textId="77777777" w:rsidR="0038393F" w:rsidRPr="00382545" w:rsidRDefault="0038393F" w:rsidP="00826D95">
            <w:pPr>
              <w:pStyle w:val="NoSpacing"/>
              <w:spacing w:line="276" w:lineRule="auto"/>
              <w:rPr>
                <w:rFonts w:cs="Arial"/>
                <w:shd w:val="clear" w:color="auto" w:fill="ACB9CA"/>
                <w:lang w:val="sr-Latn-RS"/>
              </w:rPr>
            </w:pPr>
            <w:r w:rsidRPr="00382545">
              <w:rPr>
                <w:rFonts w:cs="Arial"/>
                <w:shd w:val="clear" w:color="auto" w:fill="ACB9CA"/>
                <w:lang w:val="sr-Latn-RS"/>
              </w:rPr>
              <w:t>Pol</w:t>
            </w:r>
          </w:p>
          <w:p w14:paraId="144422DA" w14:textId="77777777" w:rsidR="0038393F" w:rsidRPr="00382545" w:rsidRDefault="0038393F" w:rsidP="00826D95">
            <w:pPr>
              <w:pStyle w:val="NoSpacing"/>
              <w:spacing w:line="276" w:lineRule="auto"/>
              <w:rPr>
                <w:rFonts w:cs="Arial"/>
                <w:shd w:val="clear" w:color="auto" w:fill="ACB9CA"/>
                <w:lang w:val="sr-Latn-RS"/>
              </w:rPr>
            </w:pPr>
            <w:r w:rsidRPr="00382545">
              <w:rPr>
                <w:rFonts w:cs="Arial"/>
                <w:shd w:val="clear" w:color="auto" w:fill="ACB9CA"/>
                <w:lang w:val="sr-Latn-RS"/>
              </w:rPr>
              <w:t>Starost (15-64; 15-24; 50+)</w:t>
            </w:r>
          </w:p>
          <w:p w14:paraId="14F9B72D" w14:textId="77777777" w:rsidR="0038393F" w:rsidRPr="00382545" w:rsidRDefault="0038393F" w:rsidP="00826D95">
            <w:pPr>
              <w:pStyle w:val="NoSpacing"/>
              <w:spacing w:line="276" w:lineRule="auto"/>
              <w:rPr>
                <w:rFonts w:cs="Arial"/>
                <w:shd w:val="clear" w:color="auto" w:fill="ACB9CA"/>
                <w:lang w:val="sr-Latn-RS"/>
              </w:rPr>
            </w:pPr>
            <w:r w:rsidRPr="00382545">
              <w:rPr>
                <w:rFonts w:cs="Arial"/>
                <w:shd w:val="clear" w:color="auto" w:fill="ACB9CA"/>
                <w:lang w:val="sr-Latn-RS"/>
              </w:rPr>
              <w:t>Stepen obrazovanja</w:t>
            </w:r>
          </w:p>
          <w:p w14:paraId="4AF4F2BE" w14:textId="77777777" w:rsidR="0038393F" w:rsidRPr="00382545" w:rsidRDefault="0038393F" w:rsidP="00826D95">
            <w:pPr>
              <w:pStyle w:val="NoSpacing"/>
              <w:spacing w:line="276" w:lineRule="auto"/>
              <w:rPr>
                <w:rFonts w:cs="Arial"/>
                <w:shd w:val="clear" w:color="auto" w:fill="ACB9CA"/>
                <w:lang w:val="sr-Latn-RS"/>
              </w:rPr>
            </w:pPr>
            <w:r w:rsidRPr="00382545">
              <w:rPr>
                <w:rFonts w:cs="Arial"/>
                <w:shd w:val="clear" w:color="auto" w:fill="ACB9CA"/>
                <w:lang w:val="sr-Latn-RS"/>
              </w:rPr>
              <w:t>Region, okrug, JLS</w:t>
            </w:r>
          </w:p>
          <w:p w14:paraId="3211421C" w14:textId="77777777" w:rsidR="0038393F" w:rsidRPr="00382545" w:rsidRDefault="0038393F" w:rsidP="00826D95">
            <w:pPr>
              <w:pStyle w:val="NoSpacing"/>
              <w:spacing w:line="276" w:lineRule="auto"/>
              <w:rPr>
                <w:rFonts w:cs="Arial"/>
                <w:shd w:val="clear" w:color="auto" w:fill="FFFFFF"/>
                <w:lang w:val="sr-Latn-RS"/>
              </w:rPr>
            </w:pPr>
            <w:r w:rsidRPr="00382545">
              <w:rPr>
                <w:rFonts w:cs="Arial"/>
                <w:shd w:val="clear" w:color="auto" w:fill="ACB9CA"/>
                <w:lang w:val="sr-Latn-RS"/>
              </w:rPr>
              <w:t>Vrsta ranjivosti</w:t>
            </w:r>
            <w:r w:rsidRPr="00382545">
              <w:rPr>
                <w:rStyle w:val="FootnoteReference"/>
                <w:rFonts w:cs="Arial"/>
                <w:shd w:val="clear" w:color="auto" w:fill="ACB9CA"/>
                <w:lang w:val="sr-Latn-RS"/>
              </w:rPr>
              <w:footnoteReference w:id="25"/>
            </w:r>
          </w:p>
        </w:tc>
        <w:tc>
          <w:tcPr>
            <w:tcW w:w="1350" w:type="dxa"/>
            <w:shd w:val="clear" w:color="auto" w:fill="ACB9CA"/>
            <w:vAlign w:val="center"/>
          </w:tcPr>
          <w:p w14:paraId="5B21F2E7" w14:textId="77777777" w:rsidR="0038393F" w:rsidRPr="00EC31EC" w:rsidRDefault="0038393F" w:rsidP="00826D95">
            <w:pPr>
              <w:pStyle w:val="NoSpacing"/>
              <w:spacing w:line="276" w:lineRule="auto"/>
              <w:rPr>
                <w:rFonts w:cs="Arial"/>
                <w:lang w:val="sr-Latn-RS"/>
              </w:rPr>
            </w:pPr>
            <w:r w:rsidRPr="00EC31EC">
              <w:rPr>
                <w:rFonts w:cs="Arial"/>
                <w:shd w:val="clear" w:color="auto" w:fill="ACB9CA"/>
                <w:lang w:val="sr-Latn-RS"/>
              </w:rPr>
              <w:t>NSZ/CROSO</w:t>
            </w:r>
          </w:p>
        </w:tc>
      </w:tr>
      <w:tr w:rsidR="004952E8" w:rsidRPr="00EC31EC" w14:paraId="2A1D88FD" w14:textId="77777777" w:rsidTr="00826D95">
        <w:trPr>
          <w:trHeight w:val="859"/>
        </w:trPr>
        <w:tc>
          <w:tcPr>
            <w:tcW w:w="468" w:type="dxa"/>
            <w:shd w:val="clear" w:color="auto" w:fill="auto"/>
            <w:vAlign w:val="center"/>
          </w:tcPr>
          <w:p w14:paraId="3515021C" w14:textId="77777777" w:rsidR="0038393F" w:rsidRPr="004E134D" w:rsidRDefault="0038393F" w:rsidP="00826D95">
            <w:pPr>
              <w:pStyle w:val="NoSpacing"/>
              <w:spacing w:after="120"/>
              <w:rPr>
                <w:rFonts w:cs="Arial"/>
                <w:b/>
                <w:lang w:val="sr-Cyrl-RS"/>
              </w:rPr>
            </w:pPr>
            <w:r w:rsidRPr="004E134D">
              <w:rPr>
                <w:rFonts w:cs="Arial"/>
                <w:b/>
                <w:lang w:val="sr-Cyrl-RS"/>
              </w:rPr>
              <w:t>3.</w:t>
            </w:r>
          </w:p>
        </w:tc>
        <w:tc>
          <w:tcPr>
            <w:tcW w:w="3150" w:type="dxa"/>
            <w:shd w:val="clear" w:color="auto" w:fill="auto"/>
            <w:vAlign w:val="center"/>
          </w:tcPr>
          <w:p w14:paraId="01FECDF5" w14:textId="77777777" w:rsidR="0038393F" w:rsidRPr="00382545" w:rsidRDefault="0038393F" w:rsidP="00826D95">
            <w:pPr>
              <w:pStyle w:val="NoSpacing"/>
              <w:spacing w:line="276" w:lineRule="auto"/>
              <w:rPr>
                <w:rFonts w:cs="Arial"/>
                <w:lang w:val="sr-Latn-RS"/>
              </w:rPr>
            </w:pPr>
            <w:r w:rsidRPr="00382545">
              <w:rPr>
                <w:rFonts w:cs="Arial"/>
                <w:lang w:val="sr-Latn-RS"/>
              </w:rPr>
              <w:t>Stopa participacije osetljivih grupa u aktivnim merama tržišta rada</w:t>
            </w:r>
          </w:p>
        </w:tc>
        <w:tc>
          <w:tcPr>
            <w:tcW w:w="1800" w:type="dxa"/>
            <w:shd w:val="clear" w:color="auto" w:fill="auto"/>
            <w:vAlign w:val="center"/>
          </w:tcPr>
          <w:p w14:paraId="272FE50E"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PI</w:t>
            </w:r>
          </w:p>
        </w:tc>
        <w:tc>
          <w:tcPr>
            <w:tcW w:w="4369" w:type="dxa"/>
            <w:shd w:val="clear" w:color="auto" w:fill="auto"/>
            <w:vAlign w:val="center"/>
          </w:tcPr>
          <w:p w14:paraId="737314A4" w14:textId="77777777" w:rsidR="0038393F" w:rsidRPr="00EC31EC" w:rsidRDefault="0038393F" w:rsidP="00826D95">
            <w:pPr>
              <w:pStyle w:val="NoSpacing"/>
              <w:spacing w:line="276" w:lineRule="auto"/>
              <w:rPr>
                <w:rFonts w:cs="Arial"/>
                <w:shd w:val="clear" w:color="auto" w:fill="FFFFFF"/>
                <w:lang w:val="sr-Latn-RS"/>
              </w:rPr>
            </w:pPr>
            <w:r w:rsidRPr="00EC31EC">
              <w:rPr>
                <w:rFonts w:cs="Arial"/>
                <w:shd w:val="clear" w:color="auto" w:fill="FFFFFF"/>
                <w:lang w:val="sr-Latn-RS"/>
              </w:rPr>
              <w:t>Učešće pripadnika osetljivih grupa u aktivnim merama tržišta rada prema tipologiji mera i programa</w:t>
            </w:r>
          </w:p>
        </w:tc>
        <w:tc>
          <w:tcPr>
            <w:tcW w:w="2993" w:type="dxa"/>
            <w:shd w:val="clear" w:color="auto" w:fill="auto"/>
            <w:vAlign w:val="center"/>
          </w:tcPr>
          <w:p w14:paraId="20EBBE28" w14:textId="77777777" w:rsidR="0038393F" w:rsidRPr="00382545" w:rsidRDefault="0038393F" w:rsidP="00826D95">
            <w:pPr>
              <w:pStyle w:val="NoSpacing"/>
              <w:spacing w:line="276" w:lineRule="auto"/>
              <w:rPr>
                <w:rFonts w:cs="Arial"/>
                <w:shd w:val="clear" w:color="auto" w:fill="FFFFFF"/>
                <w:lang w:val="sr-Latn-RS"/>
              </w:rPr>
            </w:pPr>
            <w:r w:rsidRPr="00382545">
              <w:rPr>
                <w:rFonts w:cs="Arial"/>
                <w:shd w:val="clear" w:color="auto" w:fill="FFFFFF"/>
                <w:lang w:val="sr-Latn-RS"/>
              </w:rPr>
              <w:t xml:space="preserve">Pol </w:t>
            </w:r>
          </w:p>
          <w:p w14:paraId="0EEAD1A3" w14:textId="77777777" w:rsidR="00537B79" w:rsidRPr="00382545" w:rsidRDefault="0038393F" w:rsidP="00826D95">
            <w:pPr>
              <w:pStyle w:val="NoSpacing"/>
              <w:spacing w:line="276" w:lineRule="auto"/>
              <w:rPr>
                <w:rFonts w:cs="Arial"/>
                <w:shd w:val="clear" w:color="auto" w:fill="FFFFFF"/>
                <w:lang w:val="sr-Latn-RS"/>
              </w:rPr>
            </w:pPr>
            <w:r w:rsidRPr="00382545">
              <w:rPr>
                <w:rFonts w:cs="Arial"/>
                <w:shd w:val="clear" w:color="auto" w:fill="FFFFFF"/>
                <w:lang w:val="sr-Latn-RS"/>
              </w:rPr>
              <w:t>Starosne grupe (15-24; 50+)</w:t>
            </w:r>
          </w:p>
          <w:p w14:paraId="61790A2B" w14:textId="77777777" w:rsidR="0038393F" w:rsidRPr="00382545" w:rsidRDefault="0038393F" w:rsidP="00826D95">
            <w:pPr>
              <w:pStyle w:val="NoSpacing"/>
              <w:spacing w:line="276" w:lineRule="auto"/>
              <w:rPr>
                <w:rFonts w:cs="Arial"/>
                <w:shd w:val="clear" w:color="auto" w:fill="FFFFFF"/>
                <w:lang w:val="sr-Latn-RS"/>
              </w:rPr>
            </w:pPr>
            <w:r w:rsidRPr="00382545">
              <w:rPr>
                <w:rFonts w:cs="Arial"/>
                <w:shd w:val="clear" w:color="auto" w:fill="FFFFFF"/>
                <w:lang w:val="sr-Latn-RS"/>
              </w:rPr>
              <w:t>Vrsta ranjivosti</w:t>
            </w:r>
            <w:r w:rsidRPr="00382545">
              <w:rPr>
                <w:rFonts w:cs="Arial"/>
                <w:shd w:val="clear" w:color="auto" w:fill="FFFFFF"/>
                <w:vertAlign w:val="superscript"/>
              </w:rPr>
              <w:footnoteReference w:id="26"/>
            </w:r>
          </w:p>
        </w:tc>
        <w:tc>
          <w:tcPr>
            <w:tcW w:w="1350" w:type="dxa"/>
            <w:shd w:val="clear" w:color="auto" w:fill="auto"/>
            <w:vAlign w:val="center"/>
          </w:tcPr>
          <w:p w14:paraId="7B87F70C" w14:textId="77777777" w:rsidR="0038393F" w:rsidRPr="00EC31EC" w:rsidRDefault="0038393F" w:rsidP="00826D95">
            <w:pPr>
              <w:pStyle w:val="NoSpacing"/>
              <w:spacing w:after="120" w:line="276" w:lineRule="auto"/>
              <w:rPr>
                <w:rFonts w:cs="Arial"/>
                <w:shd w:val="clear" w:color="auto" w:fill="FFFFFF"/>
                <w:lang w:val="sr-Latn-RS"/>
              </w:rPr>
            </w:pPr>
            <w:r w:rsidRPr="00EC31EC">
              <w:rPr>
                <w:rFonts w:cs="Arial"/>
                <w:shd w:val="clear" w:color="auto" w:fill="FFFFFF"/>
                <w:lang w:val="sr-Latn-RS"/>
              </w:rPr>
              <w:t>NSZ</w:t>
            </w:r>
          </w:p>
        </w:tc>
      </w:tr>
    </w:tbl>
    <w:p w14:paraId="4A1D0EAD" w14:textId="77777777" w:rsidR="00EA10ED" w:rsidRPr="00EC31EC" w:rsidRDefault="00EA10ED" w:rsidP="00EA10ED">
      <w:pPr>
        <w:spacing w:after="240" w:line="360" w:lineRule="auto"/>
        <w:rPr>
          <w:rFonts w:ascii="Arial" w:hAnsi="Arial" w:cs="Arial"/>
          <w:sz w:val="21"/>
          <w:szCs w:val="21"/>
          <w:lang w:val="sr-Latn-RS"/>
        </w:rPr>
        <w:sectPr w:rsidR="00EA10ED" w:rsidRPr="00EC31EC" w:rsidSect="0058182A">
          <w:pgSz w:w="15840" w:h="12240" w:orient="landscape" w:code="1"/>
          <w:pgMar w:top="1134" w:right="1134" w:bottom="1134" w:left="1134" w:header="720" w:footer="720" w:gutter="0"/>
          <w:cols w:space="720"/>
          <w:docGrid w:linePitch="360"/>
        </w:sectPr>
      </w:pPr>
    </w:p>
    <w:p w14:paraId="57C8E899" w14:textId="77777777" w:rsidR="00EA10ED" w:rsidRPr="00B810A7" w:rsidRDefault="00EA10ED" w:rsidP="00EA10ED">
      <w:pPr>
        <w:pStyle w:val="Heading1"/>
        <w:spacing w:before="0" w:after="240" w:line="360" w:lineRule="auto"/>
        <w:rPr>
          <w:rFonts w:ascii="Arial" w:hAnsi="Arial" w:cs="Arial"/>
          <w:sz w:val="24"/>
          <w:szCs w:val="24"/>
          <w:lang w:val="sr-Latn-RS"/>
        </w:rPr>
      </w:pPr>
      <w:bookmarkStart w:id="18" w:name="_Toc495073759"/>
      <w:r w:rsidRPr="00B810A7">
        <w:rPr>
          <w:rFonts w:ascii="Arial" w:hAnsi="Arial" w:cs="Arial"/>
          <w:sz w:val="24"/>
          <w:szCs w:val="24"/>
          <w:lang w:val="sr-Latn-RS"/>
        </w:rPr>
        <w:lastRenderedPageBreak/>
        <w:t>Obrazovanje</w:t>
      </w:r>
      <w:bookmarkEnd w:id="18"/>
    </w:p>
    <w:p w14:paraId="5190290C" w14:textId="77777777" w:rsidR="00EA10ED" w:rsidRPr="00EC31EC" w:rsidRDefault="00EA10ED" w:rsidP="00EA10ED">
      <w:pPr>
        <w:spacing w:after="240" w:line="360" w:lineRule="auto"/>
        <w:rPr>
          <w:rFonts w:ascii="Arial" w:hAnsi="Arial" w:cs="Arial"/>
          <w:sz w:val="21"/>
          <w:szCs w:val="21"/>
          <w:lang w:val="sr-Latn-RS"/>
        </w:rPr>
      </w:pPr>
    </w:p>
    <w:p w14:paraId="4874C8F7" w14:textId="271C5930" w:rsidR="00EA10ED" w:rsidRDefault="00EA10ED" w:rsidP="00DF7D32">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Predložena lista indikatora socijalne uključenosti u oblasti obrazovanja se bazira </w:t>
      </w:r>
      <w:r w:rsidR="00035BB3" w:rsidRPr="00EC31EC">
        <w:rPr>
          <w:rFonts w:ascii="Arial" w:hAnsi="Arial" w:cs="Arial"/>
          <w:sz w:val="21"/>
          <w:szCs w:val="21"/>
          <w:lang w:val="sr-Latn-RS"/>
        </w:rPr>
        <w:t xml:space="preserve">međunarodnim standardima obrazovanja </w:t>
      </w:r>
      <w:r w:rsidRPr="00EC31EC">
        <w:rPr>
          <w:rFonts w:ascii="Arial" w:hAnsi="Arial" w:cs="Arial"/>
          <w:sz w:val="21"/>
          <w:szCs w:val="21"/>
          <w:lang w:val="sr-Latn-RS"/>
        </w:rPr>
        <w:t xml:space="preserve">(EUROSTAT, OECD, UNESCO) i strateškim ciljevima EU, a uključuje i indikatore i Ciljeve održivog razvoja (SDGs). Okvir za praćenje takođe uključuje i nacionalno specifične indikatore uz pomoć kojih se prati situacija na nacionalnom i lokalnom nivou i usaglašen je sa ciljevima ključnih političkih dokumenata Republike Srbije (Strategija razvoja obrazovanja, ESRP, Strategija za socijalno uključivanje Roma i Romkinja). Osnovu za definisanje nacionalno specifičnih indikatora za Republiku Srbiju čine indikatori usvojeni od strane Nacionalnog prosvetnog saveta, kao i indikatori predloženi od strane Ministarstva prosvete, nauke i tehnološkog razvoja za praćenje primene Strategije razvoja obrazovanja. </w:t>
      </w:r>
    </w:p>
    <w:p w14:paraId="6A2C1D27" w14:textId="77777777" w:rsidR="00DF7D32" w:rsidRPr="00DF7D32" w:rsidRDefault="00DF7D32" w:rsidP="00DF7D32">
      <w:pPr>
        <w:spacing w:after="240" w:line="360" w:lineRule="auto"/>
        <w:jc w:val="both"/>
        <w:rPr>
          <w:rFonts w:ascii="Arial" w:hAnsi="Arial" w:cs="Arial"/>
          <w:sz w:val="21"/>
          <w:szCs w:val="21"/>
          <w:lang w:val="sr-Latn-RS"/>
        </w:rPr>
      </w:pPr>
      <w:r w:rsidRPr="00DF7D32">
        <w:rPr>
          <w:rFonts w:ascii="Arial" w:hAnsi="Arial" w:cs="Arial"/>
          <w:sz w:val="21"/>
          <w:szCs w:val="21"/>
          <w:lang w:val="sr-Latn-RS"/>
        </w:rPr>
        <w:t>Indikatori koji su predloženi u ovom dokumentu fokusiraju se na one koji su od primarnog značaja za praćenje opšte obrazovne strukture stanovništva kroz redovno praćenje obuhvata i stepena završavanja različitih nivoa obrazovanja. Poseban fokus stavljen je na obuhvat dece/učenika sa smetnjama u razvoju i invaliditetom u redovnim školama kao preduslov za ostvarivanje pune socijalne uključenosti i praćenje pravednosti sistema obrazovanja.</w:t>
      </w:r>
    </w:p>
    <w:p w14:paraId="059643BC" w14:textId="39675A8D" w:rsidR="00DF7D32" w:rsidRPr="00EC31EC" w:rsidRDefault="00DF7D32" w:rsidP="00DF7D32">
      <w:pPr>
        <w:spacing w:after="240" w:line="360" w:lineRule="auto"/>
        <w:jc w:val="both"/>
        <w:rPr>
          <w:rFonts w:ascii="Arial" w:hAnsi="Arial" w:cs="Arial"/>
          <w:sz w:val="21"/>
          <w:szCs w:val="21"/>
          <w:lang w:val="sr-Latn-RS"/>
        </w:rPr>
      </w:pPr>
      <w:r w:rsidRPr="00DF7D32">
        <w:rPr>
          <w:rFonts w:ascii="Arial" w:hAnsi="Arial" w:cs="Arial"/>
          <w:sz w:val="21"/>
          <w:szCs w:val="21"/>
          <w:lang w:val="sr-Latn-RS"/>
        </w:rPr>
        <w:t>Predloženi set indikatora treba da omogući redovno praćenje efekata obrazovnih politika na socijalnu uključenost i smanjenje siromaštva, na nacionalnom i lokalnom nivou; praćenje ostvarivanja strateških ciljeva i položaja Srbije u odnosu na druge zemlje; unapredi pravovremenost, tačnost i dostupnost statističkog izveštavanja o položaju socijalno isključenih grupa i ukaže na buduće pravce delovanja kako bi se smanjile nejednakosti i unapredila pravednost obrazovnog sistema.</w:t>
      </w:r>
    </w:p>
    <w:p w14:paraId="13F31EA4" w14:textId="77777777" w:rsidR="001E6323" w:rsidRPr="00A61E8F" w:rsidRDefault="001E6323" w:rsidP="001E6323">
      <w:pPr>
        <w:spacing w:after="240" w:line="360" w:lineRule="auto"/>
        <w:jc w:val="both"/>
        <w:rPr>
          <w:rFonts w:ascii="Arial" w:hAnsi="Arial"/>
          <w:sz w:val="21"/>
          <w:szCs w:val="21"/>
          <w:lang w:val="sr-Latn-RS"/>
        </w:rPr>
      </w:pPr>
      <w:r>
        <w:rPr>
          <w:rFonts w:ascii="Arial" w:hAnsi="Arial"/>
          <w:sz w:val="21"/>
          <w:szCs w:val="21"/>
          <w:lang w:val="sr-Latn-RS"/>
        </w:rPr>
        <w:t>S</w:t>
      </w:r>
      <w:r w:rsidRPr="00A61E8F">
        <w:rPr>
          <w:rFonts w:ascii="Arial" w:hAnsi="Arial"/>
          <w:sz w:val="21"/>
          <w:szCs w:val="21"/>
          <w:lang w:val="sr-Latn-RS"/>
        </w:rPr>
        <w:t xml:space="preserve">et ključnih primarnih i sekundarnih indikatora za praćenje stanja </w:t>
      </w:r>
      <w:r>
        <w:rPr>
          <w:rFonts w:ascii="Arial" w:hAnsi="Arial"/>
          <w:sz w:val="21"/>
          <w:szCs w:val="21"/>
          <w:lang w:val="sr-Latn-RS"/>
        </w:rPr>
        <w:t xml:space="preserve">u </w:t>
      </w:r>
      <w:r w:rsidRPr="00A61E8F">
        <w:rPr>
          <w:rFonts w:ascii="Arial" w:hAnsi="Arial"/>
          <w:sz w:val="21"/>
          <w:szCs w:val="21"/>
          <w:lang w:val="sr-Latn-RS"/>
        </w:rPr>
        <w:t>oblast</w:t>
      </w:r>
      <w:r>
        <w:rPr>
          <w:rFonts w:ascii="Arial" w:hAnsi="Arial"/>
          <w:sz w:val="21"/>
          <w:szCs w:val="21"/>
          <w:lang w:val="sr-Latn-RS"/>
        </w:rPr>
        <w:t>i</w:t>
      </w:r>
      <w:r w:rsidRPr="00A61E8F">
        <w:rPr>
          <w:rFonts w:ascii="Arial" w:hAnsi="Arial"/>
          <w:sz w:val="21"/>
          <w:szCs w:val="21"/>
          <w:lang w:val="sr-Latn-RS"/>
        </w:rPr>
        <w:t xml:space="preserve"> obrazovanja na nacionalnom i lokalnom nivou </w:t>
      </w:r>
      <w:r>
        <w:rPr>
          <w:rFonts w:ascii="Arial" w:hAnsi="Arial"/>
          <w:sz w:val="21"/>
          <w:szCs w:val="21"/>
          <w:lang w:val="sr-Latn-RS"/>
        </w:rPr>
        <w:t>b</w:t>
      </w:r>
      <w:r w:rsidRPr="00A61E8F">
        <w:rPr>
          <w:rFonts w:ascii="Arial" w:hAnsi="Arial"/>
          <w:sz w:val="21"/>
          <w:szCs w:val="21"/>
          <w:lang w:val="sr-Latn-RS"/>
        </w:rPr>
        <w:t xml:space="preserve">aziran </w:t>
      </w:r>
      <w:r>
        <w:rPr>
          <w:rFonts w:ascii="Arial" w:hAnsi="Arial"/>
          <w:sz w:val="21"/>
          <w:szCs w:val="21"/>
          <w:lang w:val="sr-Latn-RS"/>
        </w:rPr>
        <w:t xml:space="preserve">je </w:t>
      </w:r>
      <w:r w:rsidRPr="00A61E8F">
        <w:rPr>
          <w:rFonts w:ascii="Arial" w:hAnsi="Arial"/>
          <w:sz w:val="21"/>
          <w:szCs w:val="21"/>
          <w:lang w:val="sr-Latn-RS"/>
        </w:rPr>
        <w:t>na konsultacijama sa relevantnim zainteresovanim stranama i na analizi dostupnih međunarodnih i domaćih dokumenata. Pored toga određen je i set kontekstualnih indikatora koji omogućavaju bolje razumevanje uslova u kojima se odvijaju obrazovni procesi u zemlji.</w:t>
      </w:r>
    </w:p>
    <w:p w14:paraId="4A160A3C" w14:textId="77777777" w:rsidR="00EA10ED" w:rsidRPr="00EC31EC" w:rsidRDefault="00EA10ED" w:rsidP="00EA10ED">
      <w:pPr>
        <w:tabs>
          <w:tab w:val="left" w:pos="1788"/>
        </w:tabs>
        <w:autoSpaceDE w:val="0"/>
        <w:autoSpaceDN w:val="0"/>
        <w:adjustRightInd w:val="0"/>
        <w:spacing w:after="240" w:line="360" w:lineRule="auto"/>
        <w:jc w:val="both"/>
        <w:rPr>
          <w:rFonts w:ascii="Arial" w:hAnsi="Arial" w:cs="Arial"/>
          <w:color w:val="000000"/>
          <w:sz w:val="21"/>
          <w:szCs w:val="21"/>
          <w:lang w:val="sr-Latn-RS"/>
        </w:rPr>
      </w:pPr>
      <w:r w:rsidRPr="00EC31EC">
        <w:rPr>
          <w:rFonts w:ascii="Arial" w:hAnsi="Arial" w:cs="Arial"/>
          <w:color w:val="000000"/>
          <w:sz w:val="21"/>
          <w:szCs w:val="21"/>
          <w:lang w:val="sr-Latn-RS"/>
        </w:rPr>
        <w:t>Predlog sačinjavaju tri kontekstualna indikatora vezana za obrazovanje, 16 indikatora za praćenje stanja u obrazovanju na nacionalnom i lokalnom nivou, razvrstanih po polu, kao i tri indikatora čije se uvođenje preporučuje uz dalji razvoj izvora podataka.</w:t>
      </w:r>
    </w:p>
    <w:p w14:paraId="15E7DCD0" w14:textId="77777777" w:rsidR="00EA10ED" w:rsidRPr="00EC31EC" w:rsidRDefault="00EA10ED" w:rsidP="00EA10ED">
      <w:pPr>
        <w:autoSpaceDE w:val="0"/>
        <w:autoSpaceDN w:val="0"/>
        <w:adjustRightInd w:val="0"/>
        <w:spacing w:after="240" w:line="360" w:lineRule="auto"/>
        <w:jc w:val="both"/>
        <w:rPr>
          <w:rFonts w:ascii="Arial" w:hAnsi="Arial" w:cs="Arial"/>
          <w:color w:val="000000"/>
          <w:sz w:val="21"/>
          <w:szCs w:val="21"/>
          <w:lang w:val="sr-Latn-RS"/>
        </w:rPr>
      </w:pPr>
      <w:r w:rsidRPr="00EC31EC">
        <w:rPr>
          <w:rFonts w:ascii="Arial" w:hAnsi="Arial" w:cs="Arial"/>
          <w:color w:val="000000"/>
          <w:sz w:val="21"/>
          <w:szCs w:val="21"/>
          <w:lang w:val="sr-Latn-RS"/>
        </w:rPr>
        <w:t>Izvori podataka za praćenje ključnih indikatora su redovni statistički podaci iz oblasti obrazovanja koje objavljuje Republički zavod za statistiku, Anketa o radnoj snazi i podaci koje dostavlja Ministarstvo prosvete, nauke i tehnološkog razvoja.</w:t>
      </w:r>
    </w:p>
    <w:p w14:paraId="7B0EDA65" w14:textId="5A998EC9" w:rsidR="00EA10ED" w:rsidRPr="00EC31EC" w:rsidRDefault="00EA10ED" w:rsidP="00EA10ED">
      <w:pPr>
        <w:tabs>
          <w:tab w:val="left" w:pos="1164"/>
        </w:tabs>
        <w:autoSpaceDE w:val="0"/>
        <w:autoSpaceDN w:val="0"/>
        <w:adjustRightInd w:val="0"/>
        <w:spacing w:after="240" w:line="360" w:lineRule="auto"/>
        <w:jc w:val="both"/>
        <w:rPr>
          <w:rFonts w:ascii="Arial" w:hAnsi="Arial" w:cs="Arial"/>
          <w:color w:val="000000"/>
          <w:sz w:val="21"/>
          <w:szCs w:val="21"/>
          <w:lang w:val="sr-Latn-RS"/>
        </w:rPr>
      </w:pPr>
      <w:r w:rsidRPr="00EC31EC">
        <w:rPr>
          <w:rFonts w:ascii="Arial" w:hAnsi="Arial" w:cs="Arial"/>
          <w:color w:val="000000"/>
          <w:sz w:val="21"/>
          <w:szCs w:val="21"/>
          <w:lang w:val="sr-Latn-RS"/>
        </w:rPr>
        <w:t xml:space="preserve">Predlog sadrži i 14 nacionalno specifičnih indikatora, relevantnih za praćenje socijalnog uključivanja u oblasti obrazovanja. Ovi specifični primarni i sekundarni indikatori takođe sadrže predloženo </w:t>
      </w:r>
      <w:r w:rsidR="0085347F">
        <w:rPr>
          <w:rFonts w:ascii="Arial" w:hAnsi="Arial" w:cs="Arial"/>
          <w:color w:val="000000"/>
          <w:sz w:val="21"/>
          <w:szCs w:val="21"/>
          <w:lang w:val="sr-Latn-RS"/>
        </w:rPr>
        <w:lastRenderedPageBreak/>
        <w:t>razdvajanje</w:t>
      </w:r>
      <w:r w:rsidRPr="00EC31EC">
        <w:rPr>
          <w:rFonts w:ascii="Arial" w:hAnsi="Arial" w:cs="Arial"/>
          <w:color w:val="000000"/>
          <w:sz w:val="21"/>
          <w:szCs w:val="21"/>
          <w:lang w:val="sr-Latn-RS"/>
        </w:rPr>
        <w:t>/razvrstavanje po različitim aspektima koji treba da doprinesu jasnijem razumevanju položaja najosetljivijih grupa dece na različitim obrazovnim nivoima.</w:t>
      </w:r>
    </w:p>
    <w:p w14:paraId="44F31A3E" w14:textId="08A6DDFC" w:rsidR="001E6323" w:rsidRPr="001E6323" w:rsidRDefault="001E6323" w:rsidP="001E6323">
      <w:pPr>
        <w:autoSpaceDE w:val="0"/>
        <w:autoSpaceDN w:val="0"/>
        <w:adjustRightInd w:val="0"/>
        <w:spacing w:after="240" w:line="360" w:lineRule="auto"/>
        <w:jc w:val="both"/>
        <w:rPr>
          <w:rFonts w:ascii="Arial" w:hAnsi="Arial" w:cs="Arial"/>
          <w:sz w:val="21"/>
          <w:szCs w:val="21"/>
          <w:lang w:val="sr-Latn-RS"/>
        </w:rPr>
      </w:pPr>
      <w:r>
        <w:rPr>
          <w:rFonts w:ascii="Arial" w:hAnsi="Arial"/>
          <w:sz w:val="21"/>
          <w:szCs w:val="21"/>
          <w:lang w:val="sr-Latn-RS"/>
        </w:rPr>
        <w:t xml:space="preserve">Jedan od ključnih izazova u praćenju stanja u obrazovanju jeste odsustvo </w:t>
      </w:r>
      <w:r w:rsidRPr="00A61E8F">
        <w:rPr>
          <w:rFonts w:ascii="Arial" w:hAnsi="Arial"/>
          <w:sz w:val="21"/>
          <w:szCs w:val="21"/>
          <w:lang w:val="sr-Latn-RS"/>
        </w:rPr>
        <w:t>podataka o osetljivim grupama, o deci sa smetnjama u razvoju, o Romima i deci iz porodica sa niskim socioekonomskim statusom</w:t>
      </w:r>
      <w:r>
        <w:rPr>
          <w:rFonts w:ascii="Arial" w:hAnsi="Arial"/>
          <w:sz w:val="21"/>
          <w:szCs w:val="21"/>
          <w:lang w:val="sr-Latn-RS"/>
        </w:rPr>
        <w:t xml:space="preserve"> što</w:t>
      </w:r>
      <w:r w:rsidRPr="00A61E8F">
        <w:rPr>
          <w:rFonts w:ascii="Arial" w:hAnsi="Arial"/>
          <w:sz w:val="21"/>
          <w:szCs w:val="21"/>
          <w:lang w:val="sr-Latn-RS"/>
        </w:rPr>
        <w:t xml:space="preserve"> otežava adekvatno praćenje položaja dece iz osetljivih kategorija, kao i adekvatan razvoj obrazovnih politika koje imaju za cilj poboljšanje njihovog položaja. </w:t>
      </w:r>
      <w:r>
        <w:rPr>
          <w:rFonts w:ascii="Arial" w:hAnsi="Arial"/>
          <w:sz w:val="21"/>
          <w:szCs w:val="21"/>
          <w:lang w:val="sr-Latn-RS"/>
        </w:rPr>
        <w:t xml:space="preserve">Izazov je i neusklađenost podataka Republičkog zavoda za statistiku i Ministarstva prosvete, nauke i tehnološkog razvoja. </w:t>
      </w:r>
      <w:r w:rsidR="00EA10ED" w:rsidRPr="00EC31EC">
        <w:rPr>
          <w:rFonts w:ascii="Arial" w:hAnsi="Arial" w:cs="Arial"/>
          <w:sz w:val="21"/>
          <w:szCs w:val="21"/>
          <w:lang w:val="sr-Latn-RS"/>
        </w:rPr>
        <w:t xml:space="preserve">U narednom periodu veoma je važno </w:t>
      </w:r>
      <w:r w:rsidRPr="001E6323">
        <w:rPr>
          <w:rFonts w:ascii="Arial" w:hAnsi="Arial" w:cs="Arial"/>
          <w:sz w:val="21"/>
          <w:szCs w:val="21"/>
          <w:lang w:val="sr-Latn-RS"/>
        </w:rPr>
        <w:t>obezbediti razvrstavanje podataka tako da se omoguće uvidi o položaju najosetljviihih kategorija dece kako bi se</w:t>
      </w:r>
      <w:r>
        <w:rPr>
          <w:rFonts w:ascii="Arial" w:hAnsi="Arial" w:cs="Arial"/>
          <w:sz w:val="21"/>
          <w:szCs w:val="21"/>
          <w:lang w:val="sr-Latn-RS"/>
        </w:rPr>
        <w:t xml:space="preserve"> </w:t>
      </w:r>
      <w:r w:rsidR="00EA10ED" w:rsidRPr="00EC31EC">
        <w:rPr>
          <w:rFonts w:ascii="Arial" w:hAnsi="Arial" w:cs="Arial"/>
          <w:sz w:val="21"/>
          <w:szCs w:val="21"/>
          <w:lang w:val="sr-Latn-RS"/>
        </w:rPr>
        <w:t>doprinelo smanjenju nejednakosti u obrazovnom sistemu.</w:t>
      </w:r>
      <w:r>
        <w:rPr>
          <w:rFonts w:ascii="Arial" w:hAnsi="Arial" w:cs="Arial"/>
          <w:sz w:val="21"/>
          <w:szCs w:val="21"/>
          <w:lang w:val="sr-Latn-RS"/>
        </w:rPr>
        <w:t xml:space="preserve"> </w:t>
      </w:r>
      <w:r w:rsidRPr="001E6323">
        <w:rPr>
          <w:rFonts w:ascii="Arial" w:hAnsi="Arial" w:cs="Arial"/>
          <w:sz w:val="21"/>
          <w:szCs w:val="21"/>
          <w:lang w:val="sr-Latn-RS"/>
        </w:rPr>
        <w:t>Od velikog značaja bi bilo nastaviti sa redovnom implementacijom MICS istraživanja koje bi trebalo da postane redovno istraživanje Republičkog zavoda za statistiku i da se obezbede sredstva iz budžeta za nastavak realizacije ovog istraživanja.</w:t>
      </w:r>
    </w:p>
    <w:p w14:paraId="41741C3C" w14:textId="3D42A02E" w:rsidR="00EA10ED" w:rsidRPr="00EC31EC" w:rsidRDefault="001E6323" w:rsidP="001E6323">
      <w:pPr>
        <w:autoSpaceDE w:val="0"/>
        <w:autoSpaceDN w:val="0"/>
        <w:adjustRightInd w:val="0"/>
        <w:spacing w:after="240" w:line="360" w:lineRule="auto"/>
        <w:jc w:val="both"/>
        <w:rPr>
          <w:rFonts w:ascii="Arial" w:hAnsi="Arial" w:cs="Arial"/>
          <w:sz w:val="21"/>
          <w:szCs w:val="21"/>
          <w:lang w:val="sr-Latn-RS"/>
        </w:rPr>
      </w:pPr>
      <w:r w:rsidRPr="001E6323">
        <w:rPr>
          <w:rFonts w:ascii="Arial" w:hAnsi="Arial" w:cs="Arial"/>
          <w:sz w:val="21"/>
          <w:szCs w:val="21"/>
          <w:lang w:val="sr-Latn-RS"/>
        </w:rPr>
        <w:t>Iako je kreiran Okvir za praćenje inkluzivnog obrazovanja u Srbiji, koji sadrži indikatore i instrumente za praćenje na nacionalnom, lokalnom i školskom nivou, primena okvira i instrumenata i praćenje inkluzivnog obrazovanja nisu sistematski i neophodan je dalji rad na unapređenju praćenja inkluzivnog obrazovanja.</w:t>
      </w:r>
    </w:p>
    <w:p w14:paraId="1E6BF866" w14:textId="77777777" w:rsidR="004952E8" w:rsidRPr="00EC31EC" w:rsidRDefault="004952E8" w:rsidP="0058182A">
      <w:pPr>
        <w:spacing w:after="240" w:line="360" w:lineRule="auto"/>
        <w:jc w:val="both"/>
        <w:rPr>
          <w:rFonts w:ascii="Arial" w:hAnsi="Arial" w:cs="Arial"/>
          <w:b/>
          <w:color w:val="5B9BD5"/>
          <w:sz w:val="21"/>
          <w:szCs w:val="21"/>
          <w:lang w:val="sr-Latn-RS"/>
        </w:rPr>
      </w:pPr>
    </w:p>
    <w:p w14:paraId="2F252949" w14:textId="77777777" w:rsidR="00EA10ED" w:rsidRPr="00954CA0" w:rsidRDefault="00EA10ED" w:rsidP="0058182A">
      <w:pPr>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 xml:space="preserve">Literatura - </w:t>
      </w:r>
      <w:r w:rsidR="00611C45" w:rsidRPr="00954CA0">
        <w:rPr>
          <w:rFonts w:ascii="Arial" w:hAnsi="Arial" w:cs="Arial"/>
          <w:b/>
          <w:color w:val="2E74B5" w:themeColor="accent1" w:themeShade="BF"/>
          <w:sz w:val="21"/>
          <w:szCs w:val="21"/>
          <w:lang w:val="sr-Latn-RS"/>
        </w:rPr>
        <w:t>O</w:t>
      </w:r>
      <w:r w:rsidRPr="00954CA0">
        <w:rPr>
          <w:rFonts w:ascii="Arial" w:hAnsi="Arial" w:cs="Arial"/>
          <w:b/>
          <w:color w:val="2E74B5" w:themeColor="accent1" w:themeShade="BF"/>
          <w:sz w:val="21"/>
          <w:szCs w:val="21"/>
          <w:lang w:val="sr-Latn-RS"/>
        </w:rPr>
        <w:t>brazovanje</w:t>
      </w:r>
    </w:p>
    <w:p w14:paraId="3FADB341"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shd w:val="clear" w:color="auto" w:fill="FFFFFF"/>
          <w:lang w:val="sr-Cyrl-ME"/>
        </w:rPr>
        <w:t>DevInfo</w:t>
      </w:r>
      <w:r w:rsidRPr="00EC31EC">
        <w:rPr>
          <w:rStyle w:val="apple-converted-space"/>
          <w:rFonts w:ascii="Arial" w:hAnsi="Arial" w:cs="Arial"/>
          <w:sz w:val="21"/>
          <w:szCs w:val="21"/>
          <w:shd w:val="clear" w:color="auto" w:fill="FFFFFF"/>
          <w:lang w:val="sr-Latn-ME"/>
        </w:rPr>
        <w:t xml:space="preserve">, dostupno na: </w:t>
      </w:r>
      <w:r w:rsidRPr="00EC31EC">
        <w:rPr>
          <w:rFonts w:ascii="Arial" w:hAnsi="Arial" w:cs="Arial"/>
          <w:sz w:val="21"/>
          <w:szCs w:val="21"/>
          <w:shd w:val="clear" w:color="auto" w:fill="FFFFFF"/>
          <w:lang w:val="sr-Cyrl-ME"/>
        </w:rPr>
        <w:t>devinfo.stat.gov.rs/diSrbija/diHome.aspx</w:t>
      </w:r>
    </w:p>
    <w:p w14:paraId="05C2A75F"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E</w:t>
      </w:r>
      <w:r w:rsidRPr="00EC31EC">
        <w:rPr>
          <w:rFonts w:ascii="Arial" w:hAnsi="Arial" w:cs="Arial"/>
          <w:color w:val="auto"/>
          <w:sz w:val="21"/>
          <w:szCs w:val="21"/>
          <w:lang w:val="sr-Latn-ME"/>
        </w:rPr>
        <w:t>uropean Commission. (</w:t>
      </w:r>
      <w:r w:rsidRPr="00EC31EC">
        <w:rPr>
          <w:rFonts w:ascii="Arial" w:hAnsi="Arial" w:cs="Arial"/>
          <w:color w:val="auto"/>
          <w:sz w:val="21"/>
          <w:szCs w:val="21"/>
          <w:lang w:val="sr-Cyrl-ME"/>
        </w:rPr>
        <w:t>2012</w:t>
      </w:r>
      <w:r w:rsidRPr="00EC31EC">
        <w:rPr>
          <w:rFonts w:ascii="Arial" w:hAnsi="Arial" w:cs="Arial"/>
          <w:color w:val="auto"/>
          <w:sz w:val="21"/>
          <w:szCs w:val="21"/>
          <w:lang w:val="sr-Latn-ME"/>
        </w:rPr>
        <w:t xml:space="preserve">). </w:t>
      </w:r>
      <w:r w:rsidRPr="00EC31EC">
        <w:rPr>
          <w:rFonts w:ascii="Arial" w:hAnsi="Arial" w:cs="Arial"/>
          <w:i/>
          <w:color w:val="auto"/>
          <w:sz w:val="21"/>
          <w:szCs w:val="21"/>
          <w:lang w:val="sr-Cyrl-ME"/>
        </w:rPr>
        <w:t xml:space="preserve">Nadzor u domenu socijalne zaštite (SPPM) </w:t>
      </w:r>
      <w:r w:rsidRPr="00EC31EC">
        <w:rPr>
          <w:rFonts w:ascii="Arial" w:hAnsi="Arial" w:cs="Arial"/>
          <w:i/>
          <w:color w:val="auto"/>
          <w:sz w:val="21"/>
          <w:szCs w:val="21"/>
          <w:lang w:val="sr-Latn-ME"/>
        </w:rPr>
        <w:t>–</w:t>
      </w:r>
      <w:r w:rsidRPr="00EC31EC">
        <w:rPr>
          <w:rFonts w:ascii="Arial" w:hAnsi="Arial" w:cs="Arial"/>
          <w:i/>
          <w:color w:val="auto"/>
          <w:sz w:val="21"/>
          <w:szCs w:val="21"/>
          <w:lang w:val="sr-Cyrl-ME"/>
        </w:rPr>
        <w:t xml:space="preserve"> metodološki izveštaj po indikatorima Podgrupe Komiteta za socijalnu zaštitu</w:t>
      </w:r>
      <w:r w:rsidRPr="00EC31EC">
        <w:rPr>
          <w:rFonts w:ascii="Arial" w:hAnsi="Arial" w:cs="Arial"/>
          <w:color w:val="auto"/>
          <w:sz w:val="21"/>
          <w:szCs w:val="21"/>
          <w:lang w:val="sr-Latn-ME"/>
        </w:rPr>
        <w:t>.</w:t>
      </w:r>
    </w:p>
    <w:p w14:paraId="179BAA6D"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E</w:t>
      </w:r>
      <w:r w:rsidRPr="00EC31EC">
        <w:rPr>
          <w:rFonts w:ascii="Arial" w:hAnsi="Arial" w:cs="Arial"/>
          <w:color w:val="auto"/>
          <w:sz w:val="21"/>
          <w:szCs w:val="21"/>
          <w:lang w:val="sr-Latn-ME"/>
        </w:rPr>
        <w:t xml:space="preserve">uropean Commission. (2015). </w:t>
      </w:r>
      <w:r w:rsidRPr="00EC31EC">
        <w:rPr>
          <w:rFonts w:ascii="Arial" w:hAnsi="Arial" w:cs="Arial"/>
          <w:i/>
          <w:color w:val="auto"/>
          <w:sz w:val="21"/>
          <w:szCs w:val="21"/>
          <w:lang w:val="sr-Cyrl-ME"/>
        </w:rPr>
        <w:t>Izveštaj Komiteta za socijalnu zaštitu o nedavnim reformama u domenu socijalne politike</w:t>
      </w:r>
      <w:r w:rsidRPr="00EC31EC">
        <w:rPr>
          <w:rFonts w:ascii="Arial" w:hAnsi="Arial" w:cs="Arial"/>
          <w:color w:val="auto"/>
          <w:sz w:val="21"/>
          <w:szCs w:val="21"/>
          <w:lang w:val="sr-Latn-ME"/>
        </w:rPr>
        <w:t>.</w:t>
      </w:r>
    </w:p>
    <w:p w14:paraId="49E5D2F1"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E</w:t>
      </w:r>
      <w:r w:rsidRPr="00EC31EC">
        <w:rPr>
          <w:rFonts w:ascii="Arial" w:hAnsi="Arial" w:cs="Arial"/>
          <w:color w:val="auto"/>
          <w:sz w:val="21"/>
          <w:szCs w:val="21"/>
          <w:lang w:val="sr-Latn-ME"/>
        </w:rPr>
        <w:t xml:space="preserve">uropean Commission. (2015). </w:t>
      </w:r>
      <w:r w:rsidRPr="00EC31EC">
        <w:rPr>
          <w:rFonts w:ascii="Arial" w:hAnsi="Arial" w:cs="Arial"/>
          <w:color w:val="auto"/>
          <w:sz w:val="21"/>
          <w:szCs w:val="21"/>
          <w:lang w:val="sr-Cyrl-ME"/>
        </w:rPr>
        <w:t xml:space="preserve">2014 </w:t>
      </w:r>
      <w:r w:rsidRPr="00EC31EC">
        <w:rPr>
          <w:rFonts w:ascii="Arial" w:hAnsi="Arial" w:cs="Arial"/>
          <w:i/>
          <w:color w:val="auto"/>
          <w:sz w:val="21"/>
          <w:szCs w:val="21"/>
          <w:lang w:val="sr-Cyrl-ME"/>
        </w:rPr>
        <w:t>Izveštaj o nadzoru u domenu socijalne zaštite (SPPM), zbirni tabelarni prikaz rezultata</w:t>
      </w:r>
      <w:r w:rsidRPr="00EC31EC">
        <w:rPr>
          <w:rFonts w:ascii="Arial" w:hAnsi="Arial" w:cs="Arial"/>
          <w:color w:val="auto"/>
          <w:sz w:val="21"/>
          <w:szCs w:val="21"/>
          <w:lang w:val="sr-Latn-ME"/>
        </w:rPr>
        <w:t>.</w:t>
      </w:r>
    </w:p>
    <w:p w14:paraId="10DA3C00"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E</w:t>
      </w:r>
      <w:r w:rsidRPr="00EC31EC">
        <w:rPr>
          <w:rFonts w:ascii="Arial" w:hAnsi="Arial" w:cs="Arial"/>
          <w:color w:val="auto"/>
          <w:sz w:val="21"/>
          <w:szCs w:val="21"/>
          <w:lang w:val="sr-Latn-ME"/>
        </w:rPr>
        <w:t xml:space="preserve">uropean Commission. (2016). </w:t>
      </w:r>
      <w:r w:rsidRPr="00EC31EC">
        <w:rPr>
          <w:rFonts w:ascii="Arial" w:hAnsi="Arial" w:cs="Arial"/>
          <w:i/>
          <w:color w:val="auto"/>
          <w:sz w:val="21"/>
          <w:szCs w:val="21"/>
          <w:lang w:val="sr-Cyrl-ME"/>
        </w:rPr>
        <w:t>Ključni ET2020 indikatori i referentne vrednosti</w:t>
      </w:r>
      <w:r w:rsidRPr="00EC31EC">
        <w:rPr>
          <w:rFonts w:ascii="Arial" w:hAnsi="Arial" w:cs="Arial"/>
          <w:color w:val="auto"/>
          <w:sz w:val="21"/>
          <w:szCs w:val="21"/>
          <w:lang w:val="sr-Latn-ME"/>
        </w:rPr>
        <w:t>.</w:t>
      </w:r>
    </w:p>
    <w:p w14:paraId="1F3C7450"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E</w:t>
      </w:r>
      <w:r w:rsidRPr="00EC31EC">
        <w:rPr>
          <w:rFonts w:ascii="Arial" w:hAnsi="Arial" w:cs="Arial"/>
          <w:color w:val="auto"/>
          <w:sz w:val="21"/>
          <w:szCs w:val="21"/>
          <w:lang w:val="sr-Latn-ME"/>
        </w:rPr>
        <w:t xml:space="preserve">uropean Commission. (2016). </w:t>
      </w:r>
      <w:r w:rsidRPr="00EC31EC">
        <w:rPr>
          <w:rFonts w:ascii="Arial" w:hAnsi="Arial" w:cs="Arial"/>
          <w:i/>
          <w:color w:val="auto"/>
          <w:sz w:val="21"/>
          <w:szCs w:val="21"/>
          <w:lang w:val="sr-Cyrl-ME"/>
        </w:rPr>
        <w:t>Strukturni indikatori za praćenje sistema obrazovanja i obuka u Evropi – 2016</w:t>
      </w:r>
      <w:r w:rsidRPr="00EC31EC">
        <w:rPr>
          <w:rFonts w:ascii="Arial" w:hAnsi="Arial" w:cs="Arial"/>
          <w:color w:val="auto"/>
          <w:sz w:val="21"/>
          <w:szCs w:val="21"/>
          <w:lang w:val="sr-Latn-RS"/>
        </w:rPr>
        <w:t>.</w:t>
      </w:r>
    </w:p>
    <w:p w14:paraId="6D46F042"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Latn-ME"/>
        </w:rPr>
        <w:t xml:space="preserve">(2012). EQLS upitnik za Srbiju. </w:t>
      </w:r>
    </w:p>
    <w:p w14:paraId="557C13F4"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Generalna skupština UN</w:t>
      </w:r>
      <w:r w:rsidRPr="00EC31EC">
        <w:rPr>
          <w:rFonts w:ascii="Arial" w:hAnsi="Arial" w:cs="Arial"/>
          <w:color w:val="auto"/>
          <w:sz w:val="21"/>
          <w:szCs w:val="21"/>
          <w:lang w:val="sr-Latn-RS"/>
        </w:rPr>
        <w:t>.</w:t>
      </w:r>
      <w:r w:rsidRPr="00EC31EC">
        <w:rPr>
          <w:rFonts w:ascii="Arial" w:hAnsi="Arial" w:cs="Arial"/>
          <w:color w:val="auto"/>
          <w:sz w:val="21"/>
          <w:szCs w:val="21"/>
          <w:lang w:val="sr-Latn-ME"/>
        </w:rPr>
        <w:t xml:space="preserve"> (</w:t>
      </w:r>
      <w:r w:rsidRPr="00EC31EC">
        <w:rPr>
          <w:rFonts w:ascii="Arial" w:hAnsi="Arial" w:cs="Arial"/>
          <w:color w:val="auto"/>
          <w:sz w:val="21"/>
          <w:szCs w:val="21"/>
          <w:lang w:val="sr-Cyrl-ME"/>
        </w:rPr>
        <w:t>2015</w:t>
      </w:r>
      <w:r w:rsidRPr="00EC31EC">
        <w:rPr>
          <w:rFonts w:ascii="Arial" w:hAnsi="Arial" w:cs="Arial"/>
          <w:color w:val="auto"/>
          <w:sz w:val="21"/>
          <w:szCs w:val="21"/>
          <w:lang w:val="sr-Latn-ME"/>
        </w:rPr>
        <w:t xml:space="preserve">). </w:t>
      </w:r>
      <w:r w:rsidRPr="00EC31EC">
        <w:rPr>
          <w:rFonts w:ascii="Arial" w:hAnsi="Arial" w:cs="Arial"/>
          <w:color w:val="auto"/>
          <w:sz w:val="21"/>
          <w:szCs w:val="21"/>
          <w:lang w:val="sr-Cyrl-ME"/>
        </w:rPr>
        <w:t>Transformišimo naš svet: Agenda 2030 za održivi razvoj</w:t>
      </w:r>
      <w:r w:rsidRPr="00EC31EC">
        <w:rPr>
          <w:rFonts w:ascii="Arial" w:hAnsi="Arial" w:cs="Arial"/>
          <w:color w:val="auto"/>
          <w:sz w:val="21"/>
          <w:szCs w:val="21"/>
          <w:lang w:val="sr-Latn-ME"/>
        </w:rPr>
        <w:t>.</w:t>
      </w:r>
    </w:p>
    <w:p w14:paraId="14165AC6" w14:textId="77777777" w:rsidR="00EA10ED" w:rsidRPr="00EC31EC" w:rsidRDefault="00EA10ED" w:rsidP="00EF52CA">
      <w:pPr>
        <w:pStyle w:val="Default"/>
        <w:numPr>
          <w:ilvl w:val="0"/>
          <w:numId w:val="23"/>
        </w:numPr>
        <w:spacing w:after="120" w:line="276" w:lineRule="auto"/>
        <w:rPr>
          <w:rFonts w:ascii="Arial" w:hAnsi="Arial" w:cs="Arial"/>
          <w:color w:val="auto"/>
          <w:sz w:val="21"/>
          <w:szCs w:val="21"/>
          <w:lang w:val="sr-Cyrl-ME"/>
        </w:rPr>
      </w:pPr>
      <w:r w:rsidRPr="00EC31EC">
        <w:rPr>
          <w:rFonts w:ascii="Arial" w:hAnsi="Arial" w:cs="Arial"/>
          <w:color w:val="auto"/>
          <w:sz w:val="21"/>
          <w:szCs w:val="21"/>
          <w:lang w:val="sr-Cyrl-ME"/>
        </w:rPr>
        <w:t>Indeks društvenog razvoja gradova i opština</w:t>
      </w:r>
      <w:r w:rsidRPr="00EC31EC">
        <w:rPr>
          <w:rFonts w:ascii="Arial" w:hAnsi="Arial" w:cs="Arial"/>
          <w:color w:val="auto"/>
          <w:sz w:val="21"/>
          <w:szCs w:val="21"/>
          <w:lang w:val="sr-Latn-ME"/>
        </w:rPr>
        <w:t xml:space="preserve">, dostupno na: </w:t>
      </w:r>
      <w:hyperlink r:id="rId32" w:history="1">
        <w:r w:rsidRPr="00EC31EC">
          <w:rPr>
            <w:rStyle w:val="Hyperlink"/>
            <w:rFonts w:ascii="Arial" w:hAnsi="Arial" w:cs="Arial"/>
            <w:color w:val="auto"/>
            <w:sz w:val="21"/>
            <w:szCs w:val="21"/>
            <w:u w:val="none"/>
            <w:shd w:val="clear" w:color="auto" w:fill="FFFFFF"/>
            <w:lang w:val="sr-Cyrl-ME"/>
          </w:rPr>
          <w:t>socijalnoukljucivanje.gov.rs/rs/indeks-drustvenog-razvoja-gradova-i-opstina</w:t>
        </w:r>
      </w:hyperlink>
    </w:p>
    <w:p w14:paraId="38A51D52" w14:textId="77777777" w:rsidR="00EA10ED" w:rsidRPr="00EC31EC" w:rsidRDefault="00EA10ED" w:rsidP="00EF52CA">
      <w:pPr>
        <w:pStyle w:val="Default"/>
        <w:numPr>
          <w:ilvl w:val="0"/>
          <w:numId w:val="23"/>
        </w:numPr>
        <w:spacing w:after="120" w:line="276" w:lineRule="auto"/>
        <w:jc w:val="both"/>
        <w:rPr>
          <w:rFonts w:ascii="Arial" w:hAnsi="Arial" w:cs="Arial"/>
          <w:sz w:val="21"/>
          <w:szCs w:val="21"/>
          <w:lang w:val="sr-Cyrl-ME"/>
        </w:rPr>
      </w:pPr>
      <w:r w:rsidRPr="00EC31EC">
        <w:rPr>
          <w:rFonts w:ascii="Arial" w:hAnsi="Arial" w:cs="Arial"/>
          <w:color w:val="auto"/>
          <w:sz w:val="21"/>
          <w:szCs w:val="21"/>
          <w:lang w:val="sr-Cyrl-ME"/>
        </w:rPr>
        <w:t>Međuresorna ekspertska grupa o indikatorima Ciljeva održivog razvoja</w:t>
      </w:r>
      <w:r w:rsidRPr="00EC31EC">
        <w:rPr>
          <w:rFonts w:ascii="Arial" w:hAnsi="Arial" w:cs="Arial"/>
          <w:color w:val="auto"/>
          <w:sz w:val="21"/>
          <w:szCs w:val="21"/>
          <w:lang w:val="sr-Latn-ME"/>
        </w:rPr>
        <w:t xml:space="preserve">. Preuzeto sa: </w:t>
      </w:r>
      <w:r w:rsidRPr="00EC31EC">
        <w:rPr>
          <w:rFonts w:ascii="Arial" w:hAnsi="Arial" w:cs="Arial"/>
          <w:color w:val="auto"/>
          <w:sz w:val="21"/>
          <w:szCs w:val="21"/>
          <w:shd w:val="clear" w:color="auto" w:fill="FFFFFF"/>
          <w:lang w:val="sr-Cyrl-ME"/>
        </w:rPr>
        <w:t>unstats.un.org</w:t>
      </w:r>
      <w:r w:rsidRPr="00EC31EC">
        <w:rPr>
          <w:rFonts w:ascii="Arial" w:hAnsi="Arial" w:cs="Arial"/>
          <w:color w:val="auto"/>
          <w:sz w:val="21"/>
          <w:szCs w:val="21"/>
          <w:lang w:val="sr-Cyrl-ME"/>
        </w:rPr>
        <w:t>/sdgs/iaeg-sdgs/metadata-compilation/</w:t>
      </w:r>
    </w:p>
    <w:p w14:paraId="31629FE4" w14:textId="77777777" w:rsidR="00EA10ED" w:rsidRPr="00EC31EC" w:rsidRDefault="00EA10ED" w:rsidP="00EF52CA">
      <w:pPr>
        <w:pStyle w:val="Default"/>
        <w:numPr>
          <w:ilvl w:val="0"/>
          <w:numId w:val="23"/>
        </w:numPr>
        <w:spacing w:after="120" w:line="276" w:lineRule="auto"/>
        <w:jc w:val="both"/>
        <w:rPr>
          <w:rFonts w:ascii="Arial" w:hAnsi="Arial" w:cs="Arial"/>
          <w:sz w:val="21"/>
          <w:szCs w:val="21"/>
          <w:lang w:val="sr-Cyrl-ME"/>
        </w:rPr>
      </w:pPr>
      <w:r w:rsidRPr="00EC31EC">
        <w:rPr>
          <w:rFonts w:ascii="Arial" w:hAnsi="Arial" w:cs="Arial"/>
          <w:sz w:val="21"/>
          <w:szCs w:val="21"/>
          <w:shd w:val="clear" w:color="auto" w:fill="FFFFFF"/>
          <w:lang w:val="sr-Cyrl-ME"/>
        </w:rPr>
        <w:t>MICS</w:t>
      </w:r>
      <w:r w:rsidRPr="00EC31EC">
        <w:rPr>
          <w:rFonts w:ascii="Arial" w:hAnsi="Arial" w:cs="Arial"/>
          <w:sz w:val="21"/>
          <w:szCs w:val="21"/>
          <w:shd w:val="clear" w:color="auto" w:fill="FFFFFF"/>
          <w:lang w:val="sr-Latn-ME"/>
        </w:rPr>
        <w:t xml:space="preserve">, dostupno na: </w:t>
      </w:r>
      <w:r w:rsidRPr="00EC31EC">
        <w:rPr>
          <w:rFonts w:ascii="Arial" w:hAnsi="Arial" w:cs="Arial"/>
          <w:sz w:val="21"/>
          <w:szCs w:val="21"/>
          <w:shd w:val="clear" w:color="auto" w:fill="FFFFFF"/>
          <w:lang w:val="sr-Cyrl-ME"/>
        </w:rPr>
        <w:t>mics.unicef.org/surveys</w:t>
      </w:r>
    </w:p>
    <w:p w14:paraId="2F9CC426"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lastRenderedPageBreak/>
        <w:t>Ministarstvo prosvete, nauke i tehnološkog razvoja</w:t>
      </w:r>
      <w:r w:rsidRPr="00EC31EC">
        <w:rPr>
          <w:rFonts w:ascii="Arial" w:hAnsi="Arial" w:cs="Arial"/>
          <w:sz w:val="21"/>
          <w:szCs w:val="21"/>
          <w:lang w:val="sr-Latn-RS"/>
        </w:rPr>
        <w:t>.</w:t>
      </w:r>
      <w:r w:rsidRPr="00EC31EC">
        <w:rPr>
          <w:rFonts w:ascii="Arial" w:hAnsi="Arial" w:cs="Arial"/>
          <w:sz w:val="21"/>
          <w:szCs w:val="21"/>
          <w:lang w:val="sr-Latn-ME"/>
        </w:rPr>
        <w:t xml:space="preserve"> (</w:t>
      </w:r>
      <w:r w:rsidRPr="00EC31EC">
        <w:rPr>
          <w:rFonts w:ascii="Arial" w:hAnsi="Arial" w:cs="Arial"/>
          <w:sz w:val="21"/>
          <w:szCs w:val="21"/>
          <w:lang w:val="sr-Cyrl-ME"/>
        </w:rPr>
        <w:t>2016</w:t>
      </w:r>
      <w:r w:rsidRPr="00EC31EC">
        <w:rPr>
          <w:rFonts w:ascii="Arial" w:hAnsi="Arial" w:cs="Arial"/>
          <w:sz w:val="21"/>
          <w:szCs w:val="21"/>
          <w:lang w:val="sr-Latn-ME"/>
        </w:rPr>
        <w:t xml:space="preserve">). </w:t>
      </w:r>
      <w:r w:rsidRPr="00EC31EC">
        <w:rPr>
          <w:rFonts w:ascii="Arial" w:hAnsi="Arial" w:cs="Arial"/>
          <w:i/>
          <w:sz w:val="21"/>
          <w:szCs w:val="21"/>
          <w:lang w:val="sr-Cyrl-ME"/>
        </w:rPr>
        <w:t>Nacrt predloga indikatora za praćenje implementacije Strategije razvoja obrazovanja i stanja u obrazovanju</w:t>
      </w:r>
      <w:r w:rsidRPr="00EC31EC">
        <w:rPr>
          <w:rFonts w:ascii="Arial" w:hAnsi="Arial" w:cs="Arial"/>
          <w:sz w:val="21"/>
          <w:szCs w:val="21"/>
          <w:lang w:val="sr-Latn-ME"/>
        </w:rPr>
        <w:t>.</w:t>
      </w:r>
    </w:p>
    <w:p w14:paraId="2C1DA2DF"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Nacionalni prosvetni savet</w:t>
      </w:r>
      <w:r w:rsidRPr="00EC31EC">
        <w:rPr>
          <w:rFonts w:ascii="Arial" w:hAnsi="Arial" w:cs="Arial"/>
          <w:sz w:val="21"/>
          <w:szCs w:val="21"/>
          <w:lang w:val="sr-Latn-RS"/>
        </w:rPr>
        <w:t>.</w:t>
      </w:r>
      <w:r w:rsidRPr="00EC31EC">
        <w:rPr>
          <w:rFonts w:ascii="Arial" w:hAnsi="Arial" w:cs="Arial"/>
          <w:sz w:val="21"/>
          <w:szCs w:val="21"/>
          <w:lang w:val="sr-Latn-ME"/>
        </w:rPr>
        <w:t xml:space="preserve"> (</w:t>
      </w:r>
      <w:r w:rsidRPr="00EC31EC">
        <w:rPr>
          <w:rFonts w:ascii="Arial" w:hAnsi="Arial" w:cs="Arial"/>
          <w:sz w:val="21"/>
          <w:szCs w:val="21"/>
          <w:lang w:val="sr-Cyrl-ME"/>
        </w:rPr>
        <w:t>2011/15</w:t>
      </w:r>
      <w:r w:rsidRPr="00EC31EC">
        <w:rPr>
          <w:rFonts w:ascii="Arial" w:hAnsi="Arial" w:cs="Arial"/>
          <w:sz w:val="21"/>
          <w:szCs w:val="21"/>
          <w:lang w:val="sr-Latn-ME"/>
        </w:rPr>
        <w:t xml:space="preserve">). </w:t>
      </w:r>
      <w:r w:rsidRPr="00EC31EC">
        <w:rPr>
          <w:rFonts w:ascii="Arial" w:hAnsi="Arial" w:cs="Arial"/>
          <w:i/>
          <w:sz w:val="21"/>
          <w:szCs w:val="21"/>
          <w:lang w:val="sr-Cyrl-ME"/>
        </w:rPr>
        <w:t>Indikatori za praćenje obrazovanja u Srbiji</w:t>
      </w:r>
      <w:r w:rsidRPr="00EC31EC">
        <w:rPr>
          <w:rFonts w:ascii="Arial" w:hAnsi="Arial" w:cs="Arial"/>
          <w:sz w:val="21"/>
          <w:szCs w:val="21"/>
          <w:lang w:val="sr-Latn-ME"/>
        </w:rPr>
        <w:t>.</w:t>
      </w:r>
    </w:p>
    <w:p w14:paraId="07FE2047"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OECD</w:t>
      </w:r>
      <w:r w:rsidRPr="00EC31EC">
        <w:rPr>
          <w:rFonts w:ascii="Arial" w:hAnsi="Arial" w:cs="Arial"/>
          <w:color w:val="auto"/>
          <w:sz w:val="21"/>
          <w:szCs w:val="21"/>
          <w:lang w:val="sr-Latn-RS"/>
        </w:rPr>
        <w:t>.</w:t>
      </w:r>
      <w:r w:rsidRPr="00EC31EC">
        <w:rPr>
          <w:rFonts w:ascii="Arial" w:hAnsi="Arial" w:cs="Arial"/>
          <w:color w:val="auto"/>
          <w:sz w:val="21"/>
          <w:szCs w:val="21"/>
          <w:lang w:val="sr-Cyrl-ME"/>
        </w:rPr>
        <w:t xml:space="preserve"> </w:t>
      </w:r>
      <w:r w:rsidRPr="00EC31EC">
        <w:rPr>
          <w:rFonts w:ascii="Arial" w:hAnsi="Arial" w:cs="Arial"/>
          <w:color w:val="auto"/>
          <w:sz w:val="21"/>
          <w:szCs w:val="21"/>
          <w:lang w:val="sr-Latn-ME"/>
        </w:rPr>
        <w:t>(</w:t>
      </w:r>
      <w:r w:rsidRPr="00EC31EC">
        <w:rPr>
          <w:rFonts w:ascii="Arial" w:hAnsi="Arial" w:cs="Arial"/>
          <w:color w:val="auto"/>
          <w:sz w:val="21"/>
          <w:szCs w:val="21"/>
          <w:lang w:val="sr-Cyrl-ME"/>
        </w:rPr>
        <w:t>2016</w:t>
      </w:r>
      <w:r w:rsidRPr="00EC31EC">
        <w:rPr>
          <w:rFonts w:ascii="Arial" w:hAnsi="Arial" w:cs="Arial"/>
          <w:color w:val="auto"/>
          <w:sz w:val="21"/>
          <w:szCs w:val="21"/>
          <w:lang w:val="sr-Latn-ME"/>
        </w:rPr>
        <w:t xml:space="preserve">). </w:t>
      </w:r>
      <w:r w:rsidRPr="00EC31EC">
        <w:rPr>
          <w:rFonts w:ascii="Arial" w:hAnsi="Arial" w:cs="Arial"/>
          <w:i/>
          <w:color w:val="auto"/>
          <w:sz w:val="21"/>
          <w:szCs w:val="21"/>
          <w:lang w:val="sr-Cyrl-ME"/>
        </w:rPr>
        <w:t xml:space="preserve">Obrazovanje na prvi pogled 2016 </w:t>
      </w:r>
      <w:r w:rsidRPr="00EC31EC">
        <w:rPr>
          <w:rFonts w:ascii="Arial" w:hAnsi="Arial" w:cs="Arial"/>
          <w:i/>
          <w:color w:val="auto"/>
          <w:sz w:val="21"/>
          <w:szCs w:val="21"/>
          <w:lang w:val="sr-Latn-ME"/>
        </w:rPr>
        <w:t>–</w:t>
      </w:r>
      <w:r w:rsidRPr="00EC31EC">
        <w:rPr>
          <w:rFonts w:ascii="Arial" w:hAnsi="Arial" w:cs="Arial"/>
          <w:i/>
          <w:color w:val="auto"/>
          <w:sz w:val="21"/>
          <w:szCs w:val="21"/>
          <w:lang w:val="sr-Cyrl-ME"/>
        </w:rPr>
        <w:t xml:space="preserve"> OECD indikatori</w:t>
      </w:r>
    </w:p>
    <w:p w14:paraId="3B290069"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Podgrupa komiteta za socijalnu zaštitu, Evropska unija</w:t>
      </w:r>
      <w:r w:rsidRPr="00EC31EC">
        <w:rPr>
          <w:rFonts w:ascii="Arial" w:hAnsi="Arial" w:cs="Arial"/>
          <w:color w:val="auto"/>
          <w:sz w:val="21"/>
          <w:szCs w:val="21"/>
          <w:lang w:val="sr-Latn-RS"/>
        </w:rPr>
        <w:t>.</w:t>
      </w:r>
      <w:r w:rsidRPr="00EC31EC">
        <w:rPr>
          <w:rFonts w:ascii="Arial" w:hAnsi="Arial" w:cs="Arial"/>
          <w:color w:val="auto"/>
          <w:sz w:val="21"/>
          <w:szCs w:val="21"/>
          <w:lang w:val="sr-Latn-ME"/>
        </w:rPr>
        <w:t xml:space="preserve"> (2015).</w:t>
      </w:r>
      <w:r w:rsidRPr="00EC31EC">
        <w:rPr>
          <w:rFonts w:ascii="Arial" w:hAnsi="Arial" w:cs="Arial"/>
          <w:color w:val="auto"/>
          <w:sz w:val="21"/>
          <w:szCs w:val="21"/>
          <w:lang w:val="sr-Cyrl-ME"/>
        </w:rPr>
        <w:t xml:space="preserve"> </w:t>
      </w:r>
      <w:r w:rsidRPr="00EC31EC">
        <w:rPr>
          <w:rFonts w:ascii="Arial" w:hAnsi="Arial" w:cs="Arial"/>
          <w:i/>
          <w:color w:val="auto"/>
          <w:sz w:val="21"/>
          <w:szCs w:val="21"/>
          <w:lang w:val="sr-Cyrl-ME"/>
        </w:rPr>
        <w:t>Portofolio EU socijalnih indikatora za Praćenje progresa prema EU ciljevima za socijalnu zaštitu i socijalnu uključenost</w:t>
      </w:r>
    </w:p>
    <w:p w14:paraId="2F0193F6"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Republički zavod za statistiku</w:t>
      </w:r>
      <w:r w:rsidRPr="00EC31EC">
        <w:rPr>
          <w:rFonts w:ascii="Arial" w:hAnsi="Arial" w:cs="Arial"/>
          <w:sz w:val="21"/>
          <w:szCs w:val="21"/>
          <w:lang w:val="sr-Latn-RS"/>
        </w:rPr>
        <w:t>.</w:t>
      </w:r>
      <w:r w:rsidRPr="00EC31EC">
        <w:rPr>
          <w:rFonts w:ascii="Arial" w:hAnsi="Arial" w:cs="Arial"/>
          <w:sz w:val="21"/>
          <w:szCs w:val="21"/>
          <w:lang w:val="sr-Cyrl-ME"/>
        </w:rPr>
        <w:t xml:space="preserve"> </w:t>
      </w:r>
      <w:r w:rsidRPr="00EC31EC">
        <w:rPr>
          <w:rFonts w:ascii="Arial" w:hAnsi="Arial" w:cs="Arial"/>
          <w:sz w:val="21"/>
          <w:szCs w:val="21"/>
          <w:lang w:val="sr-Latn-ME"/>
        </w:rPr>
        <w:t xml:space="preserve">(2013). </w:t>
      </w:r>
      <w:r w:rsidRPr="00EC31EC">
        <w:rPr>
          <w:rFonts w:ascii="Arial" w:hAnsi="Arial" w:cs="Arial"/>
          <w:i/>
          <w:sz w:val="21"/>
          <w:szCs w:val="21"/>
          <w:lang w:val="sr-Cyrl-ME"/>
        </w:rPr>
        <w:t>Prihodi i uslovi života</w:t>
      </w:r>
      <w:r w:rsidRPr="00EC31EC">
        <w:rPr>
          <w:rFonts w:ascii="Arial" w:hAnsi="Arial" w:cs="Arial"/>
          <w:sz w:val="21"/>
          <w:szCs w:val="21"/>
          <w:lang w:val="sr-Latn-ME"/>
        </w:rPr>
        <w:t>. Beograd: RZS</w:t>
      </w:r>
    </w:p>
    <w:p w14:paraId="6A9619B5"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SILC upitnik za Srbiju, za istraživanje obavljeno 2013. godine</w:t>
      </w:r>
      <w:r w:rsidRPr="00EC31EC">
        <w:rPr>
          <w:rFonts w:ascii="Arial" w:hAnsi="Arial" w:cs="Arial"/>
          <w:sz w:val="21"/>
          <w:szCs w:val="21"/>
          <w:lang w:val="sr-Latn-ME"/>
        </w:rPr>
        <w:t>.</w:t>
      </w:r>
    </w:p>
    <w:p w14:paraId="1B6530B0"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Tim za socijalno uključivanje i smanjenje siromaštva</w:t>
      </w:r>
      <w:r w:rsidRPr="00EC31EC">
        <w:rPr>
          <w:rFonts w:ascii="Arial" w:hAnsi="Arial" w:cs="Arial"/>
          <w:sz w:val="21"/>
          <w:szCs w:val="21"/>
          <w:lang w:val="sr-Latn-RS"/>
        </w:rPr>
        <w:t>.</w:t>
      </w:r>
      <w:r w:rsidRPr="00EC31EC">
        <w:rPr>
          <w:rFonts w:ascii="Arial" w:hAnsi="Arial" w:cs="Arial"/>
          <w:sz w:val="21"/>
          <w:szCs w:val="21"/>
          <w:lang w:val="sr-Latn-ME"/>
        </w:rPr>
        <w:t xml:space="preserve"> (</w:t>
      </w:r>
      <w:r w:rsidRPr="00EC31EC">
        <w:rPr>
          <w:rFonts w:ascii="Arial" w:hAnsi="Arial" w:cs="Arial"/>
          <w:sz w:val="21"/>
          <w:szCs w:val="21"/>
          <w:lang w:val="sr-Cyrl-ME"/>
        </w:rPr>
        <w:t>2009</w:t>
      </w:r>
      <w:r w:rsidRPr="00EC31EC">
        <w:rPr>
          <w:rFonts w:ascii="Arial" w:hAnsi="Arial" w:cs="Arial"/>
          <w:sz w:val="21"/>
          <w:szCs w:val="21"/>
          <w:lang w:val="sr-Latn-ME"/>
        </w:rPr>
        <w:t xml:space="preserve">). </w:t>
      </w:r>
      <w:r w:rsidRPr="00EC31EC">
        <w:rPr>
          <w:rFonts w:ascii="Arial" w:hAnsi="Arial" w:cs="Arial"/>
          <w:i/>
          <w:sz w:val="21"/>
          <w:szCs w:val="21"/>
          <w:lang w:val="sr-Cyrl-ME"/>
        </w:rPr>
        <w:t>Praćenje socijalne inkluzije u Srbiji</w:t>
      </w:r>
      <w:r w:rsidRPr="00EC31EC">
        <w:rPr>
          <w:rFonts w:ascii="Arial" w:hAnsi="Arial" w:cs="Arial"/>
          <w:sz w:val="21"/>
          <w:szCs w:val="21"/>
          <w:lang w:val="sr-Latn-ME"/>
        </w:rPr>
        <w:t xml:space="preserve">. Beograd: </w:t>
      </w:r>
      <w:r w:rsidRPr="00EC31EC">
        <w:rPr>
          <w:rFonts w:ascii="Arial" w:hAnsi="Arial" w:cs="Arial"/>
          <w:sz w:val="21"/>
          <w:szCs w:val="21"/>
          <w:lang w:val="sr-Cyrl-ME"/>
        </w:rPr>
        <w:t>Tim za socijalno uključivanje i smanjenje siromaštva</w:t>
      </w:r>
      <w:r w:rsidRPr="00EC31EC">
        <w:rPr>
          <w:rFonts w:ascii="Arial" w:hAnsi="Arial" w:cs="Arial"/>
          <w:sz w:val="21"/>
          <w:szCs w:val="21"/>
          <w:lang w:val="sr-Latn-RS"/>
        </w:rPr>
        <w:t>.</w:t>
      </w:r>
    </w:p>
    <w:p w14:paraId="1409940D"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Tim za socijalno uključivanje i smanjenje siromaštva</w:t>
      </w:r>
      <w:r w:rsidRPr="00EC31EC">
        <w:rPr>
          <w:rFonts w:ascii="Arial" w:hAnsi="Arial" w:cs="Arial"/>
          <w:sz w:val="21"/>
          <w:szCs w:val="21"/>
          <w:lang w:val="sr-Latn-RS"/>
        </w:rPr>
        <w:t>.</w:t>
      </w:r>
      <w:r w:rsidRPr="00EC31EC">
        <w:rPr>
          <w:rFonts w:ascii="Arial" w:hAnsi="Arial" w:cs="Arial"/>
          <w:sz w:val="21"/>
          <w:szCs w:val="21"/>
          <w:lang w:val="sr-Latn-ME"/>
        </w:rPr>
        <w:t xml:space="preserve"> (</w:t>
      </w:r>
      <w:r w:rsidRPr="00EC31EC">
        <w:rPr>
          <w:rFonts w:ascii="Arial" w:hAnsi="Arial" w:cs="Arial"/>
          <w:sz w:val="21"/>
          <w:szCs w:val="21"/>
          <w:lang w:val="sr-Cyrl-ME"/>
        </w:rPr>
        <w:t>20</w:t>
      </w:r>
      <w:r w:rsidRPr="00EC31EC">
        <w:rPr>
          <w:rFonts w:ascii="Arial" w:hAnsi="Arial" w:cs="Arial"/>
          <w:sz w:val="21"/>
          <w:szCs w:val="21"/>
          <w:lang w:val="sr-Latn-ME"/>
        </w:rPr>
        <w:t xml:space="preserve">12). </w:t>
      </w:r>
      <w:r w:rsidRPr="00EC31EC">
        <w:rPr>
          <w:rFonts w:ascii="Arial" w:hAnsi="Arial" w:cs="Arial"/>
          <w:i/>
          <w:sz w:val="21"/>
          <w:szCs w:val="21"/>
          <w:lang w:val="sr-Cyrl-ME"/>
        </w:rPr>
        <w:t>Praćenje socijalne inkluzije u Srbiji</w:t>
      </w:r>
      <w:r w:rsidRPr="00EC31EC">
        <w:rPr>
          <w:rFonts w:ascii="Arial" w:hAnsi="Arial" w:cs="Arial"/>
          <w:sz w:val="21"/>
          <w:szCs w:val="21"/>
          <w:lang w:val="sr-Latn-RS"/>
        </w:rPr>
        <w:t xml:space="preserve">. </w:t>
      </w:r>
      <w:r w:rsidRPr="00EC31EC">
        <w:rPr>
          <w:rFonts w:ascii="Arial" w:hAnsi="Arial" w:cs="Arial"/>
          <w:sz w:val="21"/>
          <w:szCs w:val="21"/>
          <w:lang w:val="sr-Latn-ME"/>
        </w:rPr>
        <w:t xml:space="preserve">Beograd: </w:t>
      </w:r>
      <w:r w:rsidRPr="00EC31EC">
        <w:rPr>
          <w:rFonts w:ascii="Arial" w:hAnsi="Arial" w:cs="Arial"/>
          <w:sz w:val="21"/>
          <w:szCs w:val="21"/>
          <w:lang w:val="sr-Cyrl-ME"/>
        </w:rPr>
        <w:t>Tim za socijalno uključivanje i smanjenje siromaštva</w:t>
      </w:r>
      <w:r w:rsidRPr="00EC31EC">
        <w:rPr>
          <w:rFonts w:ascii="Arial" w:hAnsi="Arial" w:cs="Arial"/>
          <w:sz w:val="21"/>
          <w:szCs w:val="21"/>
          <w:lang w:val="sr-Latn-RS"/>
        </w:rPr>
        <w:t>.</w:t>
      </w:r>
      <w:r w:rsidRPr="00EC31EC">
        <w:rPr>
          <w:rFonts w:ascii="Arial" w:hAnsi="Arial" w:cs="Arial"/>
          <w:sz w:val="21"/>
          <w:szCs w:val="21"/>
          <w:lang w:val="sr-Cyrl-ME"/>
        </w:rPr>
        <w:t xml:space="preserve"> </w:t>
      </w:r>
    </w:p>
    <w:p w14:paraId="4E816E78"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UNESCO</w:t>
      </w:r>
      <w:r w:rsidRPr="00EC31EC">
        <w:rPr>
          <w:rFonts w:ascii="Arial" w:hAnsi="Arial" w:cs="Arial"/>
          <w:color w:val="auto"/>
          <w:sz w:val="21"/>
          <w:szCs w:val="21"/>
          <w:lang w:val="sr-Latn-RS"/>
        </w:rPr>
        <w:t>.</w:t>
      </w:r>
      <w:r w:rsidRPr="00EC31EC">
        <w:rPr>
          <w:rFonts w:ascii="Arial" w:hAnsi="Arial" w:cs="Arial"/>
          <w:color w:val="auto"/>
          <w:sz w:val="21"/>
          <w:szCs w:val="21"/>
          <w:lang w:val="sr-Cyrl-ME"/>
        </w:rPr>
        <w:t xml:space="preserve"> </w:t>
      </w:r>
      <w:r w:rsidRPr="00EC31EC">
        <w:rPr>
          <w:rFonts w:ascii="Arial" w:hAnsi="Arial" w:cs="Arial"/>
          <w:color w:val="auto"/>
          <w:sz w:val="21"/>
          <w:szCs w:val="21"/>
          <w:lang w:val="sr-Latn-ME"/>
        </w:rPr>
        <w:t>(</w:t>
      </w:r>
      <w:r w:rsidRPr="00EC31EC">
        <w:rPr>
          <w:rFonts w:ascii="Arial" w:hAnsi="Arial" w:cs="Arial"/>
          <w:color w:val="auto"/>
          <w:sz w:val="21"/>
          <w:szCs w:val="21"/>
          <w:lang w:val="sr-Cyrl-ME"/>
        </w:rPr>
        <w:t>2013</w:t>
      </w:r>
      <w:r w:rsidRPr="00EC31EC">
        <w:rPr>
          <w:rFonts w:ascii="Arial" w:hAnsi="Arial" w:cs="Arial"/>
          <w:color w:val="auto"/>
          <w:sz w:val="21"/>
          <w:szCs w:val="21"/>
          <w:lang w:val="sr-Latn-ME"/>
        </w:rPr>
        <w:t xml:space="preserve">). </w:t>
      </w:r>
      <w:r w:rsidRPr="00EC31EC">
        <w:rPr>
          <w:rFonts w:ascii="Arial" w:hAnsi="Arial" w:cs="Arial"/>
          <w:i/>
          <w:color w:val="auto"/>
          <w:sz w:val="21"/>
          <w:szCs w:val="21"/>
          <w:lang w:val="sr-Cyrl-ME"/>
        </w:rPr>
        <w:t>Merenje društvenih javnih politika: Inkluzivnost i uticaj</w:t>
      </w:r>
      <w:r w:rsidRPr="00EC31EC">
        <w:rPr>
          <w:rFonts w:ascii="Arial" w:hAnsi="Arial" w:cs="Arial"/>
          <w:color w:val="auto"/>
          <w:sz w:val="21"/>
          <w:szCs w:val="21"/>
          <w:lang w:val="sr-Latn-ME"/>
        </w:rPr>
        <w:t>.</w:t>
      </w:r>
    </w:p>
    <w:p w14:paraId="5677D0D4"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UNICEF</w:t>
      </w:r>
      <w:r w:rsidRPr="00EC31EC">
        <w:rPr>
          <w:rFonts w:ascii="Arial" w:hAnsi="Arial" w:cs="Arial"/>
          <w:color w:val="auto"/>
          <w:sz w:val="21"/>
          <w:szCs w:val="21"/>
          <w:lang w:val="sr-Latn-RS"/>
        </w:rPr>
        <w:t>. (2017)</w:t>
      </w:r>
      <w:r w:rsidRPr="00EC31EC">
        <w:rPr>
          <w:rFonts w:ascii="Arial" w:hAnsi="Arial" w:cs="Arial"/>
          <w:color w:val="auto"/>
          <w:sz w:val="21"/>
          <w:szCs w:val="21"/>
          <w:lang w:val="sr-Latn-ME"/>
        </w:rPr>
        <w:t>.</w:t>
      </w:r>
      <w:r w:rsidRPr="00EC31EC">
        <w:rPr>
          <w:rFonts w:ascii="Arial" w:hAnsi="Arial" w:cs="Arial"/>
          <w:color w:val="auto"/>
          <w:sz w:val="21"/>
          <w:szCs w:val="21"/>
          <w:lang w:val="sr-Cyrl-ME"/>
        </w:rPr>
        <w:t xml:space="preserve"> </w:t>
      </w:r>
      <w:r w:rsidRPr="00EC31EC">
        <w:rPr>
          <w:rFonts w:ascii="Arial" w:hAnsi="Arial" w:cs="Arial"/>
          <w:i/>
          <w:color w:val="auto"/>
          <w:sz w:val="21"/>
          <w:szCs w:val="21"/>
          <w:lang w:val="sr-Cyrl-ME"/>
        </w:rPr>
        <w:t>Da li se svako dete računa? Status podataka za decu u SDG</w:t>
      </w:r>
      <w:r w:rsidRPr="00EC31EC">
        <w:rPr>
          <w:rFonts w:ascii="Arial" w:hAnsi="Arial" w:cs="Arial"/>
          <w:color w:val="auto"/>
          <w:sz w:val="21"/>
          <w:szCs w:val="21"/>
          <w:lang w:val="sr-Latn-RS"/>
        </w:rPr>
        <w:t xml:space="preserve">, </w:t>
      </w:r>
      <w:hyperlink r:id="rId33" w:history="1">
        <w:r w:rsidRPr="00EC31EC">
          <w:rPr>
            <w:rStyle w:val="Hyperlink"/>
            <w:rFonts w:ascii="Arial" w:hAnsi="Arial" w:cs="Arial"/>
            <w:sz w:val="21"/>
            <w:szCs w:val="21"/>
            <w:lang w:val="sr-Latn-RS"/>
          </w:rPr>
          <w:t>https://data.unicef.org/wp-content/uploads/2016/09/SDGs-and-Data-publication.pdf</w:t>
        </w:r>
      </w:hyperlink>
      <w:r w:rsidRPr="00EC31EC">
        <w:rPr>
          <w:rFonts w:ascii="Arial" w:hAnsi="Arial" w:cs="Arial"/>
          <w:color w:val="auto"/>
          <w:sz w:val="21"/>
          <w:szCs w:val="21"/>
          <w:lang w:val="sr-Latn-RS"/>
        </w:rPr>
        <w:t xml:space="preserve"> </w:t>
      </w:r>
    </w:p>
    <w:p w14:paraId="4D9329AF"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UNICEF &amp; Tim za socijalno uključivanje i smanjenje siromaštva</w:t>
      </w:r>
      <w:r w:rsidRPr="00EC31EC">
        <w:rPr>
          <w:rFonts w:ascii="Arial" w:hAnsi="Arial" w:cs="Arial"/>
          <w:sz w:val="21"/>
          <w:szCs w:val="21"/>
          <w:lang w:val="sr-Latn-RS"/>
        </w:rPr>
        <w:t>.</w:t>
      </w:r>
      <w:r w:rsidRPr="00EC31EC">
        <w:rPr>
          <w:rFonts w:ascii="Arial" w:hAnsi="Arial" w:cs="Arial"/>
          <w:sz w:val="21"/>
          <w:szCs w:val="21"/>
          <w:lang w:val="sr-Latn-ME"/>
        </w:rPr>
        <w:t xml:space="preserve"> (2014). </w:t>
      </w:r>
      <w:r w:rsidRPr="00EC31EC">
        <w:rPr>
          <w:rFonts w:ascii="Arial" w:hAnsi="Arial" w:cs="Arial"/>
          <w:i/>
          <w:sz w:val="21"/>
          <w:szCs w:val="21"/>
          <w:lang w:val="sr-Cyrl-ME"/>
        </w:rPr>
        <w:t>Praćenje okvira za inkluzivno obrazovanje u Srbiji</w:t>
      </w:r>
      <w:r w:rsidRPr="00EC31EC">
        <w:rPr>
          <w:rFonts w:ascii="Arial" w:hAnsi="Arial" w:cs="Arial"/>
          <w:sz w:val="21"/>
          <w:szCs w:val="21"/>
          <w:lang w:val="sr-Latn-ME"/>
        </w:rPr>
        <w:t xml:space="preserve">. Beograd: </w:t>
      </w:r>
      <w:r w:rsidRPr="00EC31EC">
        <w:rPr>
          <w:rFonts w:ascii="Arial" w:hAnsi="Arial" w:cs="Arial"/>
          <w:sz w:val="21"/>
          <w:szCs w:val="21"/>
          <w:lang w:val="sr-Cyrl-ME"/>
        </w:rPr>
        <w:t>Tim za socijalno uključivanje i smanjenje siromaštva</w:t>
      </w:r>
      <w:r w:rsidRPr="00EC31EC">
        <w:rPr>
          <w:rFonts w:ascii="Arial" w:hAnsi="Arial" w:cs="Arial"/>
          <w:sz w:val="21"/>
          <w:szCs w:val="21"/>
          <w:lang w:val="sr-Latn-RS"/>
        </w:rPr>
        <w:t>.</w:t>
      </w:r>
    </w:p>
    <w:p w14:paraId="21B30228"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Ujedinjene nacije</w:t>
      </w:r>
      <w:r w:rsidRPr="00EC31EC">
        <w:rPr>
          <w:rFonts w:ascii="Arial" w:hAnsi="Arial" w:cs="Arial"/>
          <w:color w:val="auto"/>
          <w:sz w:val="21"/>
          <w:szCs w:val="21"/>
          <w:lang w:val="sr-Latn-RS"/>
        </w:rPr>
        <w:t>.</w:t>
      </w:r>
      <w:r w:rsidRPr="00EC31EC">
        <w:rPr>
          <w:rFonts w:ascii="Arial" w:hAnsi="Arial" w:cs="Arial"/>
          <w:color w:val="auto"/>
          <w:sz w:val="21"/>
          <w:szCs w:val="21"/>
          <w:lang w:val="sr-Cyrl-ME"/>
        </w:rPr>
        <w:t xml:space="preserve"> (2016)</w:t>
      </w:r>
      <w:r w:rsidRPr="00EC31EC">
        <w:rPr>
          <w:rFonts w:ascii="Arial" w:hAnsi="Arial" w:cs="Arial"/>
          <w:color w:val="auto"/>
          <w:sz w:val="21"/>
          <w:szCs w:val="21"/>
          <w:lang w:val="sr-Latn-RS"/>
        </w:rPr>
        <w:t>.</w:t>
      </w:r>
      <w:r w:rsidRPr="00EC31EC">
        <w:rPr>
          <w:rFonts w:ascii="Arial" w:hAnsi="Arial" w:cs="Arial"/>
          <w:color w:val="auto"/>
          <w:sz w:val="21"/>
          <w:szCs w:val="21"/>
          <w:lang w:val="sr-Cyrl-ME"/>
        </w:rPr>
        <w:t xml:space="preserve"> </w:t>
      </w:r>
      <w:r w:rsidRPr="00EC31EC">
        <w:rPr>
          <w:rFonts w:ascii="Arial" w:hAnsi="Arial" w:cs="Arial"/>
          <w:i/>
          <w:color w:val="auto"/>
          <w:sz w:val="21"/>
          <w:szCs w:val="21"/>
          <w:lang w:val="sr-Cyrl-ME"/>
        </w:rPr>
        <w:t>Izveštaj o Ciljevima održivog razvoja 2016</w:t>
      </w:r>
      <w:r w:rsidRPr="00EC31EC">
        <w:rPr>
          <w:rFonts w:ascii="Arial" w:hAnsi="Arial" w:cs="Arial"/>
          <w:color w:val="auto"/>
          <w:sz w:val="21"/>
          <w:szCs w:val="21"/>
          <w:lang w:val="sr-Cyrl-ME"/>
        </w:rPr>
        <w:t>. Preuzeto sa: unstats.un.org/sdgs/report/2016/</w:t>
      </w:r>
    </w:p>
    <w:p w14:paraId="6B667B5D" w14:textId="77777777" w:rsidR="00EA10ED" w:rsidRPr="00EC31EC" w:rsidRDefault="00EA10ED" w:rsidP="00EF52CA">
      <w:pPr>
        <w:pStyle w:val="Default"/>
        <w:numPr>
          <w:ilvl w:val="0"/>
          <w:numId w:val="23"/>
        </w:numPr>
        <w:spacing w:after="120" w:line="276" w:lineRule="auto"/>
        <w:jc w:val="both"/>
        <w:rPr>
          <w:rFonts w:ascii="Arial" w:hAnsi="Arial" w:cs="Arial"/>
          <w:color w:val="auto"/>
          <w:sz w:val="21"/>
          <w:szCs w:val="21"/>
          <w:lang w:val="sr-Cyrl-ME"/>
        </w:rPr>
      </w:pPr>
      <w:r w:rsidRPr="00EC31EC">
        <w:rPr>
          <w:rFonts w:ascii="Arial" w:hAnsi="Arial" w:cs="Arial"/>
          <w:color w:val="auto"/>
          <w:sz w:val="21"/>
          <w:szCs w:val="21"/>
          <w:lang w:val="sr-Cyrl-ME"/>
        </w:rPr>
        <w:t>Vaalavuo,</w:t>
      </w:r>
      <w:r w:rsidRPr="00EC31EC">
        <w:rPr>
          <w:rFonts w:ascii="Arial" w:hAnsi="Arial" w:cs="Arial"/>
          <w:color w:val="auto"/>
          <w:sz w:val="21"/>
          <w:szCs w:val="21"/>
          <w:lang w:val="sr-Latn-ME"/>
        </w:rPr>
        <w:t xml:space="preserve"> M. (</w:t>
      </w:r>
      <w:r w:rsidRPr="00EC31EC">
        <w:rPr>
          <w:rFonts w:ascii="Arial" w:hAnsi="Arial" w:cs="Arial"/>
          <w:color w:val="auto"/>
          <w:sz w:val="21"/>
          <w:szCs w:val="21"/>
          <w:lang w:val="sr-Cyrl-ME"/>
        </w:rPr>
        <w:t>2015</w:t>
      </w:r>
      <w:r w:rsidRPr="00EC31EC">
        <w:rPr>
          <w:rFonts w:ascii="Arial" w:hAnsi="Arial" w:cs="Arial"/>
          <w:color w:val="auto"/>
          <w:sz w:val="21"/>
          <w:szCs w:val="21"/>
          <w:lang w:val="sr-Latn-ME"/>
        </w:rPr>
        <w:t xml:space="preserve">). </w:t>
      </w:r>
      <w:r w:rsidRPr="00EC31EC">
        <w:rPr>
          <w:rFonts w:ascii="Arial" w:hAnsi="Arial" w:cs="Arial"/>
          <w:i/>
          <w:color w:val="auto"/>
          <w:sz w:val="21"/>
          <w:szCs w:val="21"/>
          <w:lang w:val="sr-Cyrl-ME"/>
        </w:rPr>
        <w:t>Dinamika siromaštva u Evropi: Od Šta do Zašto</w:t>
      </w:r>
      <w:r w:rsidRPr="00EC31EC">
        <w:rPr>
          <w:rFonts w:ascii="Arial" w:hAnsi="Arial" w:cs="Arial"/>
          <w:color w:val="auto"/>
          <w:sz w:val="21"/>
          <w:szCs w:val="21"/>
          <w:lang w:val="sr-Cyrl-ME"/>
        </w:rPr>
        <w:t>, Radni dokument</w:t>
      </w:r>
      <w:r w:rsidRPr="00EC31EC">
        <w:rPr>
          <w:rFonts w:ascii="Arial" w:hAnsi="Arial" w:cs="Arial"/>
          <w:color w:val="auto"/>
          <w:sz w:val="21"/>
          <w:szCs w:val="21"/>
          <w:lang w:val="sr-Latn-ME"/>
        </w:rPr>
        <w:t>.</w:t>
      </w:r>
    </w:p>
    <w:p w14:paraId="55979FE3" w14:textId="77777777" w:rsidR="00EA10ED" w:rsidRPr="00EC31EC" w:rsidRDefault="00EA10ED" w:rsidP="00EF52CA">
      <w:pPr>
        <w:numPr>
          <w:ilvl w:val="0"/>
          <w:numId w:val="23"/>
        </w:numPr>
        <w:spacing w:after="120"/>
        <w:jc w:val="both"/>
        <w:rPr>
          <w:rFonts w:ascii="Arial" w:hAnsi="Arial" w:cs="Arial"/>
          <w:sz w:val="21"/>
          <w:szCs w:val="21"/>
          <w:lang w:val="sr-Cyrl-ME"/>
        </w:rPr>
      </w:pPr>
      <w:r w:rsidRPr="00EC31EC">
        <w:rPr>
          <w:rFonts w:ascii="Arial" w:hAnsi="Arial" w:cs="Arial"/>
          <w:sz w:val="21"/>
          <w:szCs w:val="21"/>
          <w:lang w:val="sr-Cyrl-ME"/>
        </w:rPr>
        <w:t>Vlada R</w:t>
      </w:r>
      <w:r w:rsidRPr="00EC31EC">
        <w:rPr>
          <w:rFonts w:ascii="Arial" w:hAnsi="Arial" w:cs="Arial"/>
          <w:sz w:val="21"/>
          <w:szCs w:val="21"/>
          <w:lang w:val="sr-Latn-ME"/>
        </w:rPr>
        <w:t>epublike Srbije. (</w:t>
      </w:r>
      <w:r w:rsidRPr="00EC31EC">
        <w:rPr>
          <w:rFonts w:ascii="Arial" w:hAnsi="Arial" w:cs="Arial"/>
          <w:sz w:val="21"/>
          <w:szCs w:val="21"/>
          <w:lang w:val="sr-Cyrl-ME"/>
        </w:rPr>
        <w:t>2012</w:t>
      </w:r>
      <w:r w:rsidRPr="00EC31EC">
        <w:rPr>
          <w:rFonts w:ascii="Arial" w:hAnsi="Arial" w:cs="Arial"/>
          <w:sz w:val="21"/>
          <w:szCs w:val="21"/>
          <w:lang w:val="sr-Latn-ME"/>
        </w:rPr>
        <w:t xml:space="preserve">). </w:t>
      </w:r>
      <w:r w:rsidRPr="00EC31EC">
        <w:rPr>
          <w:rFonts w:ascii="Arial" w:hAnsi="Arial" w:cs="Arial"/>
          <w:i/>
          <w:sz w:val="21"/>
          <w:szCs w:val="21"/>
          <w:lang w:val="sr-Cyrl-ME"/>
        </w:rPr>
        <w:t>Strategija razvoja obrazovanja u Republici Srbiji</w:t>
      </w:r>
      <w:r w:rsidRPr="00EC31EC">
        <w:rPr>
          <w:rFonts w:ascii="Arial" w:hAnsi="Arial" w:cs="Arial"/>
          <w:i/>
          <w:sz w:val="21"/>
          <w:szCs w:val="21"/>
          <w:lang w:val="sr-Latn-ME"/>
        </w:rPr>
        <w:t>do 2020. godine</w:t>
      </w:r>
      <w:r w:rsidRPr="00EC31EC">
        <w:rPr>
          <w:rFonts w:ascii="Arial" w:hAnsi="Arial" w:cs="Arial"/>
          <w:sz w:val="21"/>
          <w:szCs w:val="21"/>
          <w:lang w:val="sr-Latn-ME"/>
        </w:rPr>
        <w:t>. „Službeni glasnik RS“, broj 107/2012.</w:t>
      </w:r>
      <w:r w:rsidRPr="00EC31EC" w:rsidDel="0041486F">
        <w:rPr>
          <w:rFonts w:ascii="Arial" w:hAnsi="Arial" w:cs="Arial"/>
          <w:sz w:val="21"/>
          <w:szCs w:val="21"/>
          <w:lang w:val="sr-Cyrl-ME"/>
        </w:rPr>
        <w:t xml:space="preserve"> </w:t>
      </w:r>
      <w:r w:rsidRPr="00EC31EC">
        <w:rPr>
          <w:rFonts w:ascii="Arial" w:hAnsi="Arial" w:cs="Arial"/>
          <w:sz w:val="21"/>
          <w:szCs w:val="21"/>
          <w:lang w:val="sr-Cyrl-ME"/>
        </w:rPr>
        <w:t>Vlada R</w:t>
      </w:r>
      <w:r w:rsidRPr="00EC31EC">
        <w:rPr>
          <w:rFonts w:ascii="Arial" w:hAnsi="Arial" w:cs="Arial"/>
          <w:sz w:val="21"/>
          <w:szCs w:val="21"/>
          <w:lang w:val="sr-Latn-ME"/>
        </w:rPr>
        <w:t>epublike Srbije. (</w:t>
      </w:r>
      <w:r w:rsidRPr="00EC31EC">
        <w:rPr>
          <w:rFonts w:ascii="Arial" w:hAnsi="Arial" w:cs="Arial"/>
          <w:sz w:val="21"/>
          <w:szCs w:val="21"/>
          <w:lang w:val="sr-Cyrl-ME"/>
        </w:rPr>
        <w:t>2014</w:t>
      </w:r>
      <w:r w:rsidRPr="00EC31EC">
        <w:rPr>
          <w:rFonts w:ascii="Arial" w:hAnsi="Arial" w:cs="Arial"/>
          <w:sz w:val="21"/>
          <w:szCs w:val="21"/>
          <w:lang w:val="sr-Latn-ME"/>
        </w:rPr>
        <w:t xml:space="preserve">). </w:t>
      </w:r>
      <w:r w:rsidRPr="00EC31EC">
        <w:rPr>
          <w:rFonts w:ascii="Arial" w:hAnsi="Arial" w:cs="Arial"/>
          <w:i/>
          <w:sz w:val="21"/>
          <w:szCs w:val="21"/>
          <w:lang w:val="sr-Cyrl-ME"/>
        </w:rPr>
        <w:t>Drugi nacionalni izveštaj</w:t>
      </w:r>
      <w:r w:rsidRPr="00EC31EC">
        <w:rPr>
          <w:rFonts w:ascii="Arial" w:hAnsi="Arial" w:cs="Arial"/>
          <w:sz w:val="21"/>
          <w:szCs w:val="21"/>
          <w:lang w:val="sr-Cyrl-ME"/>
        </w:rPr>
        <w:t xml:space="preserve"> o socijalnoj uključenosti i smanjenju siromaštva</w:t>
      </w:r>
      <w:r w:rsidRPr="00EC31EC">
        <w:rPr>
          <w:rFonts w:ascii="Arial" w:hAnsi="Arial" w:cs="Arial"/>
          <w:sz w:val="21"/>
          <w:szCs w:val="21"/>
          <w:lang w:val="sr-Latn-ME"/>
        </w:rPr>
        <w:t xml:space="preserve"> u Republici Srbiji za period 2011–2014. godine. Beograd: </w:t>
      </w:r>
      <w:r w:rsidRPr="00EC31EC">
        <w:rPr>
          <w:rFonts w:ascii="Arial" w:hAnsi="Arial" w:cs="Arial"/>
          <w:sz w:val="21"/>
          <w:szCs w:val="21"/>
          <w:lang w:val="sr-Cyrl-ME"/>
        </w:rPr>
        <w:t>Tim za socijalno uključivanje i smanjenje siromaštva</w:t>
      </w:r>
      <w:r w:rsidRPr="00EC31EC">
        <w:rPr>
          <w:rFonts w:ascii="Arial" w:hAnsi="Arial" w:cs="Arial"/>
          <w:sz w:val="21"/>
          <w:szCs w:val="21"/>
          <w:lang w:val="sr-Latn-RS"/>
        </w:rPr>
        <w:t>.</w:t>
      </w:r>
    </w:p>
    <w:p w14:paraId="34DDA01B" w14:textId="77777777" w:rsidR="00EA10ED" w:rsidRPr="00EC31EC" w:rsidRDefault="00EA10ED" w:rsidP="00EF52CA">
      <w:pPr>
        <w:numPr>
          <w:ilvl w:val="0"/>
          <w:numId w:val="23"/>
        </w:numPr>
        <w:autoSpaceDE w:val="0"/>
        <w:autoSpaceDN w:val="0"/>
        <w:adjustRightInd w:val="0"/>
        <w:spacing w:after="0"/>
        <w:jc w:val="both"/>
        <w:rPr>
          <w:rFonts w:ascii="Arial" w:hAnsi="Arial" w:cs="Arial"/>
          <w:sz w:val="21"/>
          <w:szCs w:val="21"/>
          <w:lang w:val="sr-Cyrl-ME"/>
        </w:rPr>
      </w:pPr>
      <w:r w:rsidRPr="00EC31EC">
        <w:rPr>
          <w:rFonts w:ascii="Arial" w:hAnsi="Arial" w:cs="Arial"/>
          <w:sz w:val="21"/>
          <w:szCs w:val="21"/>
          <w:lang w:val="sr-Cyrl-ME"/>
        </w:rPr>
        <w:t>V</w:t>
      </w:r>
      <w:r w:rsidRPr="00EC31EC">
        <w:rPr>
          <w:rFonts w:ascii="Arial" w:hAnsi="Arial" w:cs="Arial"/>
          <w:sz w:val="21"/>
          <w:szCs w:val="21"/>
          <w:lang w:val="sr-Latn-ME"/>
        </w:rPr>
        <w:t xml:space="preserve">lada </w:t>
      </w:r>
      <w:r w:rsidRPr="00EC31EC">
        <w:rPr>
          <w:rFonts w:ascii="Arial" w:hAnsi="Arial" w:cs="Arial"/>
          <w:sz w:val="21"/>
          <w:szCs w:val="21"/>
          <w:lang w:val="sr-Cyrl-ME"/>
        </w:rPr>
        <w:t xml:space="preserve">Republike Srbije. (2016). </w:t>
      </w:r>
      <w:r w:rsidRPr="00EC31EC">
        <w:rPr>
          <w:rFonts w:ascii="Arial" w:hAnsi="Arial" w:cs="Arial"/>
          <w:i/>
          <w:sz w:val="21"/>
          <w:szCs w:val="21"/>
          <w:lang w:val="sr-Cyrl-ME"/>
        </w:rPr>
        <w:t>Program zapošljavanja i socijalne reforme u procesu pristupanja Evropskoj unij</w:t>
      </w:r>
      <w:r w:rsidRPr="00EC31EC">
        <w:rPr>
          <w:rFonts w:ascii="Arial" w:hAnsi="Arial" w:cs="Arial"/>
          <w:i/>
          <w:sz w:val="21"/>
          <w:szCs w:val="21"/>
          <w:lang w:val="sr-Latn-ME"/>
        </w:rPr>
        <w:t>i.</w:t>
      </w:r>
    </w:p>
    <w:p w14:paraId="35540114" w14:textId="77777777" w:rsidR="00EA10ED" w:rsidRPr="00EC31EC" w:rsidRDefault="00EA10ED" w:rsidP="00EA10ED">
      <w:pPr>
        <w:pStyle w:val="Default"/>
        <w:spacing w:after="240" w:line="276" w:lineRule="auto"/>
        <w:jc w:val="both"/>
        <w:rPr>
          <w:rFonts w:ascii="Arial" w:hAnsi="Arial" w:cs="Arial"/>
          <w:color w:val="auto"/>
          <w:sz w:val="21"/>
          <w:szCs w:val="21"/>
          <w:lang w:val="sr-Latn-RS"/>
        </w:rPr>
        <w:sectPr w:rsidR="00EA10ED" w:rsidRPr="00EC31EC" w:rsidSect="0058182A">
          <w:pgSz w:w="12240" w:h="15840" w:code="1"/>
          <w:pgMar w:top="1134" w:right="1134" w:bottom="1134" w:left="1134" w:header="720" w:footer="720" w:gutter="0"/>
          <w:cols w:space="720"/>
          <w:docGrid w:linePitch="360"/>
        </w:sectPr>
      </w:pPr>
    </w:p>
    <w:p w14:paraId="72BA2ADD"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Kontekstualni indikatori vezani za obrazovanje</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BB52DA" w:rsidRPr="00EC31EC" w14:paraId="02674B76" w14:textId="77777777" w:rsidTr="00FB73F4">
        <w:tc>
          <w:tcPr>
            <w:tcW w:w="3600" w:type="dxa"/>
            <w:gridSpan w:val="2"/>
            <w:shd w:val="clear" w:color="auto" w:fill="44546A" w:themeFill="text2"/>
            <w:vAlign w:val="center"/>
          </w:tcPr>
          <w:p w14:paraId="2BDDEB7A" w14:textId="77777777" w:rsidR="00BB52DA" w:rsidRPr="00EC31EC" w:rsidRDefault="00BB52DA" w:rsidP="00BB52DA">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themeFill="text2"/>
            <w:vAlign w:val="center"/>
          </w:tcPr>
          <w:p w14:paraId="7B9F63C9" w14:textId="77777777" w:rsidR="00BB52DA" w:rsidRPr="00EC31EC" w:rsidRDefault="00BB52DA" w:rsidP="00BB52DA">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themeFill="text2"/>
            <w:vAlign w:val="center"/>
          </w:tcPr>
          <w:p w14:paraId="2CC40643" w14:textId="77777777" w:rsidR="00BB52DA" w:rsidRPr="00EC31EC" w:rsidRDefault="00BB52DA" w:rsidP="00BB52DA">
            <w:pPr>
              <w:pStyle w:val="NoSpacing"/>
              <w:jc w:val="center"/>
              <w:rPr>
                <w:rFonts w:cs="Arial"/>
                <w:b/>
                <w:color w:val="FFFFFF"/>
                <w:lang w:val="sr-Latn-RS"/>
              </w:rPr>
            </w:pPr>
            <w:r w:rsidRPr="00EC31EC">
              <w:rPr>
                <w:rFonts w:cs="Arial"/>
                <w:b/>
                <w:color w:val="FFFFFF"/>
                <w:lang w:val="sr-Latn-RS"/>
              </w:rPr>
              <w:t>Definicija</w:t>
            </w:r>
          </w:p>
        </w:tc>
        <w:tc>
          <w:tcPr>
            <w:tcW w:w="3063" w:type="dxa"/>
            <w:shd w:val="clear" w:color="auto" w:fill="44546A" w:themeFill="text2"/>
            <w:vAlign w:val="center"/>
          </w:tcPr>
          <w:p w14:paraId="77311612" w14:textId="77777777" w:rsidR="00BB52DA" w:rsidRPr="00EC31EC" w:rsidRDefault="00BB52DA" w:rsidP="00BB52DA">
            <w:pPr>
              <w:pStyle w:val="NoSpacing"/>
              <w:jc w:val="center"/>
              <w:rPr>
                <w:rFonts w:cs="Arial"/>
                <w:b/>
                <w:color w:val="FFFFFF"/>
                <w:lang w:val="sr-Latn-RS"/>
              </w:rPr>
            </w:pPr>
            <w:r w:rsidRPr="00EC31EC">
              <w:rPr>
                <w:rFonts w:cs="Arial"/>
                <w:b/>
                <w:color w:val="FFFFFF"/>
                <w:lang w:val="sr-Latn-RS"/>
              </w:rPr>
              <w:t>Dezagregacija</w:t>
            </w:r>
          </w:p>
        </w:tc>
        <w:tc>
          <w:tcPr>
            <w:tcW w:w="1257" w:type="dxa"/>
            <w:shd w:val="clear" w:color="auto" w:fill="44546A" w:themeFill="text2"/>
            <w:vAlign w:val="center"/>
          </w:tcPr>
          <w:p w14:paraId="3128B9A9" w14:textId="77777777" w:rsidR="00BB52DA" w:rsidRPr="00EC31EC" w:rsidRDefault="00BB52DA" w:rsidP="00BB52DA">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w:t>
            </w:r>
          </w:p>
        </w:tc>
      </w:tr>
      <w:tr w:rsidR="00EA10ED" w:rsidRPr="00EC31EC" w14:paraId="7B1F85E5" w14:textId="77777777" w:rsidTr="00FB73F4">
        <w:trPr>
          <w:trHeight w:val="561"/>
        </w:trPr>
        <w:tc>
          <w:tcPr>
            <w:tcW w:w="450" w:type="dxa"/>
            <w:shd w:val="clear" w:color="auto" w:fill="auto"/>
            <w:vAlign w:val="center"/>
          </w:tcPr>
          <w:p w14:paraId="4FC690C8" w14:textId="77777777" w:rsidR="00EA10ED" w:rsidRPr="00AA703E" w:rsidRDefault="00EA10ED" w:rsidP="008E3054">
            <w:pPr>
              <w:pStyle w:val="NoSpacing"/>
              <w:numPr>
                <w:ilvl w:val="0"/>
                <w:numId w:val="24"/>
              </w:numPr>
              <w:spacing w:line="240" w:lineRule="auto"/>
              <w:ind w:left="0" w:firstLine="0"/>
              <w:rPr>
                <w:rFonts w:cs="Arial"/>
                <w:b/>
                <w:i/>
                <w:lang w:val="sr-Latn-RS"/>
              </w:rPr>
            </w:pPr>
          </w:p>
        </w:tc>
        <w:tc>
          <w:tcPr>
            <w:tcW w:w="3150" w:type="dxa"/>
            <w:shd w:val="clear" w:color="auto" w:fill="auto"/>
            <w:vAlign w:val="center"/>
          </w:tcPr>
          <w:p w14:paraId="0FAD3B3A" w14:textId="4A331AF7" w:rsidR="00EA10ED" w:rsidRPr="00BB52DA" w:rsidRDefault="00EA10ED" w:rsidP="008E3054">
            <w:pPr>
              <w:pStyle w:val="NoSpacing"/>
              <w:spacing w:line="276" w:lineRule="auto"/>
              <w:rPr>
                <w:rFonts w:cs="Arial"/>
                <w:b/>
                <w:lang w:val="sr-Latn-RS"/>
              </w:rPr>
            </w:pPr>
            <w:r w:rsidRPr="00BB52DA">
              <w:rPr>
                <w:rStyle w:val="Strong"/>
                <w:rFonts w:cs="Arial"/>
                <w:b w:val="0"/>
                <w:szCs w:val="21"/>
                <w:lang w:val="sr-Latn-RS"/>
              </w:rPr>
              <w:t>Stanovništvo prema školskoj spremi</w:t>
            </w:r>
          </w:p>
        </w:tc>
        <w:tc>
          <w:tcPr>
            <w:tcW w:w="1800" w:type="dxa"/>
            <w:shd w:val="clear" w:color="auto" w:fill="auto"/>
            <w:vAlign w:val="center"/>
          </w:tcPr>
          <w:p w14:paraId="03C5E023" w14:textId="77777777" w:rsidR="00EA10ED" w:rsidRPr="00EC31EC" w:rsidRDefault="00EA10ED" w:rsidP="008E3054">
            <w:pPr>
              <w:pStyle w:val="NoSpacing"/>
              <w:spacing w:line="276" w:lineRule="auto"/>
              <w:rPr>
                <w:rFonts w:cs="Arial"/>
                <w:lang w:val="sr-Latn-RS"/>
              </w:rPr>
            </w:pPr>
            <w:r w:rsidRPr="00EC31EC">
              <w:rPr>
                <w:rFonts w:cs="Arial"/>
                <w:lang w:val="sr-Latn-RS"/>
              </w:rPr>
              <w:t>SPSI_S</w:t>
            </w:r>
          </w:p>
        </w:tc>
        <w:tc>
          <w:tcPr>
            <w:tcW w:w="4410" w:type="dxa"/>
            <w:shd w:val="clear" w:color="auto" w:fill="auto"/>
            <w:vAlign w:val="center"/>
          </w:tcPr>
          <w:p w14:paraId="59345DCE" w14:textId="77777777" w:rsidR="00EA10ED" w:rsidRPr="00EC31EC" w:rsidRDefault="00EA10ED" w:rsidP="008E3054">
            <w:pPr>
              <w:pStyle w:val="NoSpacing"/>
              <w:spacing w:line="276" w:lineRule="auto"/>
              <w:rPr>
                <w:rFonts w:cs="Arial"/>
                <w:lang w:val="sr-Latn-RS"/>
              </w:rPr>
            </w:pPr>
            <w:r w:rsidRPr="00EC31EC">
              <w:rPr>
                <w:rFonts w:cs="Arial"/>
                <w:lang w:val="sr-Latn-RS"/>
              </w:rPr>
              <w:t>Struktura stanovništva prema najvišem završenom nivou obrazovanja u %</w:t>
            </w:r>
          </w:p>
        </w:tc>
        <w:tc>
          <w:tcPr>
            <w:tcW w:w="3063" w:type="dxa"/>
            <w:shd w:val="clear" w:color="auto" w:fill="auto"/>
            <w:vAlign w:val="center"/>
          </w:tcPr>
          <w:p w14:paraId="48FF7F6D"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Ukupno</w:t>
            </w:r>
          </w:p>
          <w:p w14:paraId="0CC85F67"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JLS</w:t>
            </w:r>
          </w:p>
        </w:tc>
        <w:tc>
          <w:tcPr>
            <w:tcW w:w="1257" w:type="dxa"/>
            <w:shd w:val="clear" w:color="auto" w:fill="auto"/>
            <w:vAlign w:val="center"/>
          </w:tcPr>
          <w:p w14:paraId="0DD1A32D" w14:textId="3B088114" w:rsidR="00BB52DA" w:rsidRDefault="00BB52DA" w:rsidP="008E3054">
            <w:pPr>
              <w:spacing w:after="0"/>
              <w:rPr>
                <w:rFonts w:ascii="Arial" w:eastAsia="Times New Roman" w:hAnsi="Arial" w:cs="Arial"/>
                <w:sz w:val="21"/>
                <w:szCs w:val="21"/>
                <w:lang w:val="sr-Latn-RS"/>
              </w:rPr>
            </w:pPr>
            <w:r>
              <w:rPr>
                <w:rFonts w:ascii="Arial" w:eastAsia="Times New Roman" w:hAnsi="Arial" w:cs="Arial"/>
                <w:sz w:val="21"/>
                <w:szCs w:val="21"/>
                <w:lang w:val="sr-Latn-RS"/>
              </w:rPr>
              <w:t>RZS</w:t>
            </w:r>
            <w:r w:rsidR="008E3054">
              <w:rPr>
                <w:rFonts w:ascii="Arial" w:eastAsia="Times New Roman" w:hAnsi="Arial" w:cs="Arial"/>
                <w:sz w:val="21"/>
                <w:szCs w:val="21"/>
                <w:lang w:val="sr-Latn-RS"/>
              </w:rPr>
              <w:t>,</w:t>
            </w:r>
          </w:p>
          <w:p w14:paraId="7E00ADFC" w14:textId="7BA9C571" w:rsidR="00EA10ED" w:rsidRPr="00BB52DA" w:rsidRDefault="00EA10ED" w:rsidP="008E3054">
            <w:pPr>
              <w:spacing w:after="0"/>
              <w:rPr>
                <w:rFonts w:ascii="Arial" w:eastAsia="Times New Roman" w:hAnsi="Arial" w:cs="Arial"/>
                <w:sz w:val="21"/>
                <w:szCs w:val="21"/>
                <w:lang w:val="sr-Latn-RS"/>
              </w:rPr>
            </w:pPr>
            <w:r w:rsidRPr="00BB52DA">
              <w:rPr>
                <w:rFonts w:ascii="Arial" w:eastAsia="Times New Roman" w:hAnsi="Arial" w:cs="Arial"/>
                <w:sz w:val="21"/>
                <w:szCs w:val="21"/>
                <w:lang w:val="sr-Latn-RS"/>
              </w:rPr>
              <w:t>ARS</w:t>
            </w:r>
          </w:p>
        </w:tc>
      </w:tr>
      <w:tr w:rsidR="00EA10ED" w:rsidRPr="00EC31EC" w14:paraId="60CAB9F1" w14:textId="77777777" w:rsidTr="00FB73F4">
        <w:trPr>
          <w:trHeight w:val="1038"/>
        </w:trPr>
        <w:tc>
          <w:tcPr>
            <w:tcW w:w="450" w:type="dxa"/>
            <w:shd w:val="clear" w:color="auto" w:fill="ACB9CA" w:themeFill="text2" w:themeFillTint="66"/>
            <w:vAlign w:val="center"/>
          </w:tcPr>
          <w:p w14:paraId="03608B05" w14:textId="77777777" w:rsidR="00EA10ED" w:rsidRPr="00AA703E" w:rsidRDefault="00EA10ED" w:rsidP="008E3054">
            <w:pPr>
              <w:pStyle w:val="NoSpacing"/>
              <w:numPr>
                <w:ilvl w:val="0"/>
                <w:numId w:val="24"/>
              </w:numPr>
              <w:spacing w:line="240" w:lineRule="auto"/>
              <w:ind w:left="0" w:firstLine="0"/>
              <w:rPr>
                <w:rFonts w:cs="Arial"/>
                <w:b/>
                <w:i/>
                <w:lang w:val="sr-Latn-RS"/>
              </w:rPr>
            </w:pPr>
          </w:p>
        </w:tc>
        <w:tc>
          <w:tcPr>
            <w:tcW w:w="3150" w:type="dxa"/>
            <w:shd w:val="clear" w:color="auto" w:fill="ACB9CA" w:themeFill="text2" w:themeFillTint="66"/>
            <w:vAlign w:val="center"/>
          </w:tcPr>
          <w:p w14:paraId="29C1F6CA" w14:textId="77777777" w:rsidR="00EA10ED" w:rsidRPr="00BB52DA" w:rsidRDefault="00EA10ED" w:rsidP="008E3054">
            <w:pPr>
              <w:pStyle w:val="NoSpacing"/>
              <w:spacing w:line="276" w:lineRule="auto"/>
              <w:rPr>
                <w:rFonts w:cs="Arial"/>
                <w:lang w:val="sr-Latn-RS"/>
              </w:rPr>
            </w:pPr>
            <w:r w:rsidRPr="00BB52DA">
              <w:rPr>
                <w:rFonts w:cs="Arial"/>
                <w:lang w:val="sr-Latn-RS"/>
              </w:rPr>
              <w:t>Rashodi na obrazovanje prema nivoima obrazovanja</w:t>
            </w:r>
          </w:p>
        </w:tc>
        <w:tc>
          <w:tcPr>
            <w:tcW w:w="1800" w:type="dxa"/>
            <w:shd w:val="clear" w:color="auto" w:fill="ACB9CA" w:themeFill="text2" w:themeFillTint="66"/>
            <w:vAlign w:val="center"/>
          </w:tcPr>
          <w:p w14:paraId="11257129" w14:textId="77777777" w:rsidR="00EA10ED" w:rsidRPr="00EC31EC" w:rsidRDefault="00EA10ED" w:rsidP="008E3054">
            <w:pPr>
              <w:pStyle w:val="NoSpacing"/>
              <w:spacing w:line="276" w:lineRule="auto"/>
              <w:rPr>
                <w:rFonts w:cs="Arial"/>
                <w:lang w:val="sr-Latn-RS"/>
              </w:rPr>
            </w:pPr>
            <w:r w:rsidRPr="00EC31EC">
              <w:rPr>
                <w:rFonts w:cs="Arial"/>
                <w:lang w:val="sr-Latn-RS"/>
              </w:rPr>
              <w:t>SDI_SI_KI</w:t>
            </w:r>
          </w:p>
        </w:tc>
        <w:tc>
          <w:tcPr>
            <w:tcW w:w="4410" w:type="dxa"/>
            <w:shd w:val="clear" w:color="auto" w:fill="ACB9CA" w:themeFill="text2" w:themeFillTint="66"/>
            <w:vAlign w:val="center"/>
          </w:tcPr>
          <w:p w14:paraId="6472FA33" w14:textId="77777777" w:rsidR="00EA10ED" w:rsidRPr="00EC31EC" w:rsidRDefault="00EA10ED" w:rsidP="008E3054">
            <w:pPr>
              <w:pStyle w:val="NoSpacing"/>
              <w:spacing w:line="276" w:lineRule="auto"/>
              <w:rPr>
                <w:rFonts w:cs="Arial"/>
                <w:lang w:val="sr-Latn-RS"/>
              </w:rPr>
            </w:pPr>
            <w:r w:rsidRPr="00EC31EC">
              <w:rPr>
                <w:rFonts w:cs="Arial"/>
                <w:lang w:val="sr-Latn-RS"/>
              </w:rPr>
              <w:t>Ukupni javni rashodi (svih nivoa vlasti) za obrazovanje po nivoima obrazovanja (predškolsko, osnovno, srednje, više i visoko) izraženi u RSD, PPS i kao % BDP</w:t>
            </w:r>
          </w:p>
        </w:tc>
        <w:tc>
          <w:tcPr>
            <w:tcW w:w="3063" w:type="dxa"/>
            <w:shd w:val="clear" w:color="auto" w:fill="ACB9CA" w:themeFill="text2" w:themeFillTint="66"/>
            <w:vAlign w:val="center"/>
          </w:tcPr>
          <w:p w14:paraId="29F55B3C"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Ukupno</w:t>
            </w:r>
          </w:p>
          <w:p w14:paraId="44B9C511"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JLS</w:t>
            </w:r>
          </w:p>
          <w:p w14:paraId="25CA06D4"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Po nivoima obrazovanja (ISCED 0–7)</w:t>
            </w:r>
          </w:p>
        </w:tc>
        <w:tc>
          <w:tcPr>
            <w:tcW w:w="1257" w:type="dxa"/>
            <w:shd w:val="clear" w:color="auto" w:fill="ACB9CA" w:themeFill="text2" w:themeFillTint="66"/>
            <w:vAlign w:val="center"/>
          </w:tcPr>
          <w:p w14:paraId="5274AAD6" w14:textId="77777777" w:rsidR="00EA10ED" w:rsidRPr="00BB52DA" w:rsidRDefault="00EA10ED" w:rsidP="008E3054">
            <w:pPr>
              <w:spacing w:after="0"/>
              <w:rPr>
                <w:rFonts w:ascii="Arial" w:eastAsia="Times New Roman" w:hAnsi="Arial" w:cs="Arial"/>
                <w:sz w:val="21"/>
                <w:szCs w:val="21"/>
                <w:lang w:val="sr-Latn-RS"/>
              </w:rPr>
            </w:pPr>
            <w:r w:rsidRPr="00BB52DA">
              <w:rPr>
                <w:rFonts w:ascii="Arial" w:eastAsia="Times New Roman" w:hAnsi="Arial" w:cs="Arial"/>
                <w:sz w:val="21"/>
                <w:szCs w:val="21"/>
                <w:lang w:val="sr-Latn-RS"/>
              </w:rPr>
              <w:t>MFIN</w:t>
            </w:r>
          </w:p>
        </w:tc>
      </w:tr>
      <w:tr w:rsidR="00EA10ED" w:rsidRPr="00EC31EC" w14:paraId="7F635B84" w14:textId="77777777" w:rsidTr="00FB73F4">
        <w:trPr>
          <w:trHeight w:val="939"/>
        </w:trPr>
        <w:tc>
          <w:tcPr>
            <w:tcW w:w="450" w:type="dxa"/>
            <w:shd w:val="clear" w:color="auto" w:fill="auto"/>
            <w:vAlign w:val="center"/>
          </w:tcPr>
          <w:p w14:paraId="5C4C4976" w14:textId="77777777" w:rsidR="00EA10ED" w:rsidRPr="00AA703E" w:rsidRDefault="00EA10ED" w:rsidP="008E3054">
            <w:pPr>
              <w:pStyle w:val="NoSpacing"/>
              <w:numPr>
                <w:ilvl w:val="0"/>
                <w:numId w:val="24"/>
              </w:numPr>
              <w:spacing w:line="240" w:lineRule="auto"/>
              <w:ind w:left="0" w:firstLine="0"/>
              <w:rPr>
                <w:rFonts w:cs="Arial"/>
                <w:b/>
                <w:i/>
                <w:lang w:val="sr-Latn-RS"/>
              </w:rPr>
            </w:pPr>
          </w:p>
        </w:tc>
        <w:tc>
          <w:tcPr>
            <w:tcW w:w="3150" w:type="dxa"/>
            <w:shd w:val="clear" w:color="auto" w:fill="auto"/>
            <w:vAlign w:val="center"/>
          </w:tcPr>
          <w:p w14:paraId="75AB17D2" w14:textId="77777777" w:rsidR="00EA10ED" w:rsidRPr="00BB52DA" w:rsidRDefault="00EA10ED" w:rsidP="008E3054">
            <w:pPr>
              <w:pStyle w:val="NoSpacing"/>
              <w:spacing w:line="276" w:lineRule="auto"/>
              <w:rPr>
                <w:rFonts w:cs="Arial"/>
                <w:lang w:val="sr-Latn-RS"/>
              </w:rPr>
            </w:pPr>
            <w:r w:rsidRPr="00BB52DA">
              <w:rPr>
                <w:rFonts w:cs="Arial"/>
                <w:lang w:val="sr-Latn-RS"/>
              </w:rPr>
              <w:t>Rashodi na obrazovanje po učeniku – javni i privatni izvori</w:t>
            </w:r>
          </w:p>
        </w:tc>
        <w:tc>
          <w:tcPr>
            <w:tcW w:w="1800" w:type="dxa"/>
            <w:shd w:val="clear" w:color="auto" w:fill="auto"/>
            <w:vAlign w:val="center"/>
          </w:tcPr>
          <w:p w14:paraId="3FBDB8F8" w14:textId="77777777" w:rsidR="00EA10ED" w:rsidRPr="00EC31EC" w:rsidRDefault="00EA10ED" w:rsidP="008E3054">
            <w:pPr>
              <w:pStyle w:val="NoSpacing"/>
              <w:spacing w:line="276" w:lineRule="auto"/>
              <w:rPr>
                <w:rFonts w:cs="Arial"/>
                <w:lang w:val="sr-Latn-RS"/>
              </w:rPr>
            </w:pPr>
            <w:r w:rsidRPr="00EC31EC">
              <w:rPr>
                <w:rFonts w:cs="Arial"/>
                <w:lang w:val="sr-Latn-RS"/>
              </w:rPr>
              <w:t>NS (MPNTR/NPS)</w:t>
            </w:r>
          </w:p>
        </w:tc>
        <w:tc>
          <w:tcPr>
            <w:tcW w:w="4410" w:type="dxa"/>
            <w:shd w:val="clear" w:color="auto" w:fill="auto"/>
            <w:vAlign w:val="center"/>
          </w:tcPr>
          <w:p w14:paraId="6C6DC84D" w14:textId="77777777" w:rsidR="00EA10ED" w:rsidRPr="00EC31EC" w:rsidRDefault="00EA10ED" w:rsidP="008E3054">
            <w:pPr>
              <w:pStyle w:val="NoSpacing"/>
              <w:spacing w:line="276" w:lineRule="auto"/>
              <w:rPr>
                <w:rFonts w:cs="Arial"/>
                <w:b/>
                <w:lang w:val="sr-Latn-RS"/>
              </w:rPr>
            </w:pPr>
            <w:r w:rsidRPr="00EC31EC">
              <w:rPr>
                <w:rFonts w:cs="Arial"/>
                <w:lang w:val="sr-Latn-RS"/>
              </w:rPr>
              <w:t>Ukupna potrošnja iz javnih i privatnih izvora u odnosu na broj učenika (izraženi u RSD, PPS i kao % BDP)</w:t>
            </w:r>
          </w:p>
        </w:tc>
        <w:tc>
          <w:tcPr>
            <w:tcW w:w="3063" w:type="dxa"/>
            <w:shd w:val="clear" w:color="auto" w:fill="auto"/>
            <w:vAlign w:val="center"/>
          </w:tcPr>
          <w:p w14:paraId="4AAA1361"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Ukupno</w:t>
            </w:r>
          </w:p>
          <w:p w14:paraId="79B64F2B"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JLS</w:t>
            </w:r>
          </w:p>
          <w:p w14:paraId="62082A24"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Po nivoima obrazovanja (ISCED 0–7)</w:t>
            </w:r>
          </w:p>
        </w:tc>
        <w:tc>
          <w:tcPr>
            <w:tcW w:w="1257" w:type="dxa"/>
            <w:shd w:val="clear" w:color="auto" w:fill="auto"/>
            <w:vAlign w:val="center"/>
          </w:tcPr>
          <w:p w14:paraId="6E459B4A" w14:textId="77777777" w:rsidR="00EA10ED" w:rsidRPr="00BB52DA" w:rsidRDefault="00423E54" w:rsidP="008E3054">
            <w:pPr>
              <w:spacing w:after="0"/>
              <w:rPr>
                <w:rFonts w:ascii="Arial" w:eastAsia="Times New Roman" w:hAnsi="Arial" w:cs="Arial"/>
                <w:sz w:val="21"/>
                <w:szCs w:val="21"/>
                <w:lang w:val="sr-Latn-RS"/>
              </w:rPr>
            </w:pPr>
            <w:r w:rsidRPr="00BB52DA">
              <w:rPr>
                <w:rFonts w:ascii="Arial" w:eastAsia="Times New Roman" w:hAnsi="Arial" w:cs="Arial"/>
                <w:sz w:val="21"/>
                <w:szCs w:val="21"/>
                <w:lang w:val="sr-Latn-RS"/>
              </w:rPr>
              <w:t>UNESCOInstitut za statistiku</w:t>
            </w:r>
            <w:r w:rsidRPr="00BB52DA">
              <w:rPr>
                <w:rStyle w:val="FootnoteReference"/>
                <w:rFonts w:ascii="Arial" w:eastAsia="Times New Roman" w:hAnsi="Arial" w:cs="Arial"/>
                <w:sz w:val="21"/>
                <w:szCs w:val="21"/>
                <w:lang w:val="sr-Latn-RS"/>
              </w:rPr>
              <w:footnoteReference w:id="27"/>
            </w:r>
          </w:p>
        </w:tc>
      </w:tr>
      <w:tr w:rsidR="00EA10ED" w:rsidRPr="00EC31EC" w14:paraId="3762F0A3" w14:textId="77777777" w:rsidTr="00FB73F4">
        <w:trPr>
          <w:trHeight w:val="1038"/>
        </w:trPr>
        <w:tc>
          <w:tcPr>
            <w:tcW w:w="450" w:type="dxa"/>
            <w:shd w:val="clear" w:color="auto" w:fill="ACB9CA"/>
            <w:vAlign w:val="center"/>
          </w:tcPr>
          <w:p w14:paraId="21BADE0D" w14:textId="77777777" w:rsidR="00EA10ED" w:rsidRPr="00AA703E" w:rsidRDefault="00EA10ED" w:rsidP="008E3054">
            <w:pPr>
              <w:pStyle w:val="NoSpacing"/>
              <w:numPr>
                <w:ilvl w:val="0"/>
                <w:numId w:val="24"/>
              </w:numPr>
              <w:spacing w:line="240" w:lineRule="auto"/>
              <w:ind w:left="0" w:firstLine="0"/>
              <w:rPr>
                <w:rFonts w:cs="Arial"/>
                <w:b/>
                <w:i/>
                <w:lang w:val="sr-Latn-RS"/>
              </w:rPr>
            </w:pPr>
          </w:p>
        </w:tc>
        <w:tc>
          <w:tcPr>
            <w:tcW w:w="3150" w:type="dxa"/>
            <w:shd w:val="clear" w:color="auto" w:fill="ACB9CA"/>
            <w:vAlign w:val="center"/>
          </w:tcPr>
          <w:p w14:paraId="18E55F62" w14:textId="77777777" w:rsidR="00EA10ED" w:rsidRPr="00BB52DA" w:rsidRDefault="00EA10ED" w:rsidP="008E3054">
            <w:pPr>
              <w:pStyle w:val="NoSpacing"/>
              <w:spacing w:line="276" w:lineRule="auto"/>
              <w:rPr>
                <w:rFonts w:cs="Arial"/>
                <w:lang w:val="sr-Latn-RS"/>
              </w:rPr>
            </w:pPr>
            <w:r w:rsidRPr="00BB52DA">
              <w:rPr>
                <w:rFonts w:cs="Arial"/>
                <w:lang w:val="sr-Latn-RS"/>
              </w:rPr>
              <w:t>Udeo đaka sa niskim postignućima u sva tri predmeta</w:t>
            </w:r>
          </w:p>
        </w:tc>
        <w:tc>
          <w:tcPr>
            <w:tcW w:w="1800" w:type="dxa"/>
            <w:shd w:val="clear" w:color="auto" w:fill="ACB9CA"/>
            <w:vAlign w:val="center"/>
          </w:tcPr>
          <w:p w14:paraId="3288F118" w14:textId="77777777" w:rsidR="00EA10ED" w:rsidRPr="00EC31EC" w:rsidRDefault="00EA10ED" w:rsidP="008E3054">
            <w:pPr>
              <w:pStyle w:val="NoSpacing"/>
              <w:spacing w:line="276" w:lineRule="auto"/>
              <w:rPr>
                <w:rFonts w:cs="Arial"/>
                <w:lang w:val="sr-Latn-RS"/>
              </w:rPr>
            </w:pPr>
            <w:r w:rsidRPr="00EC31EC">
              <w:rPr>
                <w:rFonts w:cs="Arial"/>
                <w:lang w:val="sr-Latn-RS"/>
              </w:rPr>
              <w:t>OECD</w:t>
            </w:r>
          </w:p>
          <w:p w14:paraId="56F7B1D8" w14:textId="77777777" w:rsidR="00EA10ED" w:rsidRDefault="00EA10ED" w:rsidP="008E3054">
            <w:pPr>
              <w:pStyle w:val="NoSpacing"/>
              <w:spacing w:line="276" w:lineRule="auto"/>
              <w:rPr>
                <w:rFonts w:cs="Arial"/>
                <w:lang w:val="sr-Latn-RS"/>
              </w:rPr>
            </w:pPr>
            <w:r w:rsidRPr="00EC31EC">
              <w:rPr>
                <w:rFonts w:cs="Arial"/>
                <w:lang w:val="sr-Latn-RS"/>
              </w:rPr>
              <w:t>SDI_SI_EDU</w:t>
            </w:r>
          </w:p>
          <w:p w14:paraId="4A95EBED" w14:textId="6952B2F6" w:rsidR="001E6323" w:rsidRPr="00EC31EC" w:rsidRDefault="001E6323" w:rsidP="008E3054">
            <w:pPr>
              <w:pStyle w:val="NoSpacing"/>
              <w:spacing w:line="276" w:lineRule="auto"/>
              <w:rPr>
                <w:rFonts w:cs="Arial"/>
                <w:lang w:val="sr-Latn-RS"/>
              </w:rPr>
            </w:pPr>
            <w:r>
              <w:rPr>
                <w:lang w:val="sr-Latn-RS"/>
              </w:rPr>
              <w:t>SDG 4 - 4.6.1</w:t>
            </w:r>
          </w:p>
        </w:tc>
        <w:tc>
          <w:tcPr>
            <w:tcW w:w="4410" w:type="dxa"/>
            <w:shd w:val="clear" w:color="auto" w:fill="ACB9CA"/>
            <w:vAlign w:val="center"/>
          </w:tcPr>
          <w:p w14:paraId="7488C480" w14:textId="77777777" w:rsidR="00EA10ED" w:rsidRPr="00EC31EC" w:rsidRDefault="00EA10ED" w:rsidP="008E3054">
            <w:pPr>
              <w:pStyle w:val="NoSpacing"/>
              <w:spacing w:line="276" w:lineRule="auto"/>
              <w:rPr>
                <w:rFonts w:cs="Arial"/>
                <w:lang w:val="sr-Latn-RS"/>
              </w:rPr>
            </w:pPr>
            <w:r w:rsidRPr="00EC31EC">
              <w:rPr>
                <w:rFonts w:cs="Arial"/>
                <w:lang w:val="sr-Latn-RS"/>
              </w:rPr>
              <w:t>Udeo đaka sa niskim postignućima, definisanim kao postignuće ispod nivoa 2 na PISA testu u sva tri predmeta (nauka, čitanje, matematika), u ukupnom broju đaka</w:t>
            </w:r>
          </w:p>
        </w:tc>
        <w:tc>
          <w:tcPr>
            <w:tcW w:w="3063" w:type="dxa"/>
            <w:shd w:val="clear" w:color="auto" w:fill="ACB9CA"/>
            <w:vAlign w:val="center"/>
          </w:tcPr>
          <w:p w14:paraId="3DE767CC"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Ukupno</w:t>
            </w:r>
          </w:p>
        </w:tc>
        <w:tc>
          <w:tcPr>
            <w:tcW w:w="1257" w:type="dxa"/>
            <w:shd w:val="clear" w:color="auto" w:fill="ACB9CA"/>
            <w:vAlign w:val="center"/>
          </w:tcPr>
          <w:p w14:paraId="7185DC57" w14:textId="77777777" w:rsidR="00EA10ED" w:rsidRPr="00BB52DA" w:rsidRDefault="00EA10ED" w:rsidP="008E3054">
            <w:pPr>
              <w:spacing w:after="0"/>
              <w:rPr>
                <w:rFonts w:ascii="Arial" w:eastAsia="Times New Roman" w:hAnsi="Arial" w:cs="Arial"/>
                <w:sz w:val="21"/>
                <w:szCs w:val="21"/>
                <w:lang w:val="sr-Latn-RS"/>
              </w:rPr>
            </w:pPr>
            <w:r w:rsidRPr="00BB52DA">
              <w:rPr>
                <w:rFonts w:ascii="Arial" w:eastAsia="Times New Roman" w:hAnsi="Arial" w:cs="Arial"/>
                <w:sz w:val="21"/>
                <w:szCs w:val="21"/>
                <w:lang w:val="sr-Latn-RS"/>
              </w:rPr>
              <w:t>PISA</w:t>
            </w:r>
          </w:p>
        </w:tc>
      </w:tr>
      <w:tr w:rsidR="00EA10ED" w:rsidRPr="00EC31EC" w14:paraId="2D89620A" w14:textId="77777777" w:rsidTr="00FB73F4">
        <w:trPr>
          <w:trHeight w:val="1029"/>
        </w:trPr>
        <w:tc>
          <w:tcPr>
            <w:tcW w:w="450" w:type="dxa"/>
            <w:shd w:val="clear" w:color="auto" w:fill="auto"/>
            <w:vAlign w:val="center"/>
          </w:tcPr>
          <w:p w14:paraId="69B680F1" w14:textId="77777777" w:rsidR="00EA10ED" w:rsidRPr="00AA703E" w:rsidRDefault="00EA10ED" w:rsidP="008E3054">
            <w:pPr>
              <w:pStyle w:val="NoSpacing"/>
              <w:numPr>
                <w:ilvl w:val="0"/>
                <w:numId w:val="24"/>
              </w:numPr>
              <w:spacing w:line="240" w:lineRule="auto"/>
              <w:ind w:left="0" w:firstLine="0"/>
              <w:rPr>
                <w:rFonts w:cs="Arial"/>
                <w:b/>
                <w:i/>
                <w:lang w:val="sr-Latn-RS"/>
              </w:rPr>
            </w:pPr>
          </w:p>
        </w:tc>
        <w:tc>
          <w:tcPr>
            <w:tcW w:w="3150" w:type="dxa"/>
            <w:shd w:val="clear" w:color="auto" w:fill="auto"/>
            <w:vAlign w:val="center"/>
          </w:tcPr>
          <w:p w14:paraId="197D94B0" w14:textId="77777777" w:rsidR="00EA10ED" w:rsidRPr="00BB52DA" w:rsidRDefault="00EA10ED" w:rsidP="008E3054">
            <w:pPr>
              <w:pStyle w:val="NoSpacing"/>
              <w:spacing w:line="276" w:lineRule="auto"/>
              <w:rPr>
                <w:rFonts w:cs="Arial"/>
                <w:lang w:val="sr-Latn-RS"/>
              </w:rPr>
            </w:pPr>
            <w:r w:rsidRPr="00BB52DA">
              <w:rPr>
                <w:rFonts w:cs="Arial"/>
                <w:lang w:val="sr-Latn-RS"/>
              </w:rPr>
              <w:t>Udeo osoba koje su rano prekinule školovanje i nisu na obuci</w:t>
            </w:r>
          </w:p>
        </w:tc>
        <w:tc>
          <w:tcPr>
            <w:tcW w:w="1800" w:type="dxa"/>
            <w:shd w:val="clear" w:color="auto" w:fill="auto"/>
            <w:vAlign w:val="center"/>
          </w:tcPr>
          <w:p w14:paraId="01BDF670" w14:textId="77777777" w:rsidR="00EA10ED" w:rsidRPr="00EC31EC" w:rsidRDefault="00EA10ED" w:rsidP="008E3054">
            <w:pPr>
              <w:pStyle w:val="NoSpacing"/>
              <w:spacing w:line="276" w:lineRule="auto"/>
              <w:rPr>
                <w:rFonts w:cs="Arial"/>
                <w:lang w:val="sr-Latn-RS"/>
              </w:rPr>
            </w:pPr>
            <w:r w:rsidRPr="00EC31EC">
              <w:rPr>
                <w:rFonts w:cs="Arial"/>
                <w:lang w:val="sr-Latn-RS"/>
              </w:rPr>
              <w:t>SDI_SI_EDU</w:t>
            </w:r>
          </w:p>
          <w:p w14:paraId="6FA3D9A3" w14:textId="77777777" w:rsidR="00EA10ED" w:rsidRPr="00EC31EC" w:rsidRDefault="00EA10ED" w:rsidP="008E3054">
            <w:pPr>
              <w:pStyle w:val="NoSpacing"/>
              <w:spacing w:line="276" w:lineRule="auto"/>
              <w:rPr>
                <w:rFonts w:cs="Arial"/>
                <w:lang w:val="sr-Latn-RS"/>
              </w:rPr>
            </w:pPr>
            <w:r w:rsidRPr="00EC31EC">
              <w:rPr>
                <w:rFonts w:cs="Arial"/>
                <w:lang w:val="sr-Latn-RS"/>
              </w:rPr>
              <w:t>EU 2020_P</w:t>
            </w:r>
          </w:p>
          <w:p w14:paraId="7BE12FD5" w14:textId="77777777" w:rsidR="00EA10ED" w:rsidRPr="00EC31EC" w:rsidRDefault="00EA10ED" w:rsidP="008E3054">
            <w:pPr>
              <w:pStyle w:val="NoSpacing"/>
              <w:spacing w:line="276" w:lineRule="auto"/>
              <w:rPr>
                <w:rFonts w:cs="Arial"/>
                <w:lang w:val="sr-Latn-RS"/>
              </w:rPr>
            </w:pPr>
            <w:r w:rsidRPr="00EC31EC">
              <w:rPr>
                <w:rFonts w:cs="Arial"/>
                <w:lang w:val="sr-Latn-RS"/>
              </w:rPr>
              <w:t>SPSI_SP</w:t>
            </w:r>
          </w:p>
          <w:p w14:paraId="08F50B9F" w14:textId="77777777" w:rsidR="00EA10ED" w:rsidRPr="00EC31EC" w:rsidRDefault="00EA10ED" w:rsidP="008E3054">
            <w:pPr>
              <w:pStyle w:val="NoSpacing"/>
              <w:spacing w:line="276" w:lineRule="auto"/>
              <w:rPr>
                <w:rFonts w:cs="Arial"/>
                <w:lang w:val="sr-Latn-RS"/>
              </w:rPr>
            </w:pPr>
            <w:r w:rsidRPr="00EC31EC">
              <w:rPr>
                <w:rFonts w:cs="Arial"/>
                <w:lang w:val="sr-Latn-RS"/>
              </w:rPr>
              <w:t>SPPM</w:t>
            </w:r>
          </w:p>
        </w:tc>
        <w:tc>
          <w:tcPr>
            <w:tcW w:w="4410" w:type="dxa"/>
            <w:shd w:val="clear" w:color="auto" w:fill="auto"/>
            <w:vAlign w:val="center"/>
          </w:tcPr>
          <w:p w14:paraId="3BCB9560" w14:textId="77777777" w:rsidR="00EA10ED" w:rsidRPr="00EC31EC" w:rsidRDefault="00EA10ED" w:rsidP="008E3054">
            <w:pPr>
              <w:pStyle w:val="NoSpacing"/>
              <w:spacing w:line="276" w:lineRule="auto"/>
              <w:rPr>
                <w:rFonts w:cs="Arial"/>
                <w:lang w:val="sr-Latn-RS"/>
              </w:rPr>
            </w:pPr>
            <w:r w:rsidRPr="00EC31EC">
              <w:rPr>
                <w:rFonts w:cs="Arial"/>
                <w:lang w:val="sr-Latn-RS"/>
              </w:rPr>
              <w:t>Udeo lica starosti 18-24 godine sa najviše završenom osnovnom školom, koja u poslednje četiri sedmice nisu bila na školovanju ili obuci, u ukupnom broju lica starosti 18-24 godine</w:t>
            </w:r>
          </w:p>
        </w:tc>
        <w:tc>
          <w:tcPr>
            <w:tcW w:w="3063" w:type="dxa"/>
            <w:shd w:val="clear" w:color="auto" w:fill="auto"/>
            <w:vAlign w:val="center"/>
          </w:tcPr>
          <w:p w14:paraId="0C2E49B6" w14:textId="77777777" w:rsidR="00EA10ED" w:rsidRPr="00BB52DA" w:rsidRDefault="00EA10ED" w:rsidP="008E3054">
            <w:pPr>
              <w:pStyle w:val="NoSpacing"/>
              <w:spacing w:line="276" w:lineRule="auto"/>
              <w:rPr>
                <w:rFonts w:cs="Arial"/>
                <w:color w:val="000000"/>
                <w:lang w:val="sr-Latn-RS"/>
              </w:rPr>
            </w:pPr>
            <w:r w:rsidRPr="00BB52DA">
              <w:rPr>
                <w:rFonts w:cs="Arial"/>
                <w:color w:val="000000"/>
                <w:lang w:val="sr-Latn-RS"/>
              </w:rPr>
              <w:t>Ukupno</w:t>
            </w:r>
          </w:p>
          <w:p w14:paraId="66CE89AE" w14:textId="77777777" w:rsidR="00EA10ED" w:rsidRPr="00BB52DA" w:rsidRDefault="00EA10ED" w:rsidP="008E3054">
            <w:pPr>
              <w:pStyle w:val="NoSpacing"/>
              <w:spacing w:line="276" w:lineRule="auto"/>
              <w:rPr>
                <w:rFonts w:cs="Arial"/>
                <w:lang w:val="sr-Latn-RS"/>
              </w:rPr>
            </w:pPr>
            <w:r w:rsidRPr="00BB52DA">
              <w:rPr>
                <w:rFonts w:cs="Arial"/>
                <w:color w:val="000000"/>
                <w:lang w:val="sr-Latn-RS"/>
              </w:rPr>
              <w:t xml:space="preserve">Pol </w:t>
            </w:r>
          </w:p>
        </w:tc>
        <w:tc>
          <w:tcPr>
            <w:tcW w:w="1257" w:type="dxa"/>
            <w:shd w:val="clear" w:color="auto" w:fill="auto"/>
            <w:vAlign w:val="center"/>
          </w:tcPr>
          <w:p w14:paraId="04EA5775" w14:textId="504CADDD" w:rsidR="00BB52DA" w:rsidRDefault="00BB52DA" w:rsidP="008E3054">
            <w:pPr>
              <w:spacing w:after="0"/>
              <w:rPr>
                <w:rFonts w:ascii="Arial" w:eastAsia="Times New Roman" w:hAnsi="Arial" w:cs="Arial"/>
                <w:sz w:val="21"/>
                <w:szCs w:val="21"/>
                <w:lang w:val="sr-Latn-RS"/>
              </w:rPr>
            </w:pPr>
            <w:r>
              <w:rPr>
                <w:rFonts w:ascii="Arial" w:eastAsia="Times New Roman" w:hAnsi="Arial" w:cs="Arial"/>
                <w:sz w:val="21"/>
                <w:szCs w:val="21"/>
                <w:lang w:val="sr-Latn-RS"/>
              </w:rPr>
              <w:t>RZS</w:t>
            </w:r>
            <w:r w:rsidR="008E3054">
              <w:rPr>
                <w:rFonts w:ascii="Arial" w:eastAsia="Times New Roman" w:hAnsi="Arial" w:cs="Arial"/>
                <w:sz w:val="21"/>
                <w:szCs w:val="21"/>
                <w:lang w:val="sr-Latn-RS"/>
              </w:rPr>
              <w:t>,</w:t>
            </w:r>
          </w:p>
          <w:p w14:paraId="1C84CBC1" w14:textId="28B6C9B5" w:rsidR="00EA10ED" w:rsidRPr="00BB52DA" w:rsidRDefault="00EA10ED" w:rsidP="008E3054">
            <w:pPr>
              <w:spacing w:after="0"/>
              <w:rPr>
                <w:rFonts w:ascii="Arial" w:eastAsia="Times New Roman" w:hAnsi="Arial" w:cs="Arial"/>
                <w:sz w:val="21"/>
                <w:szCs w:val="21"/>
                <w:lang w:val="sr-Latn-RS"/>
              </w:rPr>
            </w:pPr>
            <w:r w:rsidRPr="00BB52DA">
              <w:rPr>
                <w:rFonts w:ascii="Arial" w:eastAsia="Times New Roman" w:hAnsi="Arial" w:cs="Arial"/>
                <w:sz w:val="21"/>
                <w:szCs w:val="21"/>
                <w:lang w:val="sr-Latn-RS"/>
              </w:rPr>
              <w:t>ARS</w:t>
            </w:r>
          </w:p>
        </w:tc>
      </w:tr>
    </w:tbl>
    <w:p w14:paraId="0A82D295" w14:textId="77777777" w:rsidR="00423E54" w:rsidRDefault="00423E54" w:rsidP="00EA10ED">
      <w:pPr>
        <w:spacing w:after="240" w:line="360" w:lineRule="auto"/>
        <w:rPr>
          <w:rFonts w:ascii="Arial" w:hAnsi="Arial" w:cs="Arial"/>
          <w:b/>
          <w:color w:val="5B9BD5"/>
          <w:sz w:val="21"/>
          <w:szCs w:val="21"/>
          <w:lang w:val="sr-Latn-RS"/>
        </w:rPr>
      </w:pPr>
    </w:p>
    <w:p w14:paraId="5E007244" w14:textId="77777777" w:rsidR="00FB73F4" w:rsidRDefault="00FB73F4" w:rsidP="00EA10ED">
      <w:pPr>
        <w:spacing w:after="240" w:line="360" w:lineRule="auto"/>
        <w:rPr>
          <w:rFonts w:ascii="Arial" w:hAnsi="Arial" w:cs="Arial"/>
          <w:b/>
          <w:color w:val="5B9BD5"/>
          <w:sz w:val="21"/>
          <w:szCs w:val="21"/>
          <w:lang w:val="sr-Latn-RS"/>
        </w:rPr>
      </w:pPr>
    </w:p>
    <w:p w14:paraId="57D55367"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Predškolsko i osnovnoškolsko vaspitanje i obrazovanje – obuhvat</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0"/>
        <w:gridCol w:w="1260"/>
      </w:tblGrid>
      <w:tr w:rsidR="005264A5" w:rsidRPr="00EC31EC" w14:paraId="0C96EA5B" w14:textId="77777777" w:rsidTr="00FB73F4">
        <w:tc>
          <w:tcPr>
            <w:tcW w:w="3600" w:type="dxa"/>
            <w:gridSpan w:val="2"/>
            <w:shd w:val="clear" w:color="auto" w:fill="44546A"/>
            <w:vAlign w:val="center"/>
          </w:tcPr>
          <w:p w14:paraId="09CFFBF4" w14:textId="77777777" w:rsidR="005264A5" w:rsidRPr="00EC31EC" w:rsidRDefault="005264A5" w:rsidP="005264A5">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Indikator i dimenzija</w:t>
            </w:r>
          </w:p>
        </w:tc>
        <w:tc>
          <w:tcPr>
            <w:tcW w:w="1800" w:type="dxa"/>
            <w:shd w:val="clear" w:color="auto" w:fill="44546A"/>
            <w:vAlign w:val="center"/>
          </w:tcPr>
          <w:p w14:paraId="0B01707F" w14:textId="77777777" w:rsidR="005264A5" w:rsidRPr="00EC31EC" w:rsidRDefault="005264A5" w:rsidP="005264A5">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Tip indikatora</w:t>
            </w:r>
          </w:p>
        </w:tc>
        <w:tc>
          <w:tcPr>
            <w:tcW w:w="4410" w:type="dxa"/>
            <w:shd w:val="clear" w:color="auto" w:fill="44546A"/>
            <w:vAlign w:val="center"/>
          </w:tcPr>
          <w:p w14:paraId="51457C19" w14:textId="77777777" w:rsidR="005264A5" w:rsidRPr="00EC31EC" w:rsidRDefault="005264A5" w:rsidP="005264A5">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Definicija</w:t>
            </w:r>
          </w:p>
        </w:tc>
        <w:tc>
          <w:tcPr>
            <w:tcW w:w="3060" w:type="dxa"/>
            <w:shd w:val="clear" w:color="auto" w:fill="44546A"/>
            <w:vAlign w:val="center"/>
          </w:tcPr>
          <w:p w14:paraId="71B69B41" w14:textId="77777777" w:rsidR="005264A5" w:rsidRPr="00EC31EC" w:rsidRDefault="005264A5" w:rsidP="005264A5">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Dezagregacija</w:t>
            </w:r>
          </w:p>
        </w:tc>
        <w:tc>
          <w:tcPr>
            <w:tcW w:w="1260" w:type="dxa"/>
            <w:shd w:val="clear" w:color="auto" w:fill="44546A"/>
            <w:vAlign w:val="center"/>
          </w:tcPr>
          <w:p w14:paraId="056EF418" w14:textId="77777777" w:rsidR="005264A5" w:rsidRPr="00EC31EC" w:rsidRDefault="005264A5" w:rsidP="005264A5">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w:t>
            </w:r>
          </w:p>
        </w:tc>
      </w:tr>
      <w:tr w:rsidR="00EA10ED" w:rsidRPr="00EC31EC" w14:paraId="67917F8D" w14:textId="77777777" w:rsidTr="00FB73F4">
        <w:trPr>
          <w:trHeight w:val="4341"/>
        </w:trPr>
        <w:tc>
          <w:tcPr>
            <w:tcW w:w="450" w:type="dxa"/>
            <w:shd w:val="clear" w:color="auto" w:fill="auto"/>
            <w:vAlign w:val="center"/>
          </w:tcPr>
          <w:p w14:paraId="14A949ED" w14:textId="77777777" w:rsidR="00EA10ED" w:rsidRPr="00AA703E" w:rsidRDefault="00EA10ED" w:rsidP="000045F0">
            <w:pPr>
              <w:pStyle w:val="ListParagraph"/>
              <w:numPr>
                <w:ilvl w:val="0"/>
                <w:numId w:val="8"/>
              </w:numPr>
              <w:spacing w:after="0" w:line="360" w:lineRule="auto"/>
              <w:ind w:left="357" w:hanging="357"/>
              <w:rPr>
                <w:rFonts w:ascii="Arial" w:eastAsia="Times New Roman" w:hAnsi="Arial" w:cs="Arial"/>
                <w:b/>
                <w:i/>
                <w:sz w:val="21"/>
                <w:szCs w:val="21"/>
                <w:lang w:val="sr-Latn-RS"/>
              </w:rPr>
            </w:pPr>
          </w:p>
        </w:tc>
        <w:tc>
          <w:tcPr>
            <w:tcW w:w="3150" w:type="dxa"/>
            <w:shd w:val="clear" w:color="auto" w:fill="auto"/>
            <w:vAlign w:val="center"/>
          </w:tcPr>
          <w:p w14:paraId="3D85CAA9" w14:textId="77777777" w:rsidR="00EA10ED" w:rsidRPr="00EC31EC" w:rsidRDefault="00EA10ED" w:rsidP="000045F0">
            <w:pPr>
              <w:pStyle w:val="NoSpacing"/>
              <w:spacing w:line="276" w:lineRule="auto"/>
              <w:rPr>
                <w:rFonts w:cs="Arial"/>
                <w:lang w:val="sr-Latn-RS"/>
              </w:rPr>
            </w:pPr>
            <w:r w:rsidRPr="00EC31EC">
              <w:rPr>
                <w:rFonts w:cs="Arial"/>
                <w:lang w:val="sr-Latn-RS"/>
              </w:rPr>
              <w:t>Stopa pohađanja predškolskog vaspitanja i obrazovanja</w:t>
            </w:r>
          </w:p>
        </w:tc>
        <w:tc>
          <w:tcPr>
            <w:tcW w:w="1800" w:type="dxa"/>
            <w:shd w:val="clear" w:color="auto" w:fill="auto"/>
            <w:vAlign w:val="center"/>
          </w:tcPr>
          <w:p w14:paraId="50BC8CC3" w14:textId="77777777" w:rsidR="00EA10ED" w:rsidRDefault="00EA10ED" w:rsidP="000045F0">
            <w:pPr>
              <w:pStyle w:val="NoSpacing"/>
              <w:spacing w:line="276" w:lineRule="auto"/>
              <w:rPr>
                <w:rFonts w:cs="Arial"/>
                <w:lang w:val="sr-Latn-RS"/>
              </w:rPr>
            </w:pPr>
            <w:r w:rsidRPr="00EC31EC">
              <w:rPr>
                <w:rFonts w:cs="Arial"/>
                <w:lang w:val="sr-Latn-RS"/>
              </w:rPr>
              <w:t>NS (MPNTR/NPS)</w:t>
            </w:r>
          </w:p>
          <w:p w14:paraId="0B15AEEC" w14:textId="77777777" w:rsidR="005264A5" w:rsidRPr="00EC31EC" w:rsidRDefault="005264A5" w:rsidP="000045F0">
            <w:pPr>
              <w:pStyle w:val="NoSpacing"/>
              <w:spacing w:line="276" w:lineRule="auto"/>
              <w:rPr>
                <w:rFonts w:cs="Arial"/>
                <w:lang w:val="sr-Latn-RS"/>
              </w:rPr>
            </w:pPr>
          </w:p>
          <w:p w14:paraId="6C70E6BC" w14:textId="29AFE227" w:rsidR="00423E54" w:rsidRPr="00EC31EC" w:rsidRDefault="00423E54" w:rsidP="000045F0">
            <w:pPr>
              <w:pStyle w:val="NoSpacing"/>
              <w:spacing w:line="276" w:lineRule="auto"/>
              <w:rPr>
                <w:rFonts w:cs="Arial"/>
                <w:lang w:val="sr-Latn-RS"/>
              </w:rPr>
            </w:pPr>
            <w:r w:rsidRPr="00EC31EC">
              <w:rPr>
                <w:rFonts w:cs="Arial"/>
                <w:lang w:val="sr-Latn-RS"/>
              </w:rPr>
              <w:t xml:space="preserve">SDG </w:t>
            </w:r>
            <w:r w:rsidR="001E6323">
              <w:rPr>
                <w:lang w:val="sr-Latn-RS"/>
              </w:rPr>
              <w:t>4 - 4.2.2</w:t>
            </w:r>
          </w:p>
        </w:tc>
        <w:tc>
          <w:tcPr>
            <w:tcW w:w="4410" w:type="dxa"/>
            <w:shd w:val="clear" w:color="auto" w:fill="auto"/>
            <w:vAlign w:val="center"/>
          </w:tcPr>
          <w:p w14:paraId="4250A897" w14:textId="77777777" w:rsidR="00EA10ED" w:rsidRPr="00EC31EC" w:rsidRDefault="00EA10ED" w:rsidP="000045F0">
            <w:pPr>
              <w:pStyle w:val="NoSpacing"/>
              <w:spacing w:line="276" w:lineRule="auto"/>
              <w:rPr>
                <w:rFonts w:cs="Arial"/>
                <w:lang w:val="sr-Latn-RS"/>
              </w:rPr>
            </w:pPr>
            <w:r w:rsidRPr="00EC31EC">
              <w:rPr>
                <w:rFonts w:cs="Arial"/>
                <w:lang w:val="sr-Latn-RS"/>
              </w:rPr>
              <w:t>Broj dece predškolskog uzrasta koja pohađaju program predškolskog vaspitanja i obrazovanja u odnosu na ukupan broj dece odgovarajućeg uzrasta</w:t>
            </w:r>
          </w:p>
        </w:tc>
        <w:tc>
          <w:tcPr>
            <w:tcW w:w="3060" w:type="dxa"/>
            <w:shd w:val="clear" w:color="auto" w:fill="auto"/>
            <w:vAlign w:val="center"/>
          </w:tcPr>
          <w:p w14:paraId="2B609115" w14:textId="77777777" w:rsidR="00EA10ED" w:rsidRPr="00EC31EC" w:rsidRDefault="00EA10ED" w:rsidP="000045F0">
            <w:pPr>
              <w:pStyle w:val="NoSpacing"/>
              <w:spacing w:line="276" w:lineRule="auto"/>
              <w:rPr>
                <w:rFonts w:cs="Arial"/>
                <w:lang w:val="sr-Latn-RS"/>
              </w:rPr>
            </w:pPr>
            <w:r w:rsidRPr="00EC31EC">
              <w:rPr>
                <w:rFonts w:cs="Arial"/>
                <w:lang w:val="sr-Latn-RS"/>
              </w:rPr>
              <w:t>Pol</w:t>
            </w:r>
          </w:p>
          <w:p w14:paraId="32AA9F82" w14:textId="77777777" w:rsidR="00EA10ED" w:rsidRPr="00EC31EC" w:rsidRDefault="00EA10ED" w:rsidP="000045F0">
            <w:pPr>
              <w:pStyle w:val="NoSpacing"/>
              <w:spacing w:line="276" w:lineRule="auto"/>
              <w:rPr>
                <w:rFonts w:cs="Arial"/>
                <w:lang w:val="sr-Latn-RS"/>
              </w:rPr>
            </w:pPr>
            <w:r w:rsidRPr="00EC31EC">
              <w:rPr>
                <w:rFonts w:cs="Arial"/>
                <w:lang w:val="sr-Latn-RS"/>
              </w:rPr>
              <w:t>Starosne kategorije (0-6,6; 0-3; 4-5,6 i 5.6-6,6)</w:t>
            </w:r>
          </w:p>
          <w:p w14:paraId="56B5FFA3" w14:textId="77777777" w:rsidR="00EA10ED" w:rsidRPr="00EC31EC" w:rsidRDefault="00EA10ED" w:rsidP="000045F0">
            <w:pPr>
              <w:pStyle w:val="NoSpacing"/>
              <w:spacing w:line="276" w:lineRule="auto"/>
              <w:rPr>
                <w:rFonts w:cs="Arial"/>
                <w:lang w:val="sr-Latn-RS"/>
              </w:rPr>
            </w:pPr>
            <w:r w:rsidRPr="00EC31EC">
              <w:rPr>
                <w:rFonts w:cs="Arial"/>
                <w:b/>
                <w:lang w:val="sr-Latn-RS"/>
              </w:rPr>
              <w:t>SES</w:t>
            </w:r>
            <w:r w:rsidRPr="00EC31EC">
              <w:rPr>
                <w:rFonts w:cs="Arial"/>
                <w:lang w:val="sr-Latn-RS"/>
              </w:rPr>
              <w:t>: obrazovni i radni status roditelja</w:t>
            </w:r>
          </w:p>
          <w:p w14:paraId="1F1D0003" w14:textId="77777777" w:rsidR="00EA10ED" w:rsidRPr="00EC31EC" w:rsidRDefault="00EA10ED" w:rsidP="000045F0">
            <w:pPr>
              <w:pStyle w:val="NoSpacing"/>
              <w:spacing w:line="276" w:lineRule="auto"/>
              <w:rPr>
                <w:rFonts w:cs="Arial"/>
                <w:lang w:val="sr-Latn-RS"/>
              </w:rPr>
            </w:pPr>
            <w:r w:rsidRPr="00EC31EC">
              <w:rPr>
                <w:rFonts w:cs="Arial"/>
                <w:lang w:val="sr-Latn-RS"/>
              </w:rPr>
              <w:t>Za pojedine osetljive kategorije dece (Romi, izbeglice, raseljeni, deca sa različitim smetnjama u razvoju, deca bez roditeljskog staranja, migranti)</w:t>
            </w:r>
          </w:p>
          <w:p w14:paraId="369626DE" w14:textId="77777777" w:rsidR="00EA10ED" w:rsidRPr="00EC31EC" w:rsidRDefault="00EA10ED" w:rsidP="000045F0">
            <w:pPr>
              <w:pStyle w:val="NoSpacing"/>
              <w:spacing w:line="276" w:lineRule="auto"/>
              <w:rPr>
                <w:rFonts w:cs="Arial"/>
                <w:lang w:val="sr-Latn-RS"/>
              </w:rPr>
            </w:pPr>
            <w:r w:rsidRPr="00EC31EC">
              <w:rPr>
                <w:rFonts w:cs="Arial"/>
                <w:lang w:val="sr-Latn-RS"/>
              </w:rPr>
              <w:t>Okruzi i JLS</w:t>
            </w:r>
          </w:p>
          <w:p w14:paraId="395DD9D5" w14:textId="77777777" w:rsidR="00EA10ED" w:rsidRPr="00EC31EC" w:rsidRDefault="00EA10ED" w:rsidP="000045F0">
            <w:pPr>
              <w:pStyle w:val="NoSpacing"/>
              <w:spacing w:line="276" w:lineRule="auto"/>
              <w:rPr>
                <w:rFonts w:cs="Arial"/>
                <w:lang w:val="sr-Latn-RS"/>
              </w:rPr>
            </w:pPr>
            <w:r w:rsidRPr="00EC31EC">
              <w:rPr>
                <w:rFonts w:cs="Arial"/>
                <w:lang w:val="sr-Latn-RS"/>
              </w:rPr>
              <w:t>Javne i privatne ustanove</w:t>
            </w:r>
          </w:p>
          <w:p w14:paraId="607A8948" w14:textId="77777777" w:rsidR="00EA10ED" w:rsidRPr="00EC31EC" w:rsidRDefault="00EA10ED" w:rsidP="000045F0">
            <w:pPr>
              <w:pStyle w:val="NoSpacing"/>
              <w:spacing w:line="276" w:lineRule="auto"/>
              <w:rPr>
                <w:rFonts w:cs="Arial"/>
                <w:lang w:val="sr-Latn-RS"/>
              </w:rPr>
            </w:pPr>
            <w:r w:rsidRPr="00EC31EC">
              <w:rPr>
                <w:rFonts w:cs="Arial"/>
                <w:lang w:val="sr-Latn-RS"/>
              </w:rPr>
              <w:t>PU ili škole</w:t>
            </w:r>
          </w:p>
        </w:tc>
        <w:tc>
          <w:tcPr>
            <w:tcW w:w="1260" w:type="dxa"/>
            <w:shd w:val="clear" w:color="auto" w:fill="auto"/>
            <w:vAlign w:val="center"/>
          </w:tcPr>
          <w:p w14:paraId="5D566B88" w14:textId="77777777" w:rsidR="00EA10ED" w:rsidRDefault="00EA10ED" w:rsidP="000045F0">
            <w:pPr>
              <w:pStyle w:val="NoSpacing"/>
              <w:spacing w:line="276" w:lineRule="auto"/>
              <w:rPr>
                <w:rFonts w:cs="Arial"/>
                <w:lang w:val="sr-Latn-RS"/>
              </w:rPr>
            </w:pPr>
            <w:r w:rsidRPr="00EC31EC">
              <w:rPr>
                <w:rFonts w:cs="Arial"/>
                <w:lang w:val="sr-Latn-RS"/>
              </w:rPr>
              <w:t xml:space="preserve">RZS </w:t>
            </w:r>
            <w:r w:rsidRPr="00BF19EA">
              <w:rPr>
                <w:rFonts w:cs="Arial"/>
                <w:sz w:val="18"/>
                <w:lang w:val="sr-Latn-RS"/>
              </w:rPr>
              <w:t>(Obrazovna statistika)</w:t>
            </w:r>
          </w:p>
          <w:p w14:paraId="57F1853E" w14:textId="576831EC" w:rsidR="001E6323" w:rsidRPr="00EC31EC" w:rsidRDefault="001E6323" w:rsidP="000045F0">
            <w:pPr>
              <w:pStyle w:val="NoSpacing"/>
              <w:spacing w:line="276" w:lineRule="auto"/>
              <w:rPr>
                <w:rFonts w:cs="Arial"/>
                <w:lang w:val="sr-Latn-RS"/>
              </w:rPr>
            </w:pPr>
            <w:r>
              <w:rPr>
                <w:rFonts w:cs="Arial"/>
                <w:lang w:val="sr-Latn-RS"/>
              </w:rPr>
              <w:t>MICS</w:t>
            </w:r>
          </w:p>
        </w:tc>
      </w:tr>
      <w:tr w:rsidR="00EA10ED" w:rsidRPr="00EC31EC" w14:paraId="5A4906E6" w14:textId="77777777" w:rsidTr="00FB73F4">
        <w:tc>
          <w:tcPr>
            <w:tcW w:w="450" w:type="dxa"/>
            <w:shd w:val="clear" w:color="auto" w:fill="ACB9CA"/>
            <w:vAlign w:val="center"/>
          </w:tcPr>
          <w:p w14:paraId="53D730DE" w14:textId="77777777" w:rsidR="00EA10ED" w:rsidRPr="00AA703E" w:rsidRDefault="00EA10ED" w:rsidP="000045F0">
            <w:pPr>
              <w:pStyle w:val="ListParagraph"/>
              <w:numPr>
                <w:ilvl w:val="0"/>
                <w:numId w:val="8"/>
              </w:numPr>
              <w:spacing w:after="0" w:line="360" w:lineRule="auto"/>
              <w:ind w:left="357" w:hanging="357"/>
              <w:rPr>
                <w:rFonts w:ascii="Arial" w:eastAsia="Times New Roman" w:hAnsi="Arial" w:cs="Arial"/>
                <w:b/>
                <w:i/>
                <w:sz w:val="21"/>
                <w:szCs w:val="21"/>
                <w:lang w:val="sr-Latn-RS"/>
              </w:rPr>
            </w:pPr>
          </w:p>
        </w:tc>
        <w:tc>
          <w:tcPr>
            <w:tcW w:w="3150" w:type="dxa"/>
            <w:shd w:val="clear" w:color="auto" w:fill="ACB9CA"/>
            <w:vAlign w:val="center"/>
          </w:tcPr>
          <w:p w14:paraId="017A9D07" w14:textId="77777777" w:rsidR="00EA10ED" w:rsidRPr="00EC31EC" w:rsidRDefault="00EA10ED" w:rsidP="000045F0">
            <w:pPr>
              <w:pStyle w:val="NoSpacing"/>
              <w:spacing w:line="276" w:lineRule="auto"/>
              <w:rPr>
                <w:rFonts w:cs="Arial"/>
                <w:lang w:val="sr-Latn-RS"/>
              </w:rPr>
            </w:pPr>
            <w:r w:rsidRPr="00EC31EC">
              <w:rPr>
                <w:rFonts w:cs="Arial"/>
                <w:lang w:val="sr-Latn-RS"/>
              </w:rPr>
              <w:t>Neto stopa upisa u osnovnu školu (redovan polazak u prvi razred)</w:t>
            </w:r>
          </w:p>
        </w:tc>
        <w:tc>
          <w:tcPr>
            <w:tcW w:w="1800" w:type="dxa"/>
            <w:shd w:val="clear" w:color="auto" w:fill="ACB9CA"/>
            <w:vAlign w:val="center"/>
          </w:tcPr>
          <w:p w14:paraId="07D6F6E9" w14:textId="77777777" w:rsidR="00EA10ED" w:rsidRDefault="00EA10ED" w:rsidP="000045F0">
            <w:pPr>
              <w:pStyle w:val="NoSpacing"/>
              <w:spacing w:line="276" w:lineRule="auto"/>
              <w:rPr>
                <w:rFonts w:cs="Arial"/>
                <w:lang w:val="sr-Latn-RS"/>
              </w:rPr>
            </w:pPr>
            <w:r w:rsidRPr="00EC31EC">
              <w:rPr>
                <w:rFonts w:cs="Arial"/>
                <w:lang w:val="sr-Latn-RS"/>
              </w:rPr>
              <w:t>NS (MPNTR/NPS)</w:t>
            </w:r>
          </w:p>
          <w:p w14:paraId="02D6F22F" w14:textId="77777777" w:rsidR="005264A5" w:rsidRDefault="005264A5" w:rsidP="000045F0">
            <w:pPr>
              <w:pStyle w:val="NoSpacing"/>
              <w:spacing w:line="276" w:lineRule="auto"/>
              <w:rPr>
                <w:rFonts w:cs="Arial"/>
                <w:lang w:val="sr-Latn-RS"/>
              </w:rPr>
            </w:pPr>
          </w:p>
          <w:p w14:paraId="57E6C9FE" w14:textId="5CCAEDBC" w:rsidR="001E6323" w:rsidRPr="00EC31EC" w:rsidRDefault="001E6323" w:rsidP="000045F0">
            <w:pPr>
              <w:pStyle w:val="NoSpacing"/>
              <w:spacing w:line="276" w:lineRule="auto"/>
              <w:rPr>
                <w:rFonts w:cs="Arial"/>
                <w:lang w:val="sr-Latn-RS"/>
              </w:rPr>
            </w:pPr>
            <w:r>
              <w:rPr>
                <w:lang w:val="sr-Latn-RS"/>
              </w:rPr>
              <w:t>SDG 4</w:t>
            </w:r>
          </w:p>
        </w:tc>
        <w:tc>
          <w:tcPr>
            <w:tcW w:w="4410" w:type="dxa"/>
            <w:shd w:val="clear" w:color="auto" w:fill="ACB9CA"/>
            <w:vAlign w:val="center"/>
          </w:tcPr>
          <w:p w14:paraId="4BDFF4CF" w14:textId="77777777" w:rsidR="00EA10ED" w:rsidRPr="00EC31EC" w:rsidRDefault="00EA10ED" w:rsidP="000045F0">
            <w:pPr>
              <w:pStyle w:val="NoSpacing"/>
              <w:spacing w:line="276" w:lineRule="auto"/>
              <w:rPr>
                <w:rFonts w:cs="Arial"/>
                <w:lang w:val="sr-Latn-RS"/>
              </w:rPr>
            </w:pPr>
            <w:r w:rsidRPr="00EC31EC">
              <w:rPr>
                <w:rFonts w:cs="Arial"/>
                <w:lang w:val="sr-Latn-RS"/>
              </w:rPr>
              <w:t>Broj dece uzrasta za polazak u osnovnu školu (6,6-7,5 godina) koja pohađaju prvi razred osnovne škole u odnosu na ukupan broj dece uzrasta za polazak u školu</w:t>
            </w:r>
          </w:p>
        </w:tc>
        <w:tc>
          <w:tcPr>
            <w:tcW w:w="3060" w:type="dxa"/>
            <w:shd w:val="clear" w:color="auto" w:fill="ACB9CA"/>
            <w:vAlign w:val="center"/>
          </w:tcPr>
          <w:p w14:paraId="69BF7ED7" w14:textId="77777777" w:rsidR="00EA10ED" w:rsidRPr="00EC31EC" w:rsidRDefault="00EA10ED" w:rsidP="000045F0">
            <w:pPr>
              <w:pStyle w:val="NoSpacing"/>
              <w:spacing w:line="276" w:lineRule="auto"/>
              <w:rPr>
                <w:rFonts w:cs="Arial"/>
                <w:lang w:val="sr-Latn-RS"/>
              </w:rPr>
            </w:pPr>
            <w:r w:rsidRPr="00EC31EC">
              <w:rPr>
                <w:rFonts w:cs="Arial"/>
                <w:lang w:val="sr-Latn-RS"/>
              </w:rPr>
              <w:t>Pol</w:t>
            </w:r>
          </w:p>
          <w:p w14:paraId="7271EF8B" w14:textId="77777777" w:rsidR="00EA10ED" w:rsidRPr="00EC31EC" w:rsidRDefault="00EA10ED" w:rsidP="000045F0">
            <w:pPr>
              <w:pStyle w:val="NoSpacing"/>
              <w:spacing w:line="276" w:lineRule="auto"/>
              <w:rPr>
                <w:rFonts w:cs="Arial"/>
                <w:lang w:val="sr-Latn-RS"/>
              </w:rPr>
            </w:pPr>
            <w:r w:rsidRPr="00EC31EC">
              <w:rPr>
                <w:rFonts w:cs="Arial"/>
                <w:b/>
                <w:lang w:val="sr-Latn-RS"/>
              </w:rPr>
              <w:t>SES:</w:t>
            </w:r>
            <w:r w:rsidRPr="00EC31EC">
              <w:rPr>
                <w:rFonts w:cs="Arial"/>
                <w:lang w:val="sr-Latn-RS"/>
              </w:rPr>
              <w:t xml:space="preserve"> obrazovni i radni status roditelja</w:t>
            </w:r>
          </w:p>
          <w:p w14:paraId="17FFA7DA" w14:textId="77777777" w:rsidR="00EA10ED" w:rsidRPr="00EC31EC" w:rsidRDefault="00EA10ED" w:rsidP="000045F0">
            <w:pPr>
              <w:pStyle w:val="NoSpacing"/>
              <w:spacing w:line="276" w:lineRule="auto"/>
              <w:rPr>
                <w:rFonts w:cs="Arial"/>
                <w:lang w:val="sr-Latn-RS"/>
              </w:rPr>
            </w:pPr>
            <w:r w:rsidRPr="00EC31EC">
              <w:rPr>
                <w:rFonts w:cs="Arial"/>
                <w:lang w:val="sr-Latn-RS"/>
              </w:rPr>
              <w:t>Redovne i specijalne škole i specijalna odeljenja u redovnim školama</w:t>
            </w:r>
          </w:p>
          <w:p w14:paraId="6012B452" w14:textId="3724F2FB" w:rsidR="004B2631" w:rsidRDefault="00EA10ED" w:rsidP="000045F0">
            <w:pPr>
              <w:pStyle w:val="NoSpacing"/>
              <w:spacing w:line="276" w:lineRule="auto"/>
              <w:rPr>
                <w:rFonts w:cs="Arial"/>
                <w:lang w:val="sr-Latn-RS"/>
              </w:rPr>
            </w:pPr>
            <w:r w:rsidRPr="00EC31EC">
              <w:rPr>
                <w:rFonts w:cs="Arial"/>
                <w:lang w:val="sr-Latn-RS"/>
              </w:rPr>
              <w:t xml:space="preserve">Za pojedine osetljive kategorije dece (Romi, </w:t>
            </w:r>
          </w:p>
          <w:p w14:paraId="45D70F84" w14:textId="5D89F008" w:rsidR="00EA10ED" w:rsidRPr="00EC31EC" w:rsidRDefault="00EA10ED" w:rsidP="000045F0">
            <w:pPr>
              <w:pStyle w:val="NoSpacing"/>
              <w:spacing w:line="276" w:lineRule="auto"/>
              <w:rPr>
                <w:rFonts w:cs="Arial"/>
                <w:lang w:val="sr-Latn-RS"/>
              </w:rPr>
            </w:pPr>
            <w:r w:rsidRPr="00EC31EC">
              <w:rPr>
                <w:rFonts w:cs="Arial"/>
                <w:lang w:val="sr-Latn-RS"/>
              </w:rPr>
              <w:t>izbeglice, raseljeni, deca sa različitim smetnjama u razvoju, deca bez roditeljskog staranja, migranti)</w:t>
            </w:r>
          </w:p>
          <w:p w14:paraId="667B1311" w14:textId="77777777" w:rsidR="00EA10ED" w:rsidRPr="00EC31EC" w:rsidRDefault="00EA10ED" w:rsidP="000045F0">
            <w:pPr>
              <w:pStyle w:val="NoSpacing"/>
              <w:spacing w:line="276" w:lineRule="auto"/>
              <w:rPr>
                <w:rFonts w:cs="Arial"/>
                <w:lang w:val="sr-Latn-RS"/>
              </w:rPr>
            </w:pPr>
            <w:r w:rsidRPr="00EC31EC">
              <w:rPr>
                <w:rFonts w:cs="Arial"/>
                <w:lang w:val="sr-Latn-RS"/>
              </w:rPr>
              <w:lastRenderedPageBreak/>
              <w:t>Okruzi i JLS</w:t>
            </w:r>
          </w:p>
          <w:p w14:paraId="1A976465" w14:textId="77777777" w:rsidR="00EA10ED" w:rsidRPr="00EC31EC" w:rsidRDefault="00EA10ED" w:rsidP="000045F0">
            <w:pPr>
              <w:pStyle w:val="NoSpacing"/>
              <w:spacing w:line="276" w:lineRule="auto"/>
              <w:rPr>
                <w:rFonts w:cs="Arial"/>
                <w:lang w:val="sr-Latn-RS"/>
              </w:rPr>
            </w:pPr>
            <w:r w:rsidRPr="00EC31EC">
              <w:rPr>
                <w:rFonts w:cs="Arial"/>
                <w:lang w:val="sr-Latn-RS"/>
              </w:rPr>
              <w:t>Tip naselja</w:t>
            </w:r>
          </w:p>
        </w:tc>
        <w:tc>
          <w:tcPr>
            <w:tcW w:w="1260" w:type="dxa"/>
            <w:shd w:val="clear" w:color="auto" w:fill="ACB9CA"/>
            <w:vAlign w:val="center"/>
          </w:tcPr>
          <w:p w14:paraId="44128A75" w14:textId="77777777" w:rsidR="00EA10ED" w:rsidRDefault="00EA10ED" w:rsidP="000045F0">
            <w:pPr>
              <w:pStyle w:val="NoSpacing"/>
              <w:spacing w:line="276" w:lineRule="auto"/>
              <w:rPr>
                <w:rFonts w:cs="Arial"/>
                <w:lang w:val="sr-Latn-RS"/>
              </w:rPr>
            </w:pPr>
            <w:r w:rsidRPr="00EC31EC">
              <w:rPr>
                <w:rFonts w:cs="Arial"/>
                <w:lang w:val="sr-Latn-RS"/>
              </w:rPr>
              <w:lastRenderedPageBreak/>
              <w:t xml:space="preserve">RZS </w:t>
            </w:r>
            <w:r w:rsidRPr="00BF19EA">
              <w:rPr>
                <w:rFonts w:cs="Arial"/>
                <w:sz w:val="18"/>
                <w:lang w:val="sr-Latn-RS"/>
              </w:rPr>
              <w:t>(Obrazovna statistika)</w:t>
            </w:r>
          </w:p>
          <w:p w14:paraId="3CF33BC7" w14:textId="16567343" w:rsidR="001B16D2" w:rsidRPr="00EC31EC" w:rsidRDefault="001B16D2" w:rsidP="000045F0">
            <w:pPr>
              <w:pStyle w:val="NoSpacing"/>
              <w:spacing w:line="276" w:lineRule="auto"/>
              <w:rPr>
                <w:rFonts w:cs="Arial"/>
                <w:lang w:val="sr-Latn-RS"/>
              </w:rPr>
            </w:pPr>
            <w:r>
              <w:rPr>
                <w:rFonts w:cs="Arial"/>
                <w:lang w:val="sr-Latn-RS"/>
              </w:rPr>
              <w:t>MICS</w:t>
            </w:r>
          </w:p>
        </w:tc>
      </w:tr>
      <w:tr w:rsidR="00EA10ED" w:rsidRPr="00EC31EC" w14:paraId="534CFE98" w14:textId="77777777" w:rsidTr="00BC6159">
        <w:trPr>
          <w:trHeight w:val="3324"/>
        </w:trPr>
        <w:tc>
          <w:tcPr>
            <w:tcW w:w="450" w:type="dxa"/>
            <w:shd w:val="clear" w:color="auto" w:fill="auto"/>
            <w:vAlign w:val="center"/>
          </w:tcPr>
          <w:p w14:paraId="3E9A9BF1" w14:textId="77777777" w:rsidR="00EA10ED" w:rsidRPr="00EC31EC" w:rsidRDefault="00EA10ED" w:rsidP="00240F3F">
            <w:pPr>
              <w:pStyle w:val="ListParagraph"/>
              <w:numPr>
                <w:ilvl w:val="0"/>
                <w:numId w:val="8"/>
              </w:numPr>
              <w:spacing w:after="0" w:line="360" w:lineRule="auto"/>
              <w:ind w:left="357" w:hanging="357"/>
              <w:rPr>
                <w:rFonts w:ascii="Arial" w:eastAsia="Times New Roman" w:hAnsi="Arial" w:cs="Arial"/>
                <w:sz w:val="21"/>
                <w:szCs w:val="21"/>
                <w:lang w:val="sr-Latn-RS"/>
              </w:rPr>
            </w:pPr>
          </w:p>
        </w:tc>
        <w:tc>
          <w:tcPr>
            <w:tcW w:w="3150" w:type="dxa"/>
            <w:shd w:val="clear" w:color="auto" w:fill="auto"/>
            <w:vAlign w:val="center"/>
          </w:tcPr>
          <w:p w14:paraId="4C5D4617" w14:textId="77777777" w:rsidR="00EA10ED" w:rsidRPr="00EC31EC" w:rsidRDefault="00EA10ED" w:rsidP="00240F3F">
            <w:pPr>
              <w:pStyle w:val="NoSpacing"/>
              <w:spacing w:line="276" w:lineRule="auto"/>
              <w:rPr>
                <w:rFonts w:cs="Arial"/>
                <w:lang w:val="sr-Latn-RS"/>
              </w:rPr>
            </w:pPr>
            <w:r w:rsidRPr="00EC31EC">
              <w:rPr>
                <w:rFonts w:cs="Arial"/>
                <w:lang w:val="sr-Latn-RS"/>
              </w:rPr>
              <w:t>Udeo dece koja pohađaju prva četiri razreda u redovnim osnovnim školama (ISCED 1)</w:t>
            </w:r>
          </w:p>
          <w:p w14:paraId="3156BC85" w14:textId="77777777" w:rsidR="00EA10ED" w:rsidRPr="00EC31EC" w:rsidRDefault="00EA10ED" w:rsidP="00240F3F">
            <w:pPr>
              <w:pStyle w:val="NoSpacing"/>
              <w:spacing w:line="276" w:lineRule="auto"/>
              <w:rPr>
                <w:rFonts w:cs="Arial"/>
                <w:lang w:val="sr-Latn-RS"/>
              </w:rPr>
            </w:pPr>
          </w:p>
          <w:p w14:paraId="678AFDD3" w14:textId="77777777" w:rsidR="00EA10ED" w:rsidRPr="00EC31EC" w:rsidRDefault="00EA10ED" w:rsidP="00240F3F">
            <w:pPr>
              <w:pStyle w:val="NoSpacing"/>
              <w:spacing w:line="276" w:lineRule="auto"/>
              <w:rPr>
                <w:rFonts w:cs="Arial"/>
                <w:lang w:val="sr-Latn-RS"/>
              </w:rPr>
            </w:pPr>
            <w:r w:rsidRPr="00EC31EC">
              <w:rPr>
                <w:rFonts w:cs="Arial"/>
                <w:lang w:val="sr-Latn-RS"/>
              </w:rPr>
              <w:t>Udeo dece koja pohađaju drugi ciklus obrazovanja (5-8. razred) u redovnim osnovnim školama (ISCED 2)</w:t>
            </w:r>
          </w:p>
        </w:tc>
        <w:tc>
          <w:tcPr>
            <w:tcW w:w="1800" w:type="dxa"/>
            <w:shd w:val="clear" w:color="auto" w:fill="auto"/>
            <w:vAlign w:val="center"/>
          </w:tcPr>
          <w:p w14:paraId="5A387ABE" w14:textId="77777777" w:rsidR="00EA10ED" w:rsidRDefault="00EA10ED" w:rsidP="00240F3F">
            <w:pPr>
              <w:pStyle w:val="NoSpacing"/>
              <w:spacing w:line="276" w:lineRule="auto"/>
              <w:rPr>
                <w:rFonts w:cs="Arial"/>
                <w:lang w:val="sr-Latn-RS"/>
              </w:rPr>
            </w:pPr>
            <w:r w:rsidRPr="00EC31EC">
              <w:rPr>
                <w:rFonts w:cs="Arial"/>
                <w:lang w:val="sr-Latn-RS"/>
              </w:rPr>
              <w:t>NS (MPNTR/NPS)</w:t>
            </w:r>
          </w:p>
          <w:p w14:paraId="489C8D66" w14:textId="77777777" w:rsidR="004B2631" w:rsidRDefault="004B2631" w:rsidP="00240F3F">
            <w:pPr>
              <w:pStyle w:val="NoSpacing"/>
              <w:spacing w:line="276" w:lineRule="auto"/>
              <w:rPr>
                <w:rFonts w:cs="Arial"/>
                <w:lang w:val="sr-Latn-RS"/>
              </w:rPr>
            </w:pPr>
          </w:p>
          <w:p w14:paraId="103DF608" w14:textId="77777777" w:rsidR="001E6323" w:rsidRDefault="001E6323" w:rsidP="00240F3F">
            <w:pPr>
              <w:pStyle w:val="NoSpacing"/>
              <w:spacing w:line="276" w:lineRule="auto"/>
              <w:rPr>
                <w:lang w:val="sr-Latn-RS"/>
              </w:rPr>
            </w:pPr>
            <w:r>
              <w:rPr>
                <w:lang w:val="sr-Latn-RS"/>
              </w:rPr>
              <w:t>SDG 4 - 4.3.1</w:t>
            </w:r>
          </w:p>
          <w:p w14:paraId="036D395A" w14:textId="77777777" w:rsidR="001E6323" w:rsidRDefault="001E6323" w:rsidP="00240F3F">
            <w:pPr>
              <w:pStyle w:val="NoSpacing"/>
              <w:spacing w:line="276" w:lineRule="auto"/>
              <w:rPr>
                <w:rFonts w:cs="Arial"/>
                <w:lang w:val="sr-Latn-RS"/>
              </w:rPr>
            </w:pPr>
          </w:p>
          <w:p w14:paraId="34145D8F" w14:textId="77777777" w:rsidR="001E6323" w:rsidRDefault="001E6323" w:rsidP="00240F3F">
            <w:pPr>
              <w:pStyle w:val="NoSpacing"/>
              <w:spacing w:line="276" w:lineRule="auto"/>
              <w:rPr>
                <w:rFonts w:cs="Arial"/>
                <w:lang w:val="sr-Latn-RS"/>
              </w:rPr>
            </w:pPr>
          </w:p>
          <w:p w14:paraId="0C5609D3" w14:textId="21D32317" w:rsidR="001E6323" w:rsidRPr="00EC31EC" w:rsidRDefault="001E6323" w:rsidP="00240F3F">
            <w:pPr>
              <w:pStyle w:val="NoSpacing"/>
              <w:spacing w:line="276" w:lineRule="auto"/>
              <w:rPr>
                <w:rFonts w:cs="Arial"/>
                <w:lang w:val="sr-Latn-RS"/>
              </w:rPr>
            </w:pPr>
            <w:r>
              <w:rPr>
                <w:lang w:val="sr-Latn-RS"/>
              </w:rPr>
              <w:t>SDG 4 - 4.3.</w:t>
            </w:r>
            <w:r w:rsidR="001B16D2">
              <w:rPr>
                <w:lang w:val="sr-Latn-RS"/>
              </w:rPr>
              <w:t>1</w:t>
            </w:r>
          </w:p>
          <w:p w14:paraId="43C9A4DD" w14:textId="77777777" w:rsidR="00423E54" w:rsidRPr="00EC31EC" w:rsidRDefault="00423E54" w:rsidP="00240F3F">
            <w:pPr>
              <w:pStyle w:val="NoSpacing"/>
              <w:spacing w:line="276" w:lineRule="auto"/>
              <w:rPr>
                <w:rFonts w:cs="Arial"/>
                <w:lang w:val="sr-Latn-RS"/>
              </w:rPr>
            </w:pPr>
          </w:p>
        </w:tc>
        <w:tc>
          <w:tcPr>
            <w:tcW w:w="4410" w:type="dxa"/>
            <w:shd w:val="clear" w:color="auto" w:fill="auto"/>
            <w:vAlign w:val="center"/>
          </w:tcPr>
          <w:p w14:paraId="29C683F5" w14:textId="77777777" w:rsidR="00EA10ED" w:rsidRPr="00EC31EC" w:rsidRDefault="00EA10ED" w:rsidP="00240F3F">
            <w:pPr>
              <w:pStyle w:val="NoSpacing"/>
              <w:spacing w:line="276" w:lineRule="auto"/>
              <w:rPr>
                <w:rFonts w:cs="Arial"/>
                <w:lang w:val="sr-Latn-RS"/>
              </w:rPr>
            </w:pPr>
            <w:r w:rsidRPr="00EC31EC">
              <w:rPr>
                <w:rFonts w:cs="Arial"/>
                <w:lang w:val="sr-Latn-RS"/>
              </w:rPr>
              <w:t>Broj dece odgovarajućeg uzrasta koja pohađaju prva četiri razreda redovne osnovne škole u odnosu na ukupan broj dece odgovarajućeg uzrasta</w:t>
            </w:r>
          </w:p>
          <w:p w14:paraId="3FC12765" w14:textId="77777777" w:rsidR="00EA10ED" w:rsidRPr="00EC31EC" w:rsidRDefault="00EA10ED" w:rsidP="00240F3F">
            <w:pPr>
              <w:pStyle w:val="NoSpacing"/>
              <w:spacing w:line="276" w:lineRule="auto"/>
              <w:rPr>
                <w:rFonts w:cs="Arial"/>
                <w:lang w:val="sr-Latn-RS"/>
              </w:rPr>
            </w:pPr>
          </w:p>
          <w:p w14:paraId="70111BEA" w14:textId="77777777" w:rsidR="00EA10ED" w:rsidRPr="00EC31EC" w:rsidRDefault="00EA10ED" w:rsidP="00240F3F">
            <w:pPr>
              <w:pStyle w:val="NoSpacing"/>
              <w:spacing w:line="276" w:lineRule="auto"/>
              <w:rPr>
                <w:rFonts w:cs="Arial"/>
                <w:lang w:val="sr-Latn-RS"/>
              </w:rPr>
            </w:pPr>
            <w:r w:rsidRPr="00EC31EC">
              <w:rPr>
                <w:rFonts w:cs="Arial"/>
                <w:lang w:val="sr-Latn-RS"/>
              </w:rPr>
              <w:t>Broj dece odgovarajućeg uzrasta koja pohađaju 5-8. razred redovne osnovne škole  u odnosu na ukupan broj dece odgovarajućeg uzrasta</w:t>
            </w:r>
          </w:p>
        </w:tc>
        <w:tc>
          <w:tcPr>
            <w:tcW w:w="3060" w:type="dxa"/>
            <w:shd w:val="clear" w:color="auto" w:fill="auto"/>
            <w:vAlign w:val="center"/>
          </w:tcPr>
          <w:p w14:paraId="5B68D21F" w14:textId="77777777" w:rsidR="00EA10ED" w:rsidRPr="00EC31EC" w:rsidRDefault="00EA10ED" w:rsidP="00240F3F">
            <w:pPr>
              <w:pStyle w:val="NoSpacing"/>
              <w:spacing w:line="276" w:lineRule="auto"/>
              <w:rPr>
                <w:rFonts w:cs="Arial"/>
                <w:lang w:val="sr-Latn-RS"/>
              </w:rPr>
            </w:pPr>
            <w:r w:rsidRPr="00EC31EC">
              <w:rPr>
                <w:rFonts w:cs="Arial"/>
                <w:lang w:val="sr-Latn-RS"/>
              </w:rPr>
              <w:t>Pol</w:t>
            </w:r>
          </w:p>
          <w:p w14:paraId="5F51E1AD" w14:textId="77777777" w:rsidR="00EA10ED" w:rsidRPr="00EC31EC" w:rsidRDefault="00EA10ED" w:rsidP="00240F3F">
            <w:pPr>
              <w:pStyle w:val="NoSpacing"/>
              <w:spacing w:line="276" w:lineRule="auto"/>
              <w:rPr>
                <w:rFonts w:cs="Arial"/>
                <w:lang w:val="sr-Latn-RS"/>
              </w:rPr>
            </w:pPr>
            <w:r w:rsidRPr="00EC31EC">
              <w:rPr>
                <w:rFonts w:cs="Arial"/>
                <w:lang w:val="sr-Latn-RS"/>
              </w:rPr>
              <w:t>Za svaki razred</w:t>
            </w:r>
          </w:p>
          <w:p w14:paraId="634B91B2" w14:textId="77777777" w:rsidR="00EA10ED" w:rsidRPr="00EC31EC" w:rsidRDefault="00EA10ED" w:rsidP="00240F3F">
            <w:pPr>
              <w:pStyle w:val="NoSpacing"/>
              <w:spacing w:line="276" w:lineRule="auto"/>
              <w:rPr>
                <w:rFonts w:cs="Arial"/>
                <w:lang w:val="sr-Latn-RS"/>
              </w:rPr>
            </w:pPr>
            <w:r w:rsidRPr="00EC31EC">
              <w:rPr>
                <w:rFonts w:cs="Arial"/>
                <w:b/>
                <w:lang w:val="sr-Latn-RS"/>
              </w:rPr>
              <w:t>SES:</w:t>
            </w:r>
            <w:r w:rsidRPr="00EC31EC">
              <w:rPr>
                <w:rFonts w:cs="Arial"/>
                <w:lang w:val="sr-Latn-RS"/>
              </w:rPr>
              <w:t xml:space="preserve"> obrazovni i radni status roditelja</w:t>
            </w:r>
          </w:p>
          <w:p w14:paraId="6521506C" w14:textId="77777777" w:rsidR="00EA10ED" w:rsidRPr="00EC31EC" w:rsidRDefault="00EA10ED" w:rsidP="00240F3F">
            <w:pPr>
              <w:pStyle w:val="NoSpacing"/>
              <w:spacing w:line="276" w:lineRule="auto"/>
              <w:rPr>
                <w:rFonts w:cs="Arial"/>
                <w:lang w:val="sr-Latn-RS"/>
              </w:rPr>
            </w:pPr>
            <w:r w:rsidRPr="00EC31EC">
              <w:rPr>
                <w:rFonts w:cs="Arial"/>
                <w:lang w:val="sr-Latn-RS"/>
              </w:rPr>
              <w:t>Za pojedine osetljive kategorije dece (Romi, izbeglice, raseljeni, deca sa različitim smetnjama u razvoju, deca bez roditeljskog staranja, migranti)</w:t>
            </w:r>
          </w:p>
          <w:p w14:paraId="4A173B9D" w14:textId="77777777" w:rsidR="00EA10ED" w:rsidRPr="00EC31EC" w:rsidRDefault="00EA10ED" w:rsidP="00240F3F">
            <w:pPr>
              <w:pStyle w:val="NoSpacing"/>
              <w:spacing w:line="276" w:lineRule="auto"/>
              <w:rPr>
                <w:rFonts w:cs="Arial"/>
                <w:lang w:val="sr-Latn-RS"/>
              </w:rPr>
            </w:pPr>
            <w:r w:rsidRPr="00EC31EC">
              <w:rPr>
                <w:rFonts w:cs="Arial"/>
                <w:lang w:val="sr-Latn-RS"/>
              </w:rPr>
              <w:t>Okruzi i JLS</w:t>
            </w:r>
          </w:p>
          <w:p w14:paraId="7856E3F4" w14:textId="77777777" w:rsidR="00EA10ED" w:rsidRPr="00EC31EC" w:rsidRDefault="00EA10ED" w:rsidP="00240F3F">
            <w:pPr>
              <w:pStyle w:val="NoSpacing"/>
              <w:spacing w:line="276" w:lineRule="auto"/>
              <w:rPr>
                <w:rFonts w:cs="Arial"/>
                <w:lang w:val="sr-Latn-RS"/>
              </w:rPr>
            </w:pPr>
            <w:r w:rsidRPr="00EC31EC">
              <w:rPr>
                <w:rFonts w:cs="Arial"/>
                <w:lang w:val="sr-Latn-RS"/>
              </w:rPr>
              <w:t>Tip naselja</w:t>
            </w:r>
          </w:p>
        </w:tc>
        <w:tc>
          <w:tcPr>
            <w:tcW w:w="1260" w:type="dxa"/>
            <w:shd w:val="clear" w:color="auto" w:fill="auto"/>
            <w:vAlign w:val="center"/>
          </w:tcPr>
          <w:p w14:paraId="0D909321" w14:textId="77777777" w:rsidR="00EA10ED" w:rsidRDefault="00EA10ED" w:rsidP="00240F3F">
            <w:pPr>
              <w:pStyle w:val="NoSpacing"/>
              <w:spacing w:line="276" w:lineRule="auto"/>
              <w:rPr>
                <w:rFonts w:cs="Arial"/>
                <w:lang w:val="sr-Latn-RS"/>
              </w:rPr>
            </w:pPr>
            <w:r w:rsidRPr="00EC31EC">
              <w:rPr>
                <w:rFonts w:cs="Arial"/>
                <w:lang w:val="sr-Latn-RS"/>
              </w:rPr>
              <w:t xml:space="preserve">RZS </w:t>
            </w:r>
            <w:r w:rsidRPr="00BF19EA">
              <w:rPr>
                <w:rFonts w:cs="Arial"/>
                <w:sz w:val="18"/>
                <w:lang w:val="sr-Latn-RS"/>
              </w:rPr>
              <w:t>(Obrazovna statistika)</w:t>
            </w:r>
          </w:p>
          <w:p w14:paraId="3873F363" w14:textId="7E691EE5" w:rsidR="001B16D2" w:rsidRPr="00EC31EC" w:rsidRDefault="001B16D2" w:rsidP="00240F3F">
            <w:pPr>
              <w:pStyle w:val="NoSpacing"/>
              <w:spacing w:line="276" w:lineRule="auto"/>
              <w:rPr>
                <w:rFonts w:cs="Arial"/>
                <w:lang w:val="sr-Latn-RS"/>
              </w:rPr>
            </w:pPr>
            <w:r>
              <w:rPr>
                <w:rFonts w:cs="Arial"/>
                <w:lang w:val="sr-Latn-RS"/>
              </w:rPr>
              <w:t>MICS</w:t>
            </w:r>
          </w:p>
        </w:tc>
      </w:tr>
    </w:tbl>
    <w:p w14:paraId="4BD0010F" w14:textId="77777777" w:rsidR="00EA10ED" w:rsidRDefault="00EA10ED" w:rsidP="00EA10ED">
      <w:pPr>
        <w:spacing w:after="240" w:line="360" w:lineRule="auto"/>
        <w:rPr>
          <w:rFonts w:ascii="Arial" w:hAnsi="Arial" w:cs="Arial"/>
          <w:b/>
          <w:sz w:val="21"/>
          <w:szCs w:val="21"/>
          <w:lang w:val="sr-Latn-RS"/>
        </w:rPr>
      </w:pPr>
    </w:p>
    <w:p w14:paraId="18A61993" w14:textId="77777777" w:rsidR="008B42AD" w:rsidRDefault="008B42AD" w:rsidP="00EA10ED">
      <w:pPr>
        <w:spacing w:after="240" w:line="360" w:lineRule="auto"/>
        <w:rPr>
          <w:rFonts w:ascii="Arial" w:hAnsi="Arial" w:cs="Arial"/>
          <w:b/>
          <w:sz w:val="21"/>
          <w:szCs w:val="21"/>
          <w:lang w:val="sr-Latn-RS"/>
        </w:rPr>
      </w:pPr>
    </w:p>
    <w:p w14:paraId="372FDE6A" w14:textId="77777777" w:rsidR="008B42AD" w:rsidRDefault="008B42AD" w:rsidP="00EA10ED">
      <w:pPr>
        <w:spacing w:after="240" w:line="360" w:lineRule="auto"/>
        <w:rPr>
          <w:rFonts w:ascii="Arial" w:hAnsi="Arial" w:cs="Arial"/>
          <w:b/>
          <w:sz w:val="21"/>
          <w:szCs w:val="21"/>
          <w:lang w:val="sr-Latn-RS"/>
        </w:rPr>
      </w:pPr>
    </w:p>
    <w:p w14:paraId="42746352" w14:textId="77777777" w:rsidR="008B42AD" w:rsidRDefault="008B42AD" w:rsidP="00EA10ED">
      <w:pPr>
        <w:spacing w:after="240" w:line="360" w:lineRule="auto"/>
        <w:rPr>
          <w:rFonts w:ascii="Arial" w:hAnsi="Arial" w:cs="Arial"/>
          <w:b/>
          <w:sz w:val="21"/>
          <w:szCs w:val="21"/>
          <w:lang w:val="sr-Latn-RS"/>
        </w:rPr>
      </w:pPr>
    </w:p>
    <w:p w14:paraId="0DCC43B1" w14:textId="77777777" w:rsidR="005566F2" w:rsidRDefault="005566F2" w:rsidP="00EA10ED">
      <w:pPr>
        <w:spacing w:after="240" w:line="360" w:lineRule="auto"/>
        <w:rPr>
          <w:rFonts w:ascii="Arial" w:hAnsi="Arial" w:cs="Arial"/>
          <w:b/>
          <w:sz w:val="21"/>
          <w:szCs w:val="21"/>
          <w:lang w:val="sr-Latn-RS"/>
        </w:rPr>
      </w:pPr>
    </w:p>
    <w:p w14:paraId="704D878F" w14:textId="77777777" w:rsidR="005566F2" w:rsidRDefault="005566F2" w:rsidP="00EA10ED">
      <w:pPr>
        <w:spacing w:after="240" w:line="360" w:lineRule="auto"/>
        <w:rPr>
          <w:rFonts w:ascii="Arial" w:hAnsi="Arial" w:cs="Arial"/>
          <w:b/>
          <w:sz w:val="21"/>
          <w:szCs w:val="21"/>
          <w:lang w:val="sr-Latn-RS"/>
        </w:rPr>
      </w:pPr>
    </w:p>
    <w:p w14:paraId="695663DF" w14:textId="77777777" w:rsidR="005566F2" w:rsidRPr="00EC31EC" w:rsidRDefault="005566F2" w:rsidP="00EA10ED">
      <w:pPr>
        <w:spacing w:after="240" w:line="360" w:lineRule="auto"/>
        <w:rPr>
          <w:rFonts w:ascii="Arial" w:hAnsi="Arial" w:cs="Arial"/>
          <w:b/>
          <w:sz w:val="21"/>
          <w:szCs w:val="21"/>
          <w:lang w:val="sr-Latn-RS"/>
        </w:rPr>
      </w:pPr>
    </w:p>
    <w:p w14:paraId="5AB54DE4" w14:textId="77777777" w:rsidR="00BC6159" w:rsidRDefault="00BC6159" w:rsidP="00EA10ED">
      <w:pPr>
        <w:spacing w:after="240" w:line="360" w:lineRule="auto"/>
        <w:rPr>
          <w:rFonts w:ascii="Arial" w:hAnsi="Arial" w:cs="Arial"/>
          <w:b/>
          <w:color w:val="5B9BD5"/>
          <w:sz w:val="21"/>
          <w:szCs w:val="21"/>
          <w:lang w:val="sr-Latn-RS"/>
        </w:rPr>
      </w:pPr>
    </w:p>
    <w:p w14:paraId="05C56F40"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Osnovnoškolsko vaspitanje i obrazovanje za decu/učenike sa smetnjama u razvoju i invaliditetom</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8B42AD" w:rsidRPr="00EC31EC" w14:paraId="266666F5" w14:textId="77777777" w:rsidTr="007C6B28">
        <w:tc>
          <w:tcPr>
            <w:tcW w:w="3600" w:type="dxa"/>
            <w:gridSpan w:val="2"/>
            <w:shd w:val="clear" w:color="auto" w:fill="44546A"/>
            <w:vAlign w:val="center"/>
          </w:tcPr>
          <w:p w14:paraId="5B8E2D40" w14:textId="77777777" w:rsidR="008B42AD" w:rsidRPr="00EC31EC" w:rsidRDefault="008B42AD" w:rsidP="008B42AD">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786AE7FC" w14:textId="77777777" w:rsidR="008B42AD" w:rsidRPr="00EC31EC" w:rsidRDefault="008B42AD" w:rsidP="008B42AD">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3852A96E" w14:textId="77777777" w:rsidR="008B42AD" w:rsidRPr="00EC31EC" w:rsidRDefault="008B42AD" w:rsidP="008B42AD">
            <w:pPr>
              <w:pStyle w:val="NoSpacing"/>
              <w:jc w:val="center"/>
              <w:rPr>
                <w:rFonts w:cs="Arial"/>
                <w:b/>
                <w:color w:val="FFFFFF"/>
                <w:lang w:val="sr-Latn-RS"/>
              </w:rPr>
            </w:pPr>
            <w:r w:rsidRPr="00EC31EC">
              <w:rPr>
                <w:rFonts w:cs="Arial"/>
                <w:b/>
                <w:color w:val="FFFFFF"/>
                <w:lang w:val="sr-Latn-RS"/>
              </w:rPr>
              <w:t>Definicija</w:t>
            </w:r>
          </w:p>
        </w:tc>
        <w:tc>
          <w:tcPr>
            <w:tcW w:w="3063" w:type="dxa"/>
            <w:shd w:val="clear" w:color="auto" w:fill="44546A"/>
            <w:vAlign w:val="center"/>
          </w:tcPr>
          <w:p w14:paraId="563AB69A" w14:textId="77777777" w:rsidR="008B42AD" w:rsidRPr="00EC31EC" w:rsidRDefault="008B42AD" w:rsidP="008B42AD">
            <w:pPr>
              <w:pStyle w:val="NoSpacing"/>
              <w:jc w:val="center"/>
              <w:rPr>
                <w:rFonts w:cs="Arial"/>
                <w:b/>
                <w:color w:val="FFFFFF"/>
                <w:lang w:val="sr-Latn-RS"/>
              </w:rPr>
            </w:pPr>
            <w:r w:rsidRPr="00EC31EC">
              <w:rPr>
                <w:rFonts w:cs="Arial"/>
                <w:b/>
                <w:color w:val="FFFFFF"/>
                <w:lang w:val="sr-Latn-RS"/>
              </w:rPr>
              <w:t>Dezagregacija</w:t>
            </w:r>
          </w:p>
        </w:tc>
        <w:tc>
          <w:tcPr>
            <w:tcW w:w="1257" w:type="dxa"/>
            <w:shd w:val="clear" w:color="auto" w:fill="44546A"/>
            <w:vAlign w:val="center"/>
          </w:tcPr>
          <w:p w14:paraId="257C2364" w14:textId="77777777" w:rsidR="008B42AD" w:rsidRPr="00EC31EC" w:rsidRDefault="008B42AD" w:rsidP="008B42AD">
            <w:pPr>
              <w:pStyle w:val="NoSpacing"/>
              <w:jc w:val="center"/>
              <w:rPr>
                <w:rFonts w:cs="Arial"/>
                <w:b/>
                <w:color w:val="FFFFFF"/>
                <w:lang w:val="sr-Latn-RS"/>
              </w:rPr>
            </w:pPr>
            <w:r w:rsidRPr="00EC31EC">
              <w:rPr>
                <w:rFonts w:cs="Arial"/>
                <w:b/>
                <w:color w:val="FFFFFF"/>
                <w:lang w:val="sr-Latn-RS"/>
              </w:rPr>
              <w:t>Izvor</w:t>
            </w:r>
          </w:p>
        </w:tc>
      </w:tr>
      <w:tr w:rsidR="00EA10ED" w:rsidRPr="00EC31EC" w14:paraId="020DF4BB" w14:textId="77777777" w:rsidTr="007C6B28">
        <w:trPr>
          <w:trHeight w:val="3171"/>
        </w:trPr>
        <w:tc>
          <w:tcPr>
            <w:tcW w:w="450" w:type="dxa"/>
            <w:shd w:val="clear" w:color="auto" w:fill="auto"/>
            <w:vAlign w:val="center"/>
          </w:tcPr>
          <w:p w14:paraId="41887E40" w14:textId="77777777" w:rsidR="00EA10ED" w:rsidRPr="008B42AD" w:rsidRDefault="004C18E6" w:rsidP="00C17F67">
            <w:pPr>
              <w:pStyle w:val="NoSpacing"/>
              <w:rPr>
                <w:rFonts w:cs="Arial"/>
                <w:b/>
                <w:i/>
                <w:lang w:val="sr-Latn-RS"/>
              </w:rPr>
            </w:pPr>
            <w:r w:rsidRPr="008B42AD">
              <w:rPr>
                <w:rFonts w:cs="Arial"/>
                <w:b/>
                <w:i/>
                <w:lang w:val="sr-Latn-RS"/>
              </w:rPr>
              <w:t>1.</w:t>
            </w:r>
          </w:p>
        </w:tc>
        <w:tc>
          <w:tcPr>
            <w:tcW w:w="3150" w:type="dxa"/>
            <w:shd w:val="clear" w:color="auto" w:fill="auto"/>
            <w:vAlign w:val="center"/>
          </w:tcPr>
          <w:p w14:paraId="2C602E66" w14:textId="77777777" w:rsidR="00EA10ED" w:rsidRPr="008B42AD" w:rsidRDefault="006F380B" w:rsidP="00C17F67">
            <w:pPr>
              <w:pStyle w:val="NoSpacing"/>
              <w:spacing w:line="276" w:lineRule="auto"/>
              <w:rPr>
                <w:rFonts w:cs="Arial"/>
                <w:lang w:val="sr-Latn-RS"/>
              </w:rPr>
            </w:pPr>
            <w:r w:rsidRPr="008B42AD">
              <w:rPr>
                <w:rFonts w:cs="Arial"/>
                <w:lang w:val="sr-Latn-RS"/>
              </w:rPr>
              <w:t xml:space="preserve">a. </w:t>
            </w:r>
            <w:r w:rsidR="00EA10ED" w:rsidRPr="008B42AD">
              <w:rPr>
                <w:rFonts w:cs="Arial"/>
                <w:lang w:val="sr-Latn-RS"/>
              </w:rPr>
              <w:t>Udeo dece koja se u redovnim osnovnim školama školuju na osnovu individualnog obrazovnog plana (IOP)</w:t>
            </w:r>
          </w:p>
          <w:p w14:paraId="00E0CE09" w14:textId="77777777" w:rsidR="00EA10ED" w:rsidRPr="008B42AD" w:rsidRDefault="00EA10ED" w:rsidP="00C17F67">
            <w:pPr>
              <w:pStyle w:val="NoSpacing"/>
              <w:spacing w:line="276" w:lineRule="auto"/>
              <w:rPr>
                <w:rFonts w:cs="Arial"/>
                <w:lang w:val="sr-Latn-RS"/>
              </w:rPr>
            </w:pPr>
          </w:p>
          <w:p w14:paraId="4B4CCD9D" w14:textId="77777777" w:rsidR="00EA10ED" w:rsidRPr="008B42AD" w:rsidRDefault="006F380B" w:rsidP="00C17F67">
            <w:pPr>
              <w:pStyle w:val="NoSpacing"/>
              <w:spacing w:line="276" w:lineRule="auto"/>
              <w:rPr>
                <w:rFonts w:cs="Arial"/>
                <w:lang w:val="sr-Latn-RS"/>
              </w:rPr>
            </w:pPr>
            <w:r w:rsidRPr="008B42AD">
              <w:rPr>
                <w:rFonts w:cs="Arial"/>
                <w:lang w:val="sr-Latn-RS"/>
              </w:rPr>
              <w:t xml:space="preserve">b. </w:t>
            </w:r>
            <w:r w:rsidR="00EA10ED" w:rsidRPr="008B42AD">
              <w:rPr>
                <w:rFonts w:cs="Arial"/>
                <w:lang w:val="sr-Latn-RS"/>
              </w:rPr>
              <w:t>Broj dece koja se u redovnim osnovnim školama školuju na osnovu individualnog obrazovnog plana (IOP)</w:t>
            </w:r>
          </w:p>
        </w:tc>
        <w:tc>
          <w:tcPr>
            <w:tcW w:w="1800" w:type="dxa"/>
            <w:shd w:val="clear" w:color="auto" w:fill="auto"/>
            <w:vAlign w:val="center"/>
          </w:tcPr>
          <w:p w14:paraId="2689FE23" w14:textId="543295E2" w:rsidR="004932DC" w:rsidRPr="008B42AD" w:rsidRDefault="00EA10ED" w:rsidP="00C17F67">
            <w:pPr>
              <w:pStyle w:val="NoSpacing"/>
              <w:spacing w:line="276" w:lineRule="auto"/>
              <w:rPr>
                <w:rFonts w:cs="Arial"/>
                <w:lang w:val="sr-Latn-RS"/>
              </w:rPr>
            </w:pPr>
            <w:r w:rsidRPr="008B42AD">
              <w:rPr>
                <w:rFonts w:cs="Arial"/>
                <w:lang w:val="sr-Latn-RS"/>
              </w:rPr>
              <w:t>NS (MPNTR/NPS)</w:t>
            </w:r>
          </w:p>
        </w:tc>
        <w:tc>
          <w:tcPr>
            <w:tcW w:w="4410" w:type="dxa"/>
            <w:shd w:val="clear" w:color="auto" w:fill="auto"/>
            <w:vAlign w:val="center"/>
          </w:tcPr>
          <w:p w14:paraId="439C50D9" w14:textId="7829306E" w:rsidR="006F380B" w:rsidRPr="008B42AD" w:rsidRDefault="006F380B" w:rsidP="00C17F67">
            <w:pPr>
              <w:pStyle w:val="NoSpacing"/>
              <w:spacing w:line="276" w:lineRule="auto"/>
              <w:rPr>
                <w:rFonts w:cs="Arial"/>
                <w:lang w:val="sr-Latn-RS"/>
              </w:rPr>
            </w:pPr>
            <w:r w:rsidRPr="008B42AD">
              <w:rPr>
                <w:rFonts w:cs="Arial"/>
                <w:lang w:val="sr-Latn-RS"/>
              </w:rPr>
              <w:t xml:space="preserve">a. </w:t>
            </w:r>
            <w:r w:rsidR="00EA10ED" w:rsidRPr="008B42AD">
              <w:rPr>
                <w:rFonts w:cs="Arial"/>
                <w:lang w:val="sr-Latn-RS"/>
              </w:rPr>
              <w:t>Broj dece koja pohađaju redovno osnovno školsko obrazovanje na osnovu individualnog obrazovnog plana (IOP) u odnosu na ukupan broj dece osnovnoškolskog uzrasta uključene u redovno osnovnoškolsko obrazovanje</w:t>
            </w:r>
          </w:p>
          <w:p w14:paraId="5ED65F3C" w14:textId="77777777" w:rsidR="00EA10ED" w:rsidRPr="008B42AD" w:rsidRDefault="00EA10ED" w:rsidP="00C17F67">
            <w:pPr>
              <w:pStyle w:val="NoSpacing"/>
              <w:spacing w:line="276" w:lineRule="auto"/>
              <w:rPr>
                <w:rFonts w:cs="Arial"/>
                <w:lang w:val="sr-Latn-RS"/>
              </w:rPr>
            </w:pPr>
          </w:p>
          <w:p w14:paraId="611068CC" w14:textId="77777777" w:rsidR="00EA10ED" w:rsidRPr="008B42AD" w:rsidRDefault="006F380B" w:rsidP="00C17F67">
            <w:pPr>
              <w:pStyle w:val="NoSpacing"/>
              <w:spacing w:line="276" w:lineRule="auto"/>
              <w:rPr>
                <w:rFonts w:cs="Arial"/>
                <w:lang w:val="sr-Latn-RS"/>
              </w:rPr>
            </w:pPr>
            <w:r w:rsidRPr="008B42AD">
              <w:rPr>
                <w:rFonts w:cs="Arial"/>
                <w:lang w:val="sr-Latn-RS"/>
              </w:rPr>
              <w:t xml:space="preserve">b. </w:t>
            </w:r>
            <w:r w:rsidR="00EA10ED" w:rsidRPr="008B42AD">
              <w:rPr>
                <w:rFonts w:cs="Arial"/>
                <w:lang w:val="sr-Latn-RS"/>
              </w:rPr>
              <w:t>Broj dece koja pohađaju redovno osnovnoškolsko obrazovanje na osnovu individualnog obrazovnog plana (IOP)</w:t>
            </w:r>
          </w:p>
        </w:tc>
        <w:tc>
          <w:tcPr>
            <w:tcW w:w="3063" w:type="dxa"/>
            <w:shd w:val="clear" w:color="auto" w:fill="auto"/>
            <w:vAlign w:val="center"/>
          </w:tcPr>
          <w:p w14:paraId="4D913872" w14:textId="77777777" w:rsidR="00EA10ED" w:rsidRPr="008B42AD" w:rsidRDefault="00EA10ED" w:rsidP="00C17F67">
            <w:pPr>
              <w:pStyle w:val="NoSpacing"/>
              <w:spacing w:line="276" w:lineRule="auto"/>
              <w:rPr>
                <w:rFonts w:cs="Arial"/>
                <w:lang w:val="sr-Latn-RS"/>
              </w:rPr>
            </w:pPr>
            <w:r w:rsidRPr="008B42AD">
              <w:rPr>
                <w:rFonts w:cs="Arial"/>
                <w:lang w:val="sr-Latn-RS"/>
              </w:rPr>
              <w:t>Pol</w:t>
            </w:r>
          </w:p>
          <w:p w14:paraId="572F3B30" w14:textId="77777777" w:rsidR="00EA10ED" w:rsidRPr="008B42AD" w:rsidRDefault="00EA10ED" w:rsidP="00C17F67">
            <w:pPr>
              <w:pStyle w:val="NoSpacing"/>
              <w:spacing w:line="276" w:lineRule="auto"/>
              <w:rPr>
                <w:rFonts w:cs="Arial"/>
                <w:lang w:val="sr-Latn-RS"/>
              </w:rPr>
            </w:pPr>
            <w:r w:rsidRPr="008B42AD">
              <w:rPr>
                <w:rFonts w:cs="Arial"/>
                <w:lang w:val="sr-Latn-RS"/>
              </w:rPr>
              <w:t>Za svaki razred</w:t>
            </w:r>
          </w:p>
          <w:p w14:paraId="49FE8F1B" w14:textId="77777777" w:rsidR="00EA10ED" w:rsidRPr="008B42AD" w:rsidRDefault="00EA10ED" w:rsidP="00C17F67">
            <w:pPr>
              <w:pStyle w:val="NoSpacing"/>
              <w:spacing w:line="276" w:lineRule="auto"/>
              <w:rPr>
                <w:rFonts w:cs="Arial"/>
                <w:lang w:val="sr-Latn-RS"/>
              </w:rPr>
            </w:pPr>
            <w:r w:rsidRPr="008B42AD">
              <w:rPr>
                <w:rFonts w:cs="Arial"/>
                <w:b/>
                <w:lang w:val="sr-Latn-RS"/>
              </w:rPr>
              <w:t>SES:</w:t>
            </w:r>
            <w:r w:rsidRPr="008B42AD">
              <w:rPr>
                <w:rFonts w:cs="Arial"/>
                <w:lang w:val="sr-Latn-RS"/>
              </w:rPr>
              <w:t xml:space="preserve"> obrazovni i radni status roditelja</w:t>
            </w:r>
          </w:p>
          <w:p w14:paraId="45C4E383" w14:textId="77777777" w:rsidR="00EA10ED" w:rsidRPr="008B42AD" w:rsidRDefault="00EA10ED" w:rsidP="00C17F67">
            <w:pPr>
              <w:pStyle w:val="NoSpacing"/>
              <w:spacing w:line="276" w:lineRule="auto"/>
              <w:rPr>
                <w:rFonts w:cs="Arial"/>
                <w:lang w:val="sr-Latn-RS"/>
              </w:rPr>
            </w:pPr>
            <w:r w:rsidRPr="008B42AD">
              <w:rPr>
                <w:rFonts w:cs="Arial"/>
                <w:lang w:val="sr-Latn-RS"/>
              </w:rPr>
              <w:t>Za pojedine osetljive kategorije dece (Romi, izbeglice, raseljeni, deca sa različitim smetnjama u razvoju, deca bez roditeljskog staranja, migranti)</w:t>
            </w:r>
          </w:p>
          <w:p w14:paraId="2D58F73A" w14:textId="77777777" w:rsidR="00EA10ED" w:rsidRPr="008B42AD" w:rsidRDefault="00EA10ED" w:rsidP="00C17F67">
            <w:pPr>
              <w:pStyle w:val="NoSpacing"/>
              <w:spacing w:line="276" w:lineRule="auto"/>
              <w:rPr>
                <w:rFonts w:cs="Arial"/>
                <w:lang w:val="sr-Latn-RS"/>
              </w:rPr>
            </w:pPr>
            <w:r w:rsidRPr="008B42AD">
              <w:rPr>
                <w:rFonts w:cs="Arial"/>
                <w:lang w:val="sr-Latn-RS"/>
              </w:rPr>
              <w:t>Okruzi i JLS</w:t>
            </w:r>
          </w:p>
          <w:p w14:paraId="49112F5B" w14:textId="77777777" w:rsidR="00EA10ED" w:rsidRPr="008B42AD" w:rsidRDefault="00EA10ED" w:rsidP="00C17F67">
            <w:pPr>
              <w:pStyle w:val="NoSpacing"/>
              <w:spacing w:line="276" w:lineRule="auto"/>
              <w:rPr>
                <w:rFonts w:cs="Arial"/>
                <w:lang w:val="sr-Latn-RS"/>
              </w:rPr>
            </w:pPr>
            <w:r w:rsidRPr="008B42AD">
              <w:rPr>
                <w:rFonts w:cs="Arial"/>
                <w:lang w:val="sr-Latn-RS"/>
              </w:rPr>
              <w:t>Tip naselja</w:t>
            </w:r>
          </w:p>
        </w:tc>
        <w:tc>
          <w:tcPr>
            <w:tcW w:w="1257" w:type="dxa"/>
            <w:shd w:val="clear" w:color="auto" w:fill="auto"/>
            <w:vAlign w:val="center"/>
          </w:tcPr>
          <w:p w14:paraId="3352943F" w14:textId="77777777" w:rsidR="00EA10ED" w:rsidRPr="008B42AD" w:rsidRDefault="00EA10ED" w:rsidP="00C17F67">
            <w:pPr>
              <w:pStyle w:val="NoSpacing"/>
              <w:spacing w:line="276" w:lineRule="auto"/>
              <w:rPr>
                <w:rFonts w:cs="Arial"/>
                <w:lang w:val="sr-Latn-RS"/>
              </w:rPr>
            </w:pPr>
            <w:r w:rsidRPr="008B42AD">
              <w:rPr>
                <w:rFonts w:cs="Arial"/>
                <w:lang w:val="sr-Latn-RS"/>
              </w:rPr>
              <w:t xml:space="preserve">RZS </w:t>
            </w:r>
            <w:r w:rsidRPr="00BF19EA">
              <w:rPr>
                <w:rFonts w:cs="Arial"/>
                <w:sz w:val="18"/>
                <w:lang w:val="sr-Latn-RS"/>
              </w:rPr>
              <w:t>(Obrazovna statistika)</w:t>
            </w:r>
          </w:p>
        </w:tc>
      </w:tr>
      <w:tr w:rsidR="00EA10ED" w:rsidRPr="00EC31EC" w14:paraId="0ED88D82" w14:textId="77777777" w:rsidTr="007C6B28">
        <w:trPr>
          <w:trHeight w:val="507"/>
        </w:trPr>
        <w:tc>
          <w:tcPr>
            <w:tcW w:w="450" w:type="dxa"/>
            <w:shd w:val="clear" w:color="auto" w:fill="ACB9CA"/>
            <w:vAlign w:val="center"/>
          </w:tcPr>
          <w:p w14:paraId="6C72541E" w14:textId="77777777" w:rsidR="00EA10ED" w:rsidRPr="008B42AD" w:rsidRDefault="004C18E6" w:rsidP="00C17F67">
            <w:pPr>
              <w:pStyle w:val="NoSpacing"/>
              <w:rPr>
                <w:rFonts w:cs="Arial"/>
                <w:b/>
                <w:i/>
                <w:lang w:val="sr-Latn-RS"/>
              </w:rPr>
            </w:pPr>
            <w:r w:rsidRPr="008B42AD">
              <w:rPr>
                <w:rFonts w:cs="Arial"/>
                <w:b/>
                <w:i/>
                <w:lang w:val="sr-Latn-RS"/>
              </w:rPr>
              <w:t>2.</w:t>
            </w:r>
          </w:p>
        </w:tc>
        <w:tc>
          <w:tcPr>
            <w:tcW w:w="3150" w:type="dxa"/>
            <w:shd w:val="clear" w:color="auto" w:fill="ACB9CA"/>
            <w:vAlign w:val="center"/>
          </w:tcPr>
          <w:p w14:paraId="7911E6DA" w14:textId="77777777" w:rsidR="00EA10ED" w:rsidRPr="008B42AD" w:rsidRDefault="00EA10ED" w:rsidP="00C17F67">
            <w:pPr>
              <w:pStyle w:val="NoSpacing"/>
              <w:spacing w:line="276" w:lineRule="auto"/>
              <w:rPr>
                <w:rFonts w:cs="Arial"/>
                <w:lang w:val="sr-Latn-RS"/>
              </w:rPr>
            </w:pPr>
            <w:r w:rsidRPr="008B42AD">
              <w:rPr>
                <w:rFonts w:cs="Arial"/>
                <w:lang w:val="sr-Latn-RS"/>
              </w:rPr>
              <w:t>Udeo dece koja pohađaju specijalno osnovno obrazovanje</w:t>
            </w:r>
          </w:p>
        </w:tc>
        <w:tc>
          <w:tcPr>
            <w:tcW w:w="1800" w:type="dxa"/>
            <w:shd w:val="clear" w:color="auto" w:fill="ACB9CA"/>
            <w:vAlign w:val="center"/>
          </w:tcPr>
          <w:p w14:paraId="216C95C1" w14:textId="33ACF2A4" w:rsidR="004932DC" w:rsidRPr="008B42AD" w:rsidRDefault="00EA10ED" w:rsidP="00C17F67">
            <w:pPr>
              <w:pStyle w:val="NoSpacing"/>
              <w:spacing w:line="276" w:lineRule="auto"/>
              <w:rPr>
                <w:rFonts w:cs="Arial"/>
                <w:lang w:val="sr-Latn-RS"/>
              </w:rPr>
            </w:pPr>
            <w:r w:rsidRPr="008B42AD">
              <w:rPr>
                <w:rFonts w:cs="Arial"/>
                <w:lang w:val="sr-Latn-RS"/>
              </w:rPr>
              <w:t>NS (MPNTR/NPS)</w:t>
            </w:r>
          </w:p>
        </w:tc>
        <w:tc>
          <w:tcPr>
            <w:tcW w:w="4410" w:type="dxa"/>
            <w:shd w:val="clear" w:color="auto" w:fill="ACB9CA"/>
            <w:vAlign w:val="center"/>
          </w:tcPr>
          <w:p w14:paraId="5DB9C4DC" w14:textId="77777777" w:rsidR="00EA10ED" w:rsidRPr="008B42AD" w:rsidRDefault="00EA10ED" w:rsidP="00C17F67">
            <w:pPr>
              <w:pStyle w:val="NoSpacing"/>
              <w:spacing w:line="276" w:lineRule="auto"/>
              <w:rPr>
                <w:rFonts w:cs="Arial"/>
                <w:lang w:val="sr-Latn-RS"/>
              </w:rPr>
            </w:pPr>
            <w:r w:rsidRPr="008B42AD">
              <w:rPr>
                <w:rFonts w:cs="Arial"/>
                <w:lang w:val="sr-Latn-RS"/>
              </w:rPr>
              <w:t>Broj dece koja pohađaju specijalne osnovne škole/ specijalna odeljenja u redovnim osnovnim školama u odnosu na ukupan broj dece osnovnoškolskog uzrasta uključene u osnovno školsko obrazovanje</w:t>
            </w:r>
          </w:p>
        </w:tc>
        <w:tc>
          <w:tcPr>
            <w:tcW w:w="3063" w:type="dxa"/>
            <w:shd w:val="clear" w:color="auto" w:fill="ACB9CA"/>
            <w:vAlign w:val="center"/>
          </w:tcPr>
          <w:p w14:paraId="3AC20B28" w14:textId="77777777" w:rsidR="00EA10ED" w:rsidRPr="008B42AD" w:rsidRDefault="00EA10ED" w:rsidP="00C17F67">
            <w:pPr>
              <w:pStyle w:val="NoSpacing"/>
              <w:spacing w:line="276" w:lineRule="auto"/>
              <w:rPr>
                <w:rFonts w:cs="Arial"/>
                <w:lang w:val="sr-Latn-RS"/>
              </w:rPr>
            </w:pPr>
            <w:r w:rsidRPr="008B42AD">
              <w:rPr>
                <w:rFonts w:cs="Arial"/>
                <w:lang w:val="sr-Latn-RS"/>
              </w:rPr>
              <w:t>Pol</w:t>
            </w:r>
          </w:p>
          <w:p w14:paraId="4132D233" w14:textId="77777777" w:rsidR="00EA10ED" w:rsidRPr="008B42AD" w:rsidRDefault="00EA10ED" w:rsidP="00C17F67">
            <w:pPr>
              <w:pStyle w:val="NoSpacing"/>
              <w:spacing w:line="276" w:lineRule="auto"/>
              <w:rPr>
                <w:rFonts w:cs="Arial"/>
                <w:lang w:val="sr-Latn-RS"/>
              </w:rPr>
            </w:pPr>
            <w:r w:rsidRPr="008B42AD">
              <w:rPr>
                <w:rFonts w:cs="Arial"/>
                <w:lang w:val="sr-Latn-RS"/>
              </w:rPr>
              <w:t>Za svaki razred</w:t>
            </w:r>
          </w:p>
          <w:p w14:paraId="55B6D21B" w14:textId="77777777" w:rsidR="00EA10ED" w:rsidRPr="008B42AD" w:rsidRDefault="00EA10ED" w:rsidP="00C17F67">
            <w:pPr>
              <w:pStyle w:val="NoSpacing"/>
              <w:spacing w:line="276" w:lineRule="auto"/>
              <w:rPr>
                <w:rFonts w:cs="Arial"/>
                <w:lang w:val="sr-Latn-RS"/>
              </w:rPr>
            </w:pPr>
            <w:r w:rsidRPr="008B42AD">
              <w:rPr>
                <w:rFonts w:cs="Arial"/>
                <w:b/>
                <w:lang w:val="sr-Latn-RS"/>
              </w:rPr>
              <w:t>SES:</w:t>
            </w:r>
            <w:r w:rsidRPr="008B42AD">
              <w:rPr>
                <w:rFonts w:cs="Arial"/>
                <w:lang w:val="sr-Latn-RS"/>
              </w:rPr>
              <w:t xml:space="preserve"> obrazovni i radni status roditelja</w:t>
            </w:r>
          </w:p>
          <w:p w14:paraId="61A73F02" w14:textId="77777777" w:rsidR="00EA10ED" w:rsidRPr="008B42AD" w:rsidRDefault="00EA10ED" w:rsidP="00C17F67">
            <w:pPr>
              <w:pStyle w:val="NoSpacing"/>
              <w:spacing w:line="276" w:lineRule="auto"/>
              <w:rPr>
                <w:rFonts w:cs="Arial"/>
                <w:lang w:val="sr-Latn-RS"/>
              </w:rPr>
            </w:pPr>
            <w:r w:rsidRPr="008B42AD">
              <w:rPr>
                <w:rFonts w:cs="Arial"/>
                <w:lang w:val="sr-Latn-RS"/>
              </w:rPr>
              <w:t>Specijalne škole i specijalna odeljenja u redovnim školama</w:t>
            </w:r>
          </w:p>
          <w:p w14:paraId="789DFDF0" w14:textId="60D1F458" w:rsidR="008B42AD" w:rsidRDefault="00EA10ED" w:rsidP="00C17F67">
            <w:pPr>
              <w:pStyle w:val="NoSpacing"/>
              <w:spacing w:line="276" w:lineRule="auto"/>
              <w:rPr>
                <w:rFonts w:cs="Arial"/>
                <w:lang w:val="sr-Latn-RS"/>
              </w:rPr>
            </w:pPr>
            <w:r w:rsidRPr="008B42AD">
              <w:rPr>
                <w:rFonts w:cs="Arial"/>
                <w:lang w:val="sr-Latn-RS"/>
              </w:rPr>
              <w:t>Za pojedine osetljive kategorije dece (Romi, izbeglice, raseljeni, deca sa</w:t>
            </w:r>
          </w:p>
          <w:p w14:paraId="68290A76" w14:textId="6023E6AF" w:rsidR="00EA10ED" w:rsidRPr="008B42AD" w:rsidRDefault="00EA10ED" w:rsidP="00C17F67">
            <w:pPr>
              <w:pStyle w:val="NoSpacing"/>
              <w:spacing w:line="276" w:lineRule="auto"/>
              <w:rPr>
                <w:rFonts w:cs="Arial"/>
                <w:lang w:val="sr-Latn-RS"/>
              </w:rPr>
            </w:pPr>
            <w:r w:rsidRPr="008B42AD">
              <w:rPr>
                <w:rFonts w:cs="Arial"/>
                <w:lang w:val="sr-Latn-RS"/>
              </w:rPr>
              <w:t>različitim smetnjama u razvoju, deca bez roditeljskog staranja, migranti)</w:t>
            </w:r>
          </w:p>
          <w:p w14:paraId="09834FCD" w14:textId="77777777" w:rsidR="00EA10ED" w:rsidRPr="008B42AD" w:rsidRDefault="00EA10ED" w:rsidP="00C17F67">
            <w:pPr>
              <w:pStyle w:val="NoSpacing"/>
              <w:spacing w:line="276" w:lineRule="auto"/>
              <w:rPr>
                <w:rFonts w:cs="Arial"/>
                <w:lang w:val="sr-Latn-RS"/>
              </w:rPr>
            </w:pPr>
            <w:r w:rsidRPr="008B42AD">
              <w:rPr>
                <w:rFonts w:cs="Arial"/>
                <w:lang w:val="sr-Latn-RS"/>
              </w:rPr>
              <w:t>Okruzi i JLS</w:t>
            </w:r>
          </w:p>
          <w:p w14:paraId="0D99136A" w14:textId="77777777" w:rsidR="00EA10ED" w:rsidRPr="008B42AD" w:rsidRDefault="00EA10ED" w:rsidP="00C17F67">
            <w:pPr>
              <w:pStyle w:val="NoSpacing"/>
              <w:spacing w:line="276" w:lineRule="auto"/>
              <w:rPr>
                <w:rFonts w:cs="Arial"/>
                <w:lang w:val="sr-Latn-RS"/>
              </w:rPr>
            </w:pPr>
            <w:r w:rsidRPr="008B42AD">
              <w:rPr>
                <w:rFonts w:cs="Arial"/>
                <w:lang w:val="sr-Latn-RS"/>
              </w:rPr>
              <w:t>Tip naselja</w:t>
            </w:r>
          </w:p>
        </w:tc>
        <w:tc>
          <w:tcPr>
            <w:tcW w:w="1257" w:type="dxa"/>
            <w:shd w:val="clear" w:color="auto" w:fill="ACB9CA"/>
            <w:vAlign w:val="center"/>
          </w:tcPr>
          <w:p w14:paraId="448A75DE" w14:textId="77777777" w:rsidR="00EA10ED" w:rsidRPr="008B42AD" w:rsidRDefault="00EA10ED" w:rsidP="00C17F67">
            <w:pPr>
              <w:pStyle w:val="NoSpacing"/>
              <w:spacing w:line="276" w:lineRule="auto"/>
              <w:rPr>
                <w:rFonts w:cs="Arial"/>
                <w:lang w:val="sr-Latn-RS"/>
              </w:rPr>
            </w:pPr>
            <w:r w:rsidRPr="008B42AD">
              <w:rPr>
                <w:rFonts w:cs="Arial"/>
                <w:lang w:val="sr-Latn-RS"/>
              </w:rPr>
              <w:t xml:space="preserve">RZS </w:t>
            </w:r>
            <w:r w:rsidRPr="00BF19EA">
              <w:rPr>
                <w:rFonts w:cs="Arial"/>
                <w:sz w:val="18"/>
                <w:lang w:val="sr-Latn-RS"/>
              </w:rPr>
              <w:t>(Obrazovna statistika)</w:t>
            </w:r>
          </w:p>
        </w:tc>
      </w:tr>
    </w:tbl>
    <w:p w14:paraId="1FF4C653" w14:textId="77777777" w:rsidR="007C6B28" w:rsidRDefault="007C6B28" w:rsidP="00EA10ED">
      <w:pPr>
        <w:spacing w:after="240" w:line="360" w:lineRule="auto"/>
        <w:rPr>
          <w:rFonts w:ascii="Arial" w:hAnsi="Arial" w:cs="Arial"/>
          <w:b/>
          <w:sz w:val="21"/>
          <w:szCs w:val="21"/>
          <w:lang w:val="sr-Latn-RS"/>
        </w:rPr>
      </w:pPr>
    </w:p>
    <w:p w14:paraId="751EAE2E"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Osnovnoškolsko vaspitanje i obrazovanje – završetak obaveznog obrazovanja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9C312A" w:rsidRPr="00EC31EC" w14:paraId="7FBB61AE" w14:textId="77777777" w:rsidTr="007C6B28">
        <w:tc>
          <w:tcPr>
            <w:tcW w:w="3600" w:type="dxa"/>
            <w:gridSpan w:val="2"/>
            <w:shd w:val="clear" w:color="auto" w:fill="44546A"/>
            <w:vAlign w:val="center"/>
          </w:tcPr>
          <w:p w14:paraId="4FBAB830" w14:textId="77777777" w:rsidR="009C312A" w:rsidRPr="00EC31EC" w:rsidRDefault="009C312A" w:rsidP="009C312A">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4938FA6E" w14:textId="77777777" w:rsidR="009C312A" w:rsidRPr="00EC31EC" w:rsidRDefault="009C312A" w:rsidP="009C312A">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29EC2481" w14:textId="77777777" w:rsidR="009C312A" w:rsidRPr="00EC31EC" w:rsidRDefault="009C312A" w:rsidP="009C312A">
            <w:pPr>
              <w:pStyle w:val="NoSpacing"/>
              <w:jc w:val="center"/>
              <w:rPr>
                <w:rFonts w:cs="Arial"/>
                <w:b/>
                <w:color w:val="FFFFFF"/>
                <w:lang w:val="sr-Latn-RS"/>
              </w:rPr>
            </w:pPr>
            <w:r w:rsidRPr="00EC31EC">
              <w:rPr>
                <w:rFonts w:cs="Arial"/>
                <w:b/>
                <w:color w:val="FFFFFF"/>
                <w:lang w:val="sr-Latn-RS"/>
              </w:rPr>
              <w:t>Definicija</w:t>
            </w:r>
          </w:p>
        </w:tc>
        <w:tc>
          <w:tcPr>
            <w:tcW w:w="3063" w:type="dxa"/>
            <w:shd w:val="clear" w:color="auto" w:fill="44546A"/>
            <w:vAlign w:val="center"/>
          </w:tcPr>
          <w:p w14:paraId="63413AD5" w14:textId="77777777" w:rsidR="009C312A" w:rsidRPr="00EC31EC" w:rsidRDefault="009C312A" w:rsidP="009C312A">
            <w:pPr>
              <w:pStyle w:val="NoSpacing"/>
              <w:jc w:val="center"/>
              <w:rPr>
                <w:rFonts w:cs="Arial"/>
                <w:b/>
                <w:color w:val="FFFFFF"/>
                <w:lang w:val="sr-Latn-RS"/>
              </w:rPr>
            </w:pPr>
            <w:r w:rsidRPr="00EC31EC">
              <w:rPr>
                <w:rFonts w:cs="Arial"/>
                <w:b/>
                <w:color w:val="FFFFFF"/>
                <w:lang w:val="sr-Latn-RS"/>
              </w:rPr>
              <w:t>Dezagregacija</w:t>
            </w:r>
          </w:p>
        </w:tc>
        <w:tc>
          <w:tcPr>
            <w:tcW w:w="1257" w:type="dxa"/>
            <w:shd w:val="clear" w:color="auto" w:fill="44546A"/>
            <w:vAlign w:val="center"/>
          </w:tcPr>
          <w:p w14:paraId="587AF2A4" w14:textId="77777777" w:rsidR="009C312A" w:rsidRPr="00EC31EC" w:rsidRDefault="009C312A" w:rsidP="009C312A">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w:t>
            </w:r>
          </w:p>
        </w:tc>
      </w:tr>
      <w:tr w:rsidR="00EA10ED" w:rsidRPr="00EC31EC" w14:paraId="2B93A7A7" w14:textId="77777777" w:rsidTr="007C6B28">
        <w:trPr>
          <w:trHeight w:val="2811"/>
        </w:trPr>
        <w:tc>
          <w:tcPr>
            <w:tcW w:w="450" w:type="dxa"/>
            <w:shd w:val="clear" w:color="auto" w:fill="auto"/>
            <w:vAlign w:val="center"/>
          </w:tcPr>
          <w:p w14:paraId="529F43D3" w14:textId="77777777" w:rsidR="00EA10ED" w:rsidRPr="00EC31EC" w:rsidRDefault="00EA10ED" w:rsidP="00AE092E">
            <w:pPr>
              <w:pStyle w:val="ListParagraph"/>
              <w:numPr>
                <w:ilvl w:val="0"/>
                <w:numId w:val="9"/>
              </w:numPr>
              <w:spacing w:after="0" w:line="360" w:lineRule="auto"/>
              <w:ind w:left="357" w:hanging="357"/>
              <w:rPr>
                <w:rFonts w:ascii="Arial" w:eastAsia="Times New Roman" w:hAnsi="Arial" w:cs="Arial"/>
                <w:sz w:val="21"/>
                <w:szCs w:val="21"/>
                <w:lang w:val="sr-Latn-RS"/>
              </w:rPr>
            </w:pPr>
          </w:p>
        </w:tc>
        <w:tc>
          <w:tcPr>
            <w:tcW w:w="3150" w:type="dxa"/>
            <w:shd w:val="clear" w:color="auto" w:fill="auto"/>
            <w:vAlign w:val="center"/>
          </w:tcPr>
          <w:p w14:paraId="42F9D9FB" w14:textId="77777777" w:rsidR="00EA10ED" w:rsidRPr="009C312A" w:rsidRDefault="00EA10ED" w:rsidP="00AE092E">
            <w:pPr>
              <w:pStyle w:val="NoSpacing"/>
              <w:spacing w:line="276" w:lineRule="auto"/>
              <w:rPr>
                <w:rFonts w:cs="Arial"/>
                <w:lang w:val="sr-Latn-RS"/>
              </w:rPr>
            </w:pPr>
            <w:r w:rsidRPr="009C312A">
              <w:rPr>
                <w:rFonts w:cs="Arial"/>
                <w:lang w:val="sr-Latn-RS"/>
              </w:rPr>
              <w:t>Udeo učenika koji su završili razred (OŠ) u tekućoj školskoj godini</w:t>
            </w:r>
          </w:p>
        </w:tc>
        <w:tc>
          <w:tcPr>
            <w:tcW w:w="1800" w:type="dxa"/>
            <w:shd w:val="clear" w:color="auto" w:fill="auto"/>
            <w:vAlign w:val="center"/>
          </w:tcPr>
          <w:p w14:paraId="062C5458" w14:textId="77777777" w:rsidR="00EA10ED" w:rsidRDefault="00EA10ED" w:rsidP="00AE092E">
            <w:pPr>
              <w:pStyle w:val="NoSpacing"/>
              <w:spacing w:line="276" w:lineRule="auto"/>
              <w:rPr>
                <w:rFonts w:cs="Arial"/>
                <w:lang w:val="sr-Latn-RS"/>
              </w:rPr>
            </w:pPr>
            <w:r w:rsidRPr="009C312A">
              <w:rPr>
                <w:rFonts w:cs="Arial"/>
                <w:lang w:val="sr-Latn-RS"/>
              </w:rPr>
              <w:t>NS (MPNTR/NPS)</w:t>
            </w:r>
          </w:p>
          <w:p w14:paraId="6DAC657E" w14:textId="56AD71E2" w:rsidR="004932DC" w:rsidRPr="009C312A" w:rsidRDefault="001B16D2" w:rsidP="00AE092E">
            <w:pPr>
              <w:pStyle w:val="NoSpacing"/>
              <w:spacing w:line="276" w:lineRule="auto"/>
              <w:rPr>
                <w:lang w:val="sr-Latn-RS"/>
              </w:rPr>
            </w:pPr>
            <w:r w:rsidRPr="009C312A">
              <w:rPr>
                <w:lang w:val="sr-Latn-RS"/>
              </w:rPr>
              <w:t>SDG 4 - 4.3.1</w:t>
            </w:r>
          </w:p>
        </w:tc>
        <w:tc>
          <w:tcPr>
            <w:tcW w:w="4410" w:type="dxa"/>
            <w:shd w:val="clear" w:color="auto" w:fill="auto"/>
            <w:vAlign w:val="center"/>
          </w:tcPr>
          <w:p w14:paraId="09BE9574" w14:textId="77777777" w:rsidR="00EA10ED" w:rsidRPr="009C312A" w:rsidRDefault="00EA10ED" w:rsidP="00AE092E">
            <w:pPr>
              <w:pStyle w:val="NoSpacing"/>
              <w:spacing w:line="276" w:lineRule="auto"/>
              <w:rPr>
                <w:rFonts w:cs="Arial"/>
                <w:lang w:val="sr-Latn-RS"/>
              </w:rPr>
            </w:pPr>
            <w:r w:rsidRPr="009C312A">
              <w:rPr>
                <w:rFonts w:cs="Arial"/>
                <w:lang w:val="sr-Latn-RS"/>
              </w:rPr>
              <w:t>Broj učenika koji su završili razred (OŠ) u odnosu na broj učenika koji su upisali razred (OŠ) u istoj školskoj godini</w:t>
            </w:r>
          </w:p>
        </w:tc>
        <w:tc>
          <w:tcPr>
            <w:tcW w:w="3063" w:type="dxa"/>
            <w:shd w:val="clear" w:color="auto" w:fill="auto"/>
            <w:vAlign w:val="center"/>
          </w:tcPr>
          <w:p w14:paraId="6F782E39" w14:textId="77777777" w:rsidR="00EA10ED" w:rsidRPr="009C312A" w:rsidRDefault="00EA10ED" w:rsidP="007C6B28">
            <w:pPr>
              <w:pStyle w:val="NoSpacing"/>
              <w:spacing w:line="240" w:lineRule="auto"/>
              <w:rPr>
                <w:rFonts w:cs="Arial"/>
                <w:lang w:val="sr-Latn-RS"/>
              </w:rPr>
            </w:pPr>
            <w:r w:rsidRPr="009C312A">
              <w:rPr>
                <w:rFonts w:cs="Arial"/>
                <w:lang w:val="sr-Latn-RS"/>
              </w:rPr>
              <w:t>Pol</w:t>
            </w:r>
          </w:p>
          <w:p w14:paraId="70922B8D" w14:textId="77777777" w:rsidR="00EA10ED" w:rsidRPr="009C312A" w:rsidRDefault="00EA10ED" w:rsidP="007C6B28">
            <w:pPr>
              <w:pStyle w:val="NoSpacing"/>
              <w:spacing w:line="240" w:lineRule="auto"/>
              <w:rPr>
                <w:rFonts w:cs="Arial"/>
                <w:lang w:val="sr-Latn-RS"/>
              </w:rPr>
            </w:pPr>
            <w:r w:rsidRPr="009C312A">
              <w:rPr>
                <w:rFonts w:cs="Arial"/>
                <w:lang w:val="sr-Latn-RS"/>
              </w:rPr>
              <w:t>Za svaki razred</w:t>
            </w:r>
          </w:p>
          <w:p w14:paraId="329DC153" w14:textId="77777777" w:rsidR="00EA10ED" w:rsidRPr="009C312A" w:rsidRDefault="00EA10ED" w:rsidP="007C6B28">
            <w:pPr>
              <w:pStyle w:val="NoSpacing"/>
              <w:spacing w:line="240" w:lineRule="auto"/>
              <w:rPr>
                <w:rFonts w:cs="Arial"/>
                <w:lang w:val="sr-Latn-RS"/>
              </w:rPr>
            </w:pPr>
            <w:r w:rsidRPr="009C312A">
              <w:rPr>
                <w:rFonts w:cs="Arial"/>
                <w:b/>
                <w:lang w:val="sr-Latn-RS"/>
              </w:rPr>
              <w:t>SES:</w:t>
            </w:r>
            <w:r w:rsidRPr="009C312A">
              <w:rPr>
                <w:rFonts w:cs="Arial"/>
                <w:lang w:val="sr-Latn-RS"/>
              </w:rPr>
              <w:t xml:space="preserve"> obrazovni i radni status roditelja</w:t>
            </w:r>
          </w:p>
          <w:p w14:paraId="690E65CA" w14:textId="77777777" w:rsidR="00EA10ED" w:rsidRPr="009C312A" w:rsidRDefault="00EA10ED" w:rsidP="007C6B28">
            <w:pPr>
              <w:pStyle w:val="NoSpacing"/>
              <w:spacing w:line="240" w:lineRule="auto"/>
              <w:rPr>
                <w:rFonts w:cs="Arial"/>
                <w:lang w:val="sr-Latn-RS"/>
              </w:rPr>
            </w:pPr>
            <w:r w:rsidRPr="009C312A">
              <w:rPr>
                <w:rFonts w:cs="Arial"/>
                <w:lang w:val="sr-Latn-RS"/>
              </w:rPr>
              <w:t>Specijalne škole i specijalna odeljenja u redovnim školama</w:t>
            </w:r>
          </w:p>
          <w:p w14:paraId="6863F203" w14:textId="77777777" w:rsidR="00EA10ED" w:rsidRPr="009C312A" w:rsidRDefault="00EA10ED" w:rsidP="007C6B28">
            <w:pPr>
              <w:pStyle w:val="NoSpacing"/>
              <w:spacing w:line="240" w:lineRule="auto"/>
              <w:rPr>
                <w:rFonts w:cs="Arial"/>
                <w:lang w:val="sr-Latn-RS"/>
              </w:rPr>
            </w:pPr>
            <w:r w:rsidRPr="009C312A">
              <w:rPr>
                <w:rFonts w:cs="Arial"/>
                <w:lang w:val="sr-Latn-RS"/>
              </w:rPr>
              <w:t>Za pojedine osetljive kategorije dece (Romi, izbeglice, raseljeni, deca sa različitim smetnjama u razvoju, deca bez roditeljskog staranja, migranti)</w:t>
            </w:r>
          </w:p>
          <w:p w14:paraId="5D48520D" w14:textId="77777777" w:rsidR="00EA10ED" w:rsidRPr="009C312A" w:rsidRDefault="00EA10ED" w:rsidP="007C6B28">
            <w:pPr>
              <w:pStyle w:val="NoSpacing"/>
              <w:spacing w:line="240" w:lineRule="auto"/>
              <w:rPr>
                <w:rFonts w:cs="Arial"/>
                <w:lang w:val="sr-Latn-RS"/>
              </w:rPr>
            </w:pPr>
            <w:r w:rsidRPr="009C312A">
              <w:rPr>
                <w:rFonts w:cs="Arial"/>
                <w:lang w:val="sr-Latn-RS"/>
              </w:rPr>
              <w:t>Okruzi i JLS</w:t>
            </w:r>
          </w:p>
          <w:p w14:paraId="3A80AB51" w14:textId="77777777" w:rsidR="00EA10ED" w:rsidRPr="009C312A" w:rsidRDefault="00EA10ED" w:rsidP="007C6B28">
            <w:pPr>
              <w:pStyle w:val="NoSpacing"/>
              <w:spacing w:line="240" w:lineRule="auto"/>
              <w:rPr>
                <w:rFonts w:cs="Arial"/>
                <w:lang w:val="sr-Latn-RS"/>
              </w:rPr>
            </w:pPr>
            <w:r w:rsidRPr="009C312A">
              <w:rPr>
                <w:rFonts w:cs="Arial"/>
                <w:lang w:val="sr-Latn-RS"/>
              </w:rPr>
              <w:t>Tip naselja</w:t>
            </w:r>
          </w:p>
        </w:tc>
        <w:tc>
          <w:tcPr>
            <w:tcW w:w="1257" w:type="dxa"/>
            <w:shd w:val="clear" w:color="auto" w:fill="auto"/>
            <w:vAlign w:val="center"/>
          </w:tcPr>
          <w:p w14:paraId="4BEA2E28" w14:textId="77777777" w:rsidR="00EA10ED" w:rsidRPr="009C312A" w:rsidRDefault="00EA10ED" w:rsidP="00AE092E">
            <w:pPr>
              <w:spacing w:after="0"/>
              <w:rPr>
                <w:rFonts w:ascii="Arial" w:eastAsia="Times New Roman" w:hAnsi="Arial" w:cs="Arial"/>
                <w:sz w:val="21"/>
                <w:szCs w:val="21"/>
                <w:lang w:val="sr-Latn-RS"/>
              </w:rPr>
            </w:pPr>
            <w:r w:rsidRPr="009C312A">
              <w:rPr>
                <w:rFonts w:ascii="Arial" w:eastAsia="Times New Roman" w:hAnsi="Arial" w:cs="Arial"/>
                <w:sz w:val="21"/>
                <w:szCs w:val="21"/>
                <w:lang w:val="sr-Latn-RS"/>
              </w:rPr>
              <w:t xml:space="preserve">RZS </w:t>
            </w:r>
            <w:r w:rsidRPr="00BF19EA">
              <w:rPr>
                <w:rFonts w:ascii="Arial" w:eastAsia="Times New Roman" w:hAnsi="Arial" w:cs="Arial"/>
                <w:sz w:val="18"/>
                <w:lang w:val="sr-Latn-RS"/>
              </w:rPr>
              <w:t>(Obrazovna statistika)</w:t>
            </w:r>
          </w:p>
          <w:p w14:paraId="75392028" w14:textId="71F995DC" w:rsidR="001B16D2" w:rsidRPr="009C312A" w:rsidRDefault="001B16D2" w:rsidP="00AE092E">
            <w:pPr>
              <w:spacing w:after="0"/>
              <w:rPr>
                <w:rFonts w:ascii="Arial" w:eastAsia="Times New Roman" w:hAnsi="Arial" w:cs="Arial"/>
                <w:sz w:val="21"/>
                <w:szCs w:val="21"/>
                <w:lang w:val="sr-Latn-RS"/>
              </w:rPr>
            </w:pPr>
            <w:r w:rsidRPr="009C312A">
              <w:rPr>
                <w:rFonts w:ascii="Arial" w:eastAsia="Times New Roman" w:hAnsi="Arial" w:cs="Arial"/>
                <w:sz w:val="21"/>
                <w:szCs w:val="21"/>
                <w:lang w:val="sr-Latn-RS"/>
              </w:rPr>
              <w:t>MICS</w:t>
            </w:r>
          </w:p>
        </w:tc>
      </w:tr>
      <w:tr w:rsidR="00EA10ED" w:rsidRPr="00EC31EC" w14:paraId="5213C81C" w14:textId="77777777" w:rsidTr="007C6B28">
        <w:trPr>
          <w:trHeight w:val="3927"/>
        </w:trPr>
        <w:tc>
          <w:tcPr>
            <w:tcW w:w="450" w:type="dxa"/>
            <w:shd w:val="clear" w:color="auto" w:fill="ACB9CA"/>
            <w:vAlign w:val="center"/>
          </w:tcPr>
          <w:p w14:paraId="5A9374BA" w14:textId="77777777" w:rsidR="00EA10ED" w:rsidRPr="00EC31EC" w:rsidRDefault="00EA10ED" w:rsidP="00AE092E">
            <w:pPr>
              <w:pStyle w:val="ListParagraph"/>
              <w:numPr>
                <w:ilvl w:val="0"/>
                <w:numId w:val="9"/>
              </w:numPr>
              <w:spacing w:after="0" w:line="360" w:lineRule="auto"/>
              <w:ind w:left="357" w:hanging="357"/>
              <w:rPr>
                <w:rFonts w:ascii="Arial" w:eastAsia="Times New Roman" w:hAnsi="Arial" w:cs="Arial"/>
                <w:sz w:val="21"/>
                <w:szCs w:val="21"/>
                <w:lang w:val="sr-Latn-RS"/>
              </w:rPr>
            </w:pPr>
          </w:p>
        </w:tc>
        <w:tc>
          <w:tcPr>
            <w:tcW w:w="3150" w:type="dxa"/>
            <w:shd w:val="clear" w:color="auto" w:fill="ACB9CA"/>
            <w:vAlign w:val="center"/>
          </w:tcPr>
          <w:p w14:paraId="65F1F336" w14:textId="77777777" w:rsidR="00EA10ED" w:rsidRPr="002F1385" w:rsidRDefault="00EA10ED" w:rsidP="00AE092E">
            <w:pPr>
              <w:pStyle w:val="NoSpacing"/>
              <w:spacing w:line="276" w:lineRule="auto"/>
              <w:rPr>
                <w:rFonts w:cs="Arial"/>
                <w:lang w:val="sr-Latn-RS"/>
              </w:rPr>
            </w:pPr>
            <w:r w:rsidRPr="002F1385">
              <w:rPr>
                <w:rFonts w:cs="Arial"/>
                <w:lang w:val="sr-Latn-RS"/>
              </w:rPr>
              <w:t>Udeo učenika osnovnoškolskog uzrasta koji su odustali od školovanja</w:t>
            </w:r>
          </w:p>
        </w:tc>
        <w:tc>
          <w:tcPr>
            <w:tcW w:w="1800" w:type="dxa"/>
            <w:shd w:val="clear" w:color="auto" w:fill="ACB9CA"/>
            <w:vAlign w:val="center"/>
          </w:tcPr>
          <w:p w14:paraId="0E0C5130" w14:textId="77777777" w:rsidR="00EA10ED" w:rsidRPr="002F1385" w:rsidRDefault="00EA10ED" w:rsidP="00AE092E">
            <w:pPr>
              <w:pStyle w:val="NoSpacing"/>
              <w:spacing w:line="276" w:lineRule="auto"/>
              <w:rPr>
                <w:rFonts w:cs="Arial"/>
                <w:lang w:val="sr-Latn-RS"/>
              </w:rPr>
            </w:pPr>
            <w:r w:rsidRPr="002F1385">
              <w:rPr>
                <w:rFonts w:cs="Arial"/>
                <w:lang w:val="sr-Latn-RS"/>
              </w:rPr>
              <w:t>NS (MPNTR/NPS)</w:t>
            </w:r>
          </w:p>
        </w:tc>
        <w:tc>
          <w:tcPr>
            <w:tcW w:w="4410" w:type="dxa"/>
            <w:shd w:val="clear" w:color="auto" w:fill="ACB9CA"/>
            <w:vAlign w:val="center"/>
          </w:tcPr>
          <w:p w14:paraId="09934780" w14:textId="77777777" w:rsidR="00EA10ED" w:rsidRPr="002F1385" w:rsidRDefault="00EA10ED" w:rsidP="00AE092E">
            <w:pPr>
              <w:pStyle w:val="NoSpacing"/>
              <w:spacing w:line="276" w:lineRule="auto"/>
              <w:rPr>
                <w:rFonts w:cs="Arial"/>
                <w:lang w:val="sr-Latn-RS"/>
              </w:rPr>
            </w:pPr>
            <w:r w:rsidRPr="002F1385">
              <w:rPr>
                <w:rFonts w:cs="Arial"/>
                <w:lang w:val="sr-Latn-RS"/>
              </w:rPr>
              <w:t>Razlika u broju učenika na početku i broja učenika na kraju iste školske godine u odnosu na broj učenika na početku školske godine</w:t>
            </w:r>
          </w:p>
        </w:tc>
        <w:tc>
          <w:tcPr>
            <w:tcW w:w="3063" w:type="dxa"/>
            <w:shd w:val="clear" w:color="auto" w:fill="ACB9CA"/>
            <w:vAlign w:val="center"/>
          </w:tcPr>
          <w:p w14:paraId="722AC1A7" w14:textId="77777777" w:rsidR="00EA10ED" w:rsidRPr="002F1385" w:rsidRDefault="00EA10ED" w:rsidP="00AE092E">
            <w:pPr>
              <w:pStyle w:val="NoSpacing"/>
              <w:spacing w:line="276" w:lineRule="auto"/>
              <w:rPr>
                <w:rFonts w:cs="Arial"/>
                <w:lang w:val="sr-Latn-RS"/>
              </w:rPr>
            </w:pPr>
            <w:r w:rsidRPr="002F1385">
              <w:rPr>
                <w:rFonts w:cs="Arial"/>
                <w:lang w:val="sr-Latn-RS"/>
              </w:rPr>
              <w:t>Pol</w:t>
            </w:r>
          </w:p>
          <w:p w14:paraId="6D5420CC" w14:textId="77777777" w:rsidR="00EA10ED" w:rsidRPr="002F1385" w:rsidRDefault="00EA10ED" w:rsidP="00AE092E">
            <w:pPr>
              <w:pStyle w:val="NoSpacing"/>
              <w:spacing w:line="276" w:lineRule="auto"/>
              <w:rPr>
                <w:rFonts w:cs="Arial"/>
                <w:lang w:val="sr-Latn-RS"/>
              </w:rPr>
            </w:pPr>
            <w:r w:rsidRPr="002F1385">
              <w:rPr>
                <w:rFonts w:cs="Arial"/>
                <w:lang w:val="sr-Latn-RS"/>
              </w:rPr>
              <w:t>Za svaki razred</w:t>
            </w:r>
          </w:p>
          <w:p w14:paraId="4F7B1923" w14:textId="77777777" w:rsidR="00EA10ED" w:rsidRPr="002F1385" w:rsidRDefault="00EA10ED" w:rsidP="00AE092E">
            <w:pPr>
              <w:pStyle w:val="NoSpacing"/>
              <w:spacing w:line="276" w:lineRule="auto"/>
              <w:rPr>
                <w:rFonts w:cs="Arial"/>
                <w:lang w:val="sr-Latn-RS"/>
              </w:rPr>
            </w:pPr>
            <w:r w:rsidRPr="002F1385">
              <w:rPr>
                <w:rFonts w:cs="Arial"/>
                <w:b/>
                <w:lang w:val="sr-Latn-RS"/>
              </w:rPr>
              <w:t>SES:</w:t>
            </w:r>
            <w:r w:rsidRPr="002F1385">
              <w:rPr>
                <w:rFonts w:cs="Arial"/>
                <w:lang w:val="sr-Latn-RS"/>
              </w:rPr>
              <w:t xml:space="preserve"> obrazovni i radni status roditelja</w:t>
            </w:r>
          </w:p>
          <w:p w14:paraId="40802443" w14:textId="77777777" w:rsidR="00EA10ED" w:rsidRPr="002F1385" w:rsidRDefault="00EA10ED" w:rsidP="00AE092E">
            <w:pPr>
              <w:pStyle w:val="NoSpacing"/>
              <w:spacing w:line="276" w:lineRule="auto"/>
              <w:rPr>
                <w:rFonts w:cs="Arial"/>
                <w:lang w:val="sr-Latn-RS"/>
              </w:rPr>
            </w:pPr>
            <w:r w:rsidRPr="002F1385">
              <w:rPr>
                <w:rFonts w:cs="Arial"/>
                <w:lang w:val="sr-Latn-RS"/>
              </w:rPr>
              <w:t>Specijalne škole i specijalna odeljenja u redovnim školama</w:t>
            </w:r>
          </w:p>
          <w:p w14:paraId="0EFC024C" w14:textId="77777777" w:rsidR="00EA10ED" w:rsidRPr="002F1385" w:rsidRDefault="00EA10ED" w:rsidP="00AE092E">
            <w:pPr>
              <w:pStyle w:val="NoSpacing"/>
              <w:spacing w:line="276" w:lineRule="auto"/>
              <w:rPr>
                <w:rFonts w:cs="Arial"/>
                <w:lang w:val="sr-Latn-RS"/>
              </w:rPr>
            </w:pPr>
            <w:r w:rsidRPr="002F1385">
              <w:rPr>
                <w:rFonts w:cs="Arial"/>
                <w:lang w:val="sr-Latn-RS"/>
              </w:rPr>
              <w:t>Za pojedine osetljive kategorije dece (Romi, izbeglice, raseljeni, deca sa različitim smetnjama u razvoju, deca bez roditeljskog staranja, migranti)</w:t>
            </w:r>
          </w:p>
          <w:p w14:paraId="74F0DCEC" w14:textId="77777777" w:rsidR="00EA10ED" w:rsidRPr="002F1385" w:rsidRDefault="00EA10ED" w:rsidP="00AE092E">
            <w:pPr>
              <w:pStyle w:val="NoSpacing"/>
              <w:spacing w:line="276" w:lineRule="auto"/>
              <w:rPr>
                <w:rFonts w:cs="Arial"/>
                <w:lang w:val="sr-Latn-RS"/>
              </w:rPr>
            </w:pPr>
            <w:r w:rsidRPr="002F1385">
              <w:rPr>
                <w:rFonts w:cs="Arial"/>
                <w:lang w:val="sr-Latn-RS"/>
              </w:rPr>
              <w:t>Okruzi i JLS</w:t>
            </w:r>
          </w:p>
          <w:p w14:paraId="6E254FDF" w14:textId="011385D8" w:rsidR="00EA10ED" w:rsidRPr="002F1385" w:rsidRDefault="00EA10ED" w:rsidP="00AE092E">
            <w:pPr>
              <w:pStyle w:val="NoSpacing"/>
              <w:spacing w:line="276" w:lineRule="auto"/>
              <w:rPr>
                <w:rFonts w:cs="Arial"/>
                <w:lang w:val="sr-Latn-RS"/>
              </w:rPr>
            </w:pPr>
            <w:r w:rsidRPr="002F1385">
              <w:rPr>
                <w:rFonts w:cs="Arial"/>
                <w:lang w:val="sr-Latn-RS"/>
              </w:rPr>
              <w:t>Tip naselja</w:t>
            </w:r>
          </w:p>
        </w:tc>
        <w:tc>
          <w:tcPr>
            <w:tcW w:w="1257" w:type="dxa"/>
            <w:shd w:val="clear" w:color="auto" w:fill="ACB9CA"/>
            <w:vAlign w:val="center"/>
          </w:tcPr>
          <w:p w14:paraId="0EF71741" w14:textId="77777777" w:rsidR="00EA10ED" w:rsidRPr="002F1385" w:rsidRDefault="00EA10ED" w:rsidP="00AE092E">
            <w:pPr>
              <w:spacing w:after="0"/>
              <w:rPr>
                <w:rFonts w:ascii="Arial" w:eastAsia="Times New Roman" w:hAnsi="Arial" w:cs="Arial"/>
                <w:sz w:val="21"/>
                <w:szCs w:val="21"/>
                <w:lang w:val="sr-Latn-RS"/>
              </w:rPr>
            </w:pPr>
            <w:r w:rsidRPr="002F1385">
              <w:rPr>
                <w:rFonts w:ascii="Arial" w:eastAsia="Times New Roman" w:hAnsi="Arial" w:cs="Arial"/>
                <w:sz w:val="21"/>
                <w:szCs w:val="21"/>
                <w:lang w:val="sr-Latn-RS"/>
              </w:rPr>
              <w:t xml:space="preserve">RZS </w:t>
            </w:r>
            <w:r w:rsidRPr="00BF19EA">
              <w:rPr>
                <w:rFonts w:ascii="Arial" w:eastAsia="Times New Roman" w:hAnsi="Arial" w:cs="Arial"/>
                <w:sz w:val="18"/>
                <w:lang w:val="sr-Latn-RS"/>
              </w:rPr>
              <w:t>(Obrazovna statistika)</w:t>
            </w:r>
          </w:p>
          <w:p w14:paraId="28760112" w14:textId="3843D5AE" w:rsidR="001B16D2" w:rsidRPr="002F1385" w:rsidRDefault="001B16D2" w:rsidP="00AE092E">
            <w:pPr>
              <w:spacing w:after="0"/>
              <w:rPr>
                <w:rFonts w:ascii="Arial" w:eastAsia="Times New Roman" w:hAnsi="Arial" w:cs="Arial"/>
                <w:sz w:val="21"/>
                <w:szCs w:val="21"/>
                <w:lang w:val="sr-Latn-RS"/>
              </w:rPr>
            </w:pPr>
            <w:r w:rsidRPr="002F1385">
              <w:rPr>
                <w:rFonts w:ascii="Arial" w:eastAsia="Times New Roman" w:hAnsi="Arial" w:cs="Arial"/>
                <w:sz w:val="21"/>
                <w:szCs w:val="21"/>
                <w:lang w:val="sr-Latn-RS"/>
              </w:rPr>
              <w:t>MICS</w:t>
            </w:r>
          </w:p>
        </w:tc>
      </w:tr>
      <w:tr w:rsidR="00EA10ED" w:rsidRPr="00EC31EC" w14:paraId="12DE9F0F" w14:textId="77777777" w:rsidTr="004A6A68">
        <w:trPr>
          <w:trHeight w:val="3207"/>
        </w:trPr>
        <w:tc>
          <w:tcPr>
            <w:tcW w:w="450" w:type="dxa"/>
            <w:shd w:val="clear" w:color="auto" w:fill="auto"/>
            <w:vAlign w:val="center"/>
          </w:tcPr>
          <w:p w14:paraId="5BF0B954" w14:textId="77777777" w:rsidR="00EA10ED" w:rsidRPr="00EC31EC" w:rsidRDefault="00EA10ED" w:rsidP="00AE092E">
            <w:pPr>
              <w:pStyle w:val="ListParagraph"/>
              <w:numPr>
                <w:ilvl w:val="0"/>
                <w:numId w:val="9"/>
              </w:numPr>
              <w:spacing w:after="0" w:line="360" w:lineRule="auto"/>
              <w:ind w:left="357" w:hanging="357"/>
              <w:rPr>
                <w:rFonts w:ascii="Arial" w:eastAsia="Times New Roman" w:hAnsi="Arial" w:cs="Arial"/>
                <w:sz w:val="21"/>
                <w:szCs w:val="21"/>
                <w:lang w:val="sr-Latn-RS"/>
              </w:rPr>
            </w:pPr>
          </w:p>
        </w:tc>
        <w:tc>
          <w:tcPr>
            <w:tcW w:w="3150" w:type="dxa"/>
            <w:shd w:val="clear" w:color="auto" w:fill="auto"/>
            <w:vAlign w:val="center"/>
          </w:tcPr>
          <w:p w14:paraId="3D02BF94" w14:textId="77777777" w:rsidR="00EA10ED" w:rsidRPr="002F1385" w:rsidRDefault="00EA10ED" w:rsidP="00AE092E">
            <w:pPr>
              <w:pStyle w:val="NoSpacing"/>
              <w:spacing w:line="276" w:lineRule="auto"/>
              <w:rPr>
                <w:rFonts w:cs="Arial"/>
                <w:lang w:val="sr-Latn-RS"/>
              </w:rPr>
            </w:pPr>
            <w:r w:rsidRPr="002F1385">
              <w:rPr>
                <w:rFonts w:cs="Arial"/>
                <w:lang w:val="sr-Latn-RS"/>
              </w:rPr>
              <w:t>Udeo učenika koji su završili osnovnu školu</w:t>
            </w:r>
          </w:p>
        </w:tc>
        <w:tc>
          <w:tcPr>
            <w:tcW w:w="1800" w:type="dxa"/>
            <w:shd w:val="clear" w:color="auto" w:fill="auto"/>
            <w:vAlign w:val="center"/>
          </w:tcPr>
          <w:p w14:paraId="2D7C7878" w14:textId="77777777" w:rsidR="00EA10ED" w:rsidRDefault="00EA10ED" w:rsidP="00AE092E">
            <w:pPr>
              <w:pStyle w:val="NoSpacing"/>
              <w:spacing w:line="276" w:lineRule="auto"/>
              <w:rPr>
                <w:rFonts w:cs="Arial"/>
                <w:lang w:val="sr-Latn-RS"/>
              </w:rPr>
            </w:pPr>
            <w:r w:rsidRPr="002F1385">
              <w:rPr>
                <w:rFonts w:cs="Arial"/>
                <w:lang w:val="sr-Latn-RS"/>
              </w:rPr>
              <w:t>NS (MPNTR/NPS)</w:t>
            </w:r>
          </w:p>
          <w:p w14:paraId="1B26560F" w14:textId="24F66447" w:rsidR="001B16D2" w:rsidRPr="002F1385" w:rsidRDefault="001B16D2" w:rsidP="00AE092E">
            <w:pPr>
              <w:pStyle w:val="NoSpacing"/>
              <w:spacing w:line="276" w:lineRule="auto"/>
              <w:rPr>
                <w:lang w:val="sr-Latn-RS"/>
              </w:rPr>
            </w:pPr>
            <w:r w:rsidRPr="002F1385">
              <w:rPr>
                <w:lang w:val="sr-Latn-RS"/>
              </w:rPr>
              <w:t>SDG 4 - 4.3.1</w:t>
            </w:r>
          </w:p>
        </w:tc>
        <w:tc>
          <w:tcPr>
            <w:tcW w:w="4410" w:type="dxa"/>
            <w:shd w:val="clear" w:color="auto" w:fill="auto"/>
            <w:vAlign w:val="center"/>
          </w:tcPr>
          <w:p w14:paraId="28C03559" w14:textId="77777777" w:rsidR="00EA10ED" w:rsidRPr="002F1385" w:rsidRDefault="00EA10ED" w:rsidP="00AE092E">
            <w:pPr>
              <w:pStyle w:val="NoSpacing"/>
              <w:spacing w:line="276" w:lineRule="auto"/>
              <w:rPr>
                <w:rFonts w:cs="Arial"/>
                <w:lang w:val="sr-Latn-RS"/>
              </w:rPr>
            </w:pPr>
            <w:r w:rsidRPr="002F1385">
              <w:rPr>
                <w:rFonts w:cs="Arial"/>
                <w:lang w:val="sr-Latn-RS"/>
              </w:rPr>
              <w:t>Broj učenika koji su završili osnovnoškolsko obrazovanje (položili maturski ispit) u odnosu na ukupan broj dece odgovarajućeg uzrasta</w:t>
            </w:r>
          </w:p>
        </w:tc>
        <w:tc>
          <w:tcPr>
            <w:tcW w:w="3063" w:type="dxa"/>
            <w:shd w:val="clear" w:color="auto" w:fill="auto"/>
            <w:vAlign w:val="center"/>
          </w:tcPr>
          <w:p w14:paraId="70CB5E23" w14:textId="77777777" w:rsidR="00EA10ED" w:rsidRPr="002F1385" w:rsidRDefault="00EA10ED" w:rsidP="00AE092E">
            <w:pPr>
              <w:pStyle w:val="NoSpacing"/>
              <w:spacing w:line="240" w:lineRule="auto"/>
              <w:rPr>
                <w:rFonts w:cs="Arial"/>
                <w:lang w:val="sr-Latn-RS"/>
              </w:rPr>
            </w:pPr>
            <w:r w:rsidRPr="002F1385">
              <w:rPr>
                <w:rFonts w:cs="Arial"/>
                <w:lang w:val="sr-Latn-RS"/>
              </w:rPr>
              <w:t>Ukupno</w:t>
            </w:r>
          </w:p>
          <w:p w14:paraId="44E75781" w14:textId="77777777" w:rsidR="00EA10ED" w:rsidRPr="002F1385" w:rsidRDefault="00EA10ED" w:rsidP="00AE092E">
            <w:pPr>
              <w:pStyle w:val="NoSpacing"/>
              <w:spacing w:line="240" w:lineRule="auto"/>
              <w:rPr>
                <w:rFonts w:cs="Arial"/>
                <w:lang w:val="sr-Latn-RS"/>
              </w:rPr>
            </w:pPr>
            <w:r w:rsidRPr="002F1385">
              <w:rPr>
                <w:rFonts w:cs="Arial"/>
                <w:lang w:val="sr-Latn-RS"/>
              </w:rPr>
              <w:t>Pol</w:t>
            </w:r>
          </w:p>
          <w:p w14:paraId="7A14D430" w14:textId="77777777" w:rsidR="00EA10ED" w:rsidRPr="002F1385" w:rsidRDefault="00EA10ED" w:rsidP="00AE092E">
            <w:pPr>
              <w:pStyle w:val="NoSpacing"/>
              <w:spacing w:line="240" w:lineRule="auto"/>
              <w:rPr>
                <w:rFonts w:cs="Arial"/>
                <w:lang w:val="sr-Latn-RS"/>
              </w:rPr>
            </w:pPr>
            <w:r w:rsidRPr="002F1385">
              <w:rPr>
                <w:rFonts w:cs="Arial"/>
                <w:b/>
                <w:lang w:val="sr-Latn-RS"/>
              </w:rPr>
              <w:t>SES:</w:t>
            </w:r>
            <w:r w:rsidRPr="002F1385">
              <w:rPr>
                <w:rFonts w:cs="Arial"/>
                <w:lang w:val="sr-Latn-RS"/>
              </w:rPr>
              <w:t xml:space="preserve"> obrazovni i radni status roditelja</w:t>
            </w:r>
          </w:p>
          <w:p w14:paraId="0C1D3DF6" w14:textId="77777777" w:rsidR="00EA10ED" w:rsidRPr="002F1385" w:rsidRDefault="00EA10ED" w:rsidP="00AE092E">
            <w:pPr>
              <w:pStyle w:val="NoSpacing"/>
              <w:spacing w:line="240" w:lineRule="auto"/>
              <w:rPr>
                <w:rFonts w:cs="Arial"/>
                <w:lang w:val="sr-Latn-RS"/>
              </w:rPr>
            </w:pPr>
            <w:r w:rsidRPr="002F1385">
              <w:rPr>
                <w:rFonts w:cs="Arial"/>
                <w:lang w:val="sr-Latn-RS"/>
              </w:rPr>
              <w:t>Specijalne škole i specijalna odeljenja u redovnim školama</w:t>
            </w:r>
          </w:p>
          <w:p w14:paraId="58DEB80B" w14:textId="77777777" w:rsidR="00EA10ED" w:rsidRPr="002F1385" w:rsidRDefault="00EA10ED" w:rsidP="00AE092E">
            <w:pPr>
              <w:pStyle w:val="NoSpacing"/>
              <w:spacing w:line="240" w:lineRule="auto"/>
              <w:rPr>
                <w:rFonts w:cs="Arial"/>
                <w:lang w:val="sr-Latn-RS"/>
              </w:rPr>
            </w:pPr>
            <w:r w:rsidRPr="002F1385">
              <w:rPr>
                <w:rFonts w:cs="Arial"/>
                <w:lang w:val="sr-Latn-RS"/>
              </w:rPr>
              <w:t>Za pojedine osetljive kategorije dece (Romi, izbeglice, raseljeni, deca sa različitim smetnjama u razvoju, deca bez roditeljskog staranja, migranti)</w:t>
            </w:r>
          </w:p>
          <w:p w14:paraId="7347683E" w14:textId="77777777" w:rsidR="00EA10ED" w:rsidRPr="002F1385" w:rsidRDefault="00EA10ED" w:rsidP="00AE092E">
            <w:pPr>
              <w:pStyle w:val="NoSpacing"/>
              <w:spacing w:line="240" w:lineRule="auto"/>
              <w:rPr>
                <w:rFonts w:cs="Arial"/>
                <w:lang w:val="sr-Latn-RS"/>
              </w:rPr>
            </w:pPr>
            <w:r w:rsidRPr="002F1385">
              <w:rPr>
                <w:rFonts w:cs="Arial"/>
                <w:lang w:val="sr-Latn-RS"/>
              </w:rPr>
              <w:t>Okruzi i JLS</w:t>
            </w:r>
          </w:p>
          <w:p w14:paraId="15770218" w14:textId="77777777" w:rsidR="00EA10ED" w:rsidRPr="002F1385" w:rsidRDefault="00EA10ED" w:rsidP="00AE092E">
            <w:pPr>
              <w:pStyle w:val="NoSpacing"/>
              <w:spacing w:line="240" w:lineRule="auto"/>
              <w:rPr>
                <w:rFonts w:cs="Arial"/>
                <w:lang w:val="sr-Latn-RS"/>
              </w:rPr>
            </w:pPr>
            <w:r w:rsidRPr="002F1385">
              <w:rPr>
                <w:rFonts w:cs="Arial"/>
                <w:lang w:val="sr-Latn-RS"/>
              </w:rPr>
              <w:t>Tip naselja</w:t>
            </w:r>
          </w:p>
        </w:tc>
        <w:tc>
          <w:tcPr>
            <w:tcW w:w="1257" w:type="dxa"/>
            <w:shd w:val="clear" w:color="auto" w:fill="auto"/>
            <w:vAlign w:val="center"/>
          </w:tcPr>
          <w:p w14:paraId="5D96DDB5" w14:textId="77777777" w:rsidR="00EA10ED" w:rsidRPr="002F1385" w:rsidRDefault="00EA10ED" w:rsidP="00AE092E">
            <w:pPr>
              <w:spacing w:after="0"/>
              <w:rPr>
                <w:rFonts w:ascii="Arial" w:eastAsia="Times New Roman" w:hAnsi="Arial" w:cs="Arial"/>
                <w:sz w:val="21"/>
                <w:szCs w:val="21"/>
                <w:lang w:val="sr-Latn-RS"/>
              </w:rPr>
            </w:pPr>
            <w:r w:rsidRPr="002F1385">
              <w:rPr>
                <w:rFonts w:ascii="Arial" w:eastAsia="Times New Roman" w:hAnsi="Arial" w:cs="Arial"/>
                <w:sz w:val="21"/>
                <w:szCs w:val="21"/>
                <w:lang w:val="sr-Latn-RS"/>
              </w:rPr>
              <w:t xml:space="preserve">RZS </w:t>
            </w:r>
            <w:r w:rsidRPr="00BF19EA">
              <w:rPr>
                <w:rFonts w:ascii="Arial" w:eastAsia="Times New Roman" w:hAnsi="Arial" w:cs="Arial"/>
                <w:sz w:val="18"/>
                <w:szCs w:val="21"/>
                <w:lang w:val="sr-Latn-RS"/>
              </w:rPr>
              <w:t>(Obrazovna statistika)</w:t>
            </w:r>
          </w:p>
          <w:p w14:paraId="11981808" w14:textId="7FC43E52" w:rsidR="001B16D2" w:rsidRPr="002F1385" w:rsidRDefault="001B16D2" w:rsidP="00AE092E">
            <w:pPr>
              <w:spacing w:after="0"/>
              <w:rPr>
                <w:rFonts w:ascii="Arial" w:eastAsia="Times New Roman" w:hAnsi="Arial" w:cs="Arial"/>
                <w:sz w:val="21"/>
                <w:szCs w:val="21"/>
                <w:lang w:val="sr-Latn-RS"/>
              </w:rPr>
            </w:pPr>
            <w:r w:rsidRPr="002F1385">
              <w:rPr>
                <w:rFonts w:ascii="Arial" w:eastAsia="Times New Roman" w:hAnsi="Arial" w:cs="Arial"/>
                <w:sz w:val="21"/>
                <w:szCs w:val="21"/>
                <w:lang w:val="sr-Latn-RS"/>
              </w:rPr>
              <w:t>MICS</w:t>
            </w:r>
          </w:p>
        </w:tc>
      </w:tr>
    </w:tbl>
    <w:p w14:paraId="27B77E72" w14:textId="77777777" w:rsidR="00AE092E" w:rsidRDefault="00AE092E" w:rsidP="00EA10ED">
      <w:pPr>
        <w:spacing w:after="240" w:line="360" w:lineRule="auto"/>
        <w:rPr>
          <w:rFonts w:ascii="Arial" w:hAnsi="Arial" w:cs="Arial"/>
          <w:b/>
          <w:color w:val="5B9BD5"/>
          <w:sz w:val="21"/>
          <w:szCs w:val="21"/>
          <w:lang w:val="sr-Latn-RS"/>
        </w:rPr>
      </w:pPr>
    </w:p>
    <w:p w14:paraId="7724FAD5"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Srednjoškolsko obrazovanje – obuhvat</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F430C9" w:rsidRPr="00EC31EC" w14:paraId="53A789BD" w14:textId="77777777" w:rsidTr="004A6A68">
        <w:tc>
          <w:tcPr>
            <w:tcW w:w="3600" w:type="dxa"/>
            <w:gridSpan w:val="2"/>
            <w:shd w:val="clear" w:color="auto" w:fill="44546A"/>
          </w:tcPr>
          <w:p w14:paraId="02B4A8A5" w14:textId="77777777" w:rsidR="00F430C9" w:rsidRPr="00EC31EC" w:rsidRDefault="00F430C9" w:rsidP="00F430C9">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Indikator i dimenzija</w:t>
            </w:r>
          </w:p>
        </w:tc>
        <w:tc>
          <w:tcPr>
            <w:tcW w:w="1800" w:type="dxa"/>
            <w:shd w:val="clear" w:color="auto" w:fill="44546A"/>
            <w:vAlign w:val="center"/>
          </w:tcPr>
          <w:p w14:paraId="67B673D7" w14:textId="77777777" w:rsidR="00F430C9" w:rsidRPr="00EC31EC" w:rsidRDefault="00F430C9" w:rsidP="00F430C9">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Tip indikatora</w:t>
            </w:r>
          </w:p>
        </w:tc>
        <w:tc>
          <w:tcPr>
            <w:tcW w:w="4410" w:type="dxa"/>
            <w:shd w:val="clear" w:color="auto" w:fill="44546A"/>
            <w:vAlign w:val="center"/>
          </w:tcPr>
          <w:p w14:paraId="5D86FE42" w14:textId="77777777" w:rsidR="00F430C9" w:rsidRPr="00EC31EC" w:rsidRDefault="00F430C9" w:rsidP="00F430C9">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Definicija</w:t>
            </w:r>
          </w:p>
        </w:tc>
        <w:tc>
          <w:tcPr>
            <w:tcW w:w="3063" w:type="dxa"/>
            <w:shd w:val="clear" w:color="auto" w:fill="44546A"/>
            <w:vAlign w:val="center"/>
          </w:tcPr>
          <w:p w14:paraId="1ED52430" w14:textId="77777777" w:rsidR="00F430C9" w:rsidRPr="00EC31EC" w:rsidRDefault="00F430C9" w:rsidP="00F430C9">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Dezagregacija</w:t>
            </w:r>
          </w:p>
        </w:tc>
        <w:tc>
          <w:tcPr>
            <w:tcW w:w="1257" w:type="dxa"/>
            <w:shd w:val="clear" w:color="auto" w:fill="44546A"/>
          </w:tcPr>
          <w:p w14:paraId="71DA02BA" w14:textId="77777777" w:rsidR="00F430C9" w:rsidRPr="00EC31EC" w:rsidRDefault="00F430C9" w:rsidP="00F430C9">
            <w:pPr>
              <w:spacing w:after="0" w:line="360" w:lineRule="auto"/>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w:t>
            </w:r>
          </w:p>
        </w:tc>
      </w:tr>
      <w:tr w:rsidR="00EA10ED" w:rsidRPr="00EC31EC" w14:paraId="3B5423AF" w14:textId="77777777" w:rsidTr="004A6A68">
        <w:trPr>
          <w:trHeight w:val="3351"/>
        </w:trPr>
        <w:tc>
          <w:tcPr>
            <w:tcW w:w="450" w:type="dxa"/>
            <w:shd w:val="clear" w:color="auto" w:fill="auto"/>
            <w:vAlign w:val="center"/>
          </w:tcPr>
          <w:p w14:paraId="5D5BEE5A" w14:textId="77777777" w:rsidR="00EA10ED" w:rsidRPr="00F430C9" w:rsidRDefault="00EA10ED" w:rsidP="00513DDC">
            <w:pPr>
              <w:pStyle w:val="ListParagraph"/>
              <w:numPr>
                <w:ilvl w:val="0"/>
                <w:numId w:val="10"/>
              </w:numPr>
              <w:spacing w:after="0" w:line="360" w:lineRule="auto"/>
              <w:ind w:left="357" w:hanging="357"/>
              <w:rPr>
                <w:rFonts w:ascii="Arial" w:eastAsia="Times New Roman" w:hAnsi="Arial" w:cs="Arial"/>
                <w:b/>
                <w:i/>
                <w:sz w:val="21"/>
                <w:szCs w:val="21"/>
                <w:lang w:val="sr-Latn-RS"/>
              </w:rPr>
            </w:pPr>
          </w:p>
        </w:tc>
        <w:tc>
          <w:tcPr>
            <w:tcW w:w="3150" w:type="dxa"/>
            <w:shd w:val="clear" w:color="auto" w:fill="auto"/>
            <w:vAlign w:val="center"/>
          </w:tcPr>
          <w:p w14:paraId="2AD3D29B" w14:textId="77777777" w:rsidR="00EA10ED" w:rsidRPr="00EC31EC" w:rsidRDefault="00EA10ED" w:rsidP="00513DDC">
            <w:pPr>
              <w:pStyle w:val="NoSpacing"/>
              <w:spacing w:line="276" w:lineRule="auto"/>
              <w:rPr>
                <w:rFonts w:cs="Arial"/>
                <w:lang w:val="sr-Latn-RS"/>
              </w:rPr>
            </w:pPr>
            <w:r w:rsidRPr="00EC31EC">
              <w:rPr>
                <w:rFonts w:cs="Arial"/>
                <w:lang w:val="sr-Latn-RS"/>
              </w:rPr>
              <w:t>Udeo učenika koji su se nakon završenog osnovnog obrazovanja upisali u srednje obrazovanje</w:t>
            </w:r>
          </w:p>
        </w:tc>
        <w:tc>
          <w:tcPr>
            <w:tcW w:w="1800" w:type="dxa"/>
            <w:shd w:val="clear" w:color="auto" w:fill="auto"/>
            <w:vAlign w:val="center"/>
          </w:tcPr>
          <w:p w14:paraId="25D17A87" w14:textId="77777777" w:rsidR="00EA10ED" w:rsidRDefault="00EA10ED" w:rsidP="00513DDC">
            <w:pPr>
              <w:pStyle w:val="NoSpacing"/>
              <w:spacing w:line="276" w:lineRule="auto"/>
              <w:rPr>
                <w:rFonts w:cs="Arial"/>
                <w:lang w:val="sr-Latn-RS"/>
              </w:rPr>
            </w:pPr>
            <w:r w:rsidRPr="00EC31EC">
              <w:rPr>
                <w:rFonts w:cs="Arial"/>
                <w:lang w:val="sr-Latn-RS"/>
              </w:rPr>
              <w:t>NS (MPNTR/NPS)</w:t>
            </w:r>
          </w:p>
          <w:p w14:paraId="70564CE1" w14:textId="77777777" w:rsidR="001B16D2" w:rsidRDefault="001B16D2" w:rsidP="00513DDC">
            <w:pPr>
              <w:pStyle w:val="NoSpacing"/>
              <w:spacing w:line="276" w:lineRule="auto"/>
              <w:rPr>
                <w:lang w:val="sr-Latn-RS"/>
              </w:rPr>
            </w:pPr>
            <w:r>
              <w:rPr>
                <w:lang w:val="sr-Latn-RS"/>
              </w:rPr>
              <w:t>SDG 4 - 4.3.1</w:t>
            </w:r>
          </w:p>
          <w:p w14:paraId="1B434AF8" w14:textId="77777777" w:rsidR="001B16D2" w:rsidRPr="00EC31EC" w:rsidRDefault="001B16D2" w:rsidP="00513DDC">
            <w:pPr>
              <w:pStyle w:val="NoSpacing"/>
              <w:spacing w:line="276" w:lineRule="auto"/>
              <w:rPr>
                <w:rFonts w:cs="Arial"/>
                <w:lang w:val="sr-Latn-RS"/>
              </w:rPr>
            </w:pPr>
          </w:p>
        </w:tc>
        <w:tc>
          <w:tcPr>
            <w:tcW w:w="4410" w:type="dxa"/>
            <w:shd w:val="clear" w:color="auto" w:fill="auto"/>
            <w:vAlign w:val="center"/>
          </w:tcPr>
          <w:p w14:paraId="7F9FCA95" w14:textId="77777777" w:rsidR="00EA10ED" w:rsidRPr="00EC31EC" w:rsidRDefault="00EA10ED" w:rsidP="00513DDC">
            <w:pPr>
              <w:pStyle w:val="NoSpacing"/>
              <w:spacing w:line="276" w:lineRule="auto"/>
              <w:rPr>
                <w:rFonts w:cs="Arial"/>
                <w:lang w:val="sr-Latn-RS"/>
              </w:rPr>
            </w:pPr>
            <w:r w:rsidRPr="00EC31EC">
              <w:rPr>
                <w:rFonts w:cs="Arial"/>
                <w:lang w:val="sr-Latn-RS"/>
              </w:rPr>
              <w:t>Broj dece koja pohađaju I razred srednje škole (bilo koja vrsta programa), isključujući ponovce, u odnosu na broj dece koja su prethodne školske godine pohađala poslednji razred osnovne škole (osmi razred)</w:t>
            </w:r>
          </w:p>
        </w:tc>
        <w:tc>
          <w:tcPr>
            <w:tcW w:w="3063" w:type="dxa"/>
            <w:shd w:val="clear" w:color="auto" w:fill="auto"/>
            <w:vAlign w:val="center"/>
          </w:tcPr>
          <w:p w14:paraId="302BA2B4" w14:textId="77777777" w:rsidR="00EA10ED" w:rsidRPr="00EC31EC" w:rsidRDefault="00EA10ED" w:rsidP="004A6A68">
            <w:pPr>
              <w:pStyle w:val="NoSpacing"/>
              <w:spacing w:line="276" w:lineRule="auto"/>
              <w:rPr>
                <w:rFonts w:cs="Arial"/>
                <w:lang w:val="sr-Latn-RS"/>
              </w:rPr>
            </w:pPr>
            <w:r w:rsidRPr="00EC31EC">
              <w:rPr>
                <w:rFonts w:cs="Arial"/>
                <w:lang w:val="sr-Latn-RS"/>
              </w:rPr>
              <w:t>Pol</w:t>
            </w:r>
          </w:p>
          <w:p w14:paraId="150D8E83" w14:textId="77777777" w:rsidR="00EA10ED" w:rsidRPr="00EC31EC" w:rsidRDefault="00EA10ED" w:rsidP="004A6A68">
            <w:pPr>
              <w:pStyle w:val="NoSpacing"/>
              <w:spacing w:line="276" w:lineRule="auto"/>
              <w:rPr>
                <w:rFonts w:cs="Arial"/>
                <w:lang w:val="sr-Latn-RS"/>
              </w:rPr>
            </w:pPr>
            <w:r w:rsidRPr="00EC31EC">
              <w:rPr>
                <w:rFonts w:cs="Arial"/>
                <w:b/>
                <w:lang w:val="sr-Latn-RS"/>
              </w:rPr>
              <w:t>SES:</w:t>
            </w:r>
            <w:r w:rsidRPr="00EC31EC">
              <w:rPr>
                <w:rFonts w:cs="Arial"/>
                <w:lang w:val="sr-Latn-RS"/>
              </w:rPr>
              <w:t xml:space="preserve"> obrazovni i radni status roditelja</w:t>
            </w:r>
          </w:p>
          <w:p w14:paraId="4420F721" w14:textId="77777777" w:rsidR="00EA10ED" w:rsidRPr="00EC31EC" w:rsidRDefault="00EA10ED" w:rsidP="004A6A68">
            <w:pPr>
              <w:pStyle w:val="NoSpacing"/>
              <w:spacing w:line="276" w:lineRule="auto"/>
              <w:rPr>
                <w:rFonts w:cs="Arial"/>
                <w:lang w:val="sr-Latn-RS"/>
              </w:rPr>
            </w:pPr>
            <w:r w:rsidRPr="00EC31EC">
              <w:rPr>
                <w:rFonts w:cs="Arial"/>
                <w:lang w:val="sr-Latn-RS"/>
              </w:rPr>
              <w:t xml:space="preserve">Redovne i specijalne škole </w:t>
            </w:r>
          </w:p>
          <w:p w14:paraId="3FB58807" w14:textId="77777777" w:rsidR="00EA10ED" w:rsidRPr="00EC31EC" w:rsidRDefault="00EA10ED" w:rsidP="004A6A68">
            <w:pPr>
              <w:pStyle w:val="NoSpacing"/>
              <w:spacing w:line="276" w:lineRule="auto"/>
              <w:rPr>
                <w:rFonts w:cs="Arial"/>
                <w:lang w:val="sr-Latn-RS"/>
              </w:rPr>
            </w:pPr>
            <w:r w:rsidRPr="00EC31EC">
              <w:rPr>
                <w:rFonts w:cs="Arial"/>
                <w:lang w:val="sr-Latn-RS"/>
              </w:rPr>
              <w:t>Za pojedine osetljive kategorije dece (Romi, izbeglice, raseljeni, deca sa različitim smetnjama u razvoju, deca bez roditeljskog staranja, migranti)</w:t>
            </w:r>
          </w:p>
          <w:p w14:paraId="3230429F" w14:textId="77777777" w:rsidR="00EA10ED" w:rsidRPr="00EC31EC" w:rsidRDefault="00EA10ED" w:rsidP="004A6A68">
            <w:pPr>
              <w:pStyle w:val="NoSpacing"/>
              <w:spacing w:line="276" w:lineRule="auto"/>
              <w:rPr>
                <w:rFonts w:cs="Arial"/>
                <w:lang w:val="sr-Latn-RS"/>
              </w:rPr>
            </w:pPr>
            <w:r w:rsidRPr="00EC31EC">
              <w:rPr>
                <w:rFonts w:cs="Arial"/>
                <w:lang w:val="sr-Latn-RS"/>
              </w:rPr>
              <w:t>Okruzi i JLS</w:t>
            </w:r>
          </w:p>
          <w:p w14:paraId="00788B95" w14:textId="77777777" w:rsidR="00EA10ED" w:rsidRPr="00EC31EC" w:rsidRDefault="00EA10ED" w:rsidP="004A6A68">
            <w:pPr>
              <w:pStyle w:val="NoSpacing"/>
              <w:spacing w:line="276" w:lineRule="auto"/>
              <w:rPr>
                <w:rFonts w:cs="Arial"/>
                <w:lang w:val="sr-Latn-RS"/>
              </w:rPr>
            </w:pPr>
            <w:r w:rsidRPr="00EC31EC">
              <w:rPr>
                <w:rFonts w:cs="Arial"/>
                <w:lang w:val="sr-Latn-RS"/>
              </w:rPr>
              <w:t>Tip naselja</w:t>
            </w:r>
          </w:p>
        </w:tc>
        <w:tc>
          <w:tcPr>
            <w:tcW w:w="1257" w:type="dxa"/>
            <w:shd w:val="clear" w:color="auto" w:fill="auto"/>
            <w:vAlign w:val="center"/>
          </w:tcPr>
          <w:p w14:paraId="09C5B80F" w14:textId="77777777" w:rsidR="00EA10ED" w:rsidRDefault="00EA10ED" w:rsidP="00513DDC">
            <w:pPr>
              <w:pStyle w:val="NoSpacing"/>
              <w:spacing w:line="276" w:lineRule="auto"/>
              <w:rPr>
                <w:rFonts w:cs="Arial"/>
                <w:lang w:val="sr-Latn-RS"/>
              </w:rPr>
            </w:pPr>
            <w:r w:rsidRPr="00EC31EC">
              <w:rPr>
                <w:rFonts w:cs="Arial"/>
                <w:lang w:val="sr-Latn-RS"/>
              </w:rPr>
              <w:t xml:space="preserve">RZS </w:t>
            </w:r>
            <w:r w:rsidRPr="00BF19EA">
              <w:rPr>
                <w:rFonts w:cs="Arial"/>
                <w:sz w:val="18"/>
                <w:lang w:val="sr-Latn-RS"/>
              </w:rPr>
              <w:t>(Obrazovna statistika)</w:t>
            </w:r>
          </w:p>
          <w:p w14:paraId="2B8F80FD" w14:textId="0132CBFA" w:rsidR="001B16D2" w:rsidRPr="00EC31EC" w:rsidRDefault="001B16D2" w:rsidP="00513DDC">
            <w:pPr>
              <w:pStyle w:val="NoSpacing"/>
              <w:spacing w:line="276" w:lineRule="auto"/>
              <w:rPr>
                <w:rFonts w:cs="Arial"/>
                <w:lang w:val="sr-Latn-RS"/>
              </w:rPr>
            </w:pPr>
            <w:r>
              <w:rPr>
                <w:rFonts w:cs="Arial"/>
                <w:lang w:val="sr-Latn-RS"/>
              </w:rPr>
              <w:t>MICS</w:t>
            </w:r>
          </w:p>
        </w:tc>
      </w:tr>
      <w:tr w:rsidR="00EA10ED" w:rsidRPr="00EC31EC" w14:paraId="2B59F346" w14:textId="77777777" w:rsidTr="004A6A68">
        <w:trPr>
          <w:trHeight w:val="1137"/>
        </w:trPr>
        <w:tc>
          <w:tcPr>
            <w:tcW w:w="450" w:type="dxa"/>
            <w:shd w:val="clear" w:color="auto" w:fill="ACB9CA"/>
            <w:vAlign w:val="center"/>
          </w:tcPr>
          <w:p w14:paraId="25E9B147" w14:textId="77777777" w:rsidR="00EA10ED" w:rsidRPr="00F430C9" w:rsidRDefault="00EA10ED" w:rsidP="00513DDC">
            <w:pPr>
              <w:pStyle w:val="ListParagraph"/>
              <w:numPr>
                <w:ilvl w:val="0"/>
                <w:numId w:val="10"/>
              </w:numPr>
              <w:spacing w:after="0" w:line="360" w:lineRule="auto"/>
              <w:ind w:left="357" w:hanging="357"/>
              <w:rPr>
                <w:rFonts w:ascii="Arial" w:eastAsia="Times New Roman" w:hAnsi="Arial" w:cs="Arial"/>
                <w:b/>
                <w:i/>
                <w:sz w:val="21"/>
                <w:szCs w:val="21"/>
                <w:lang w:val="sr-Latn-RS"/>
              </w:rPr>
            </w:pPr>
          </w:p>
        </w:tc>
        <w:tc>
          <w:tcPr>
            <w:tcW w:w="3150" w:type="dxa"/>
            <w:shd w:val="clear" w:color="auto" w:fill="ACB9CA"/>
            <w:vAlign w:val="center"/>
          </w:tcPr>
          <w:p w14:paraId="1142B189" w14:textId="77777777" w:rsidR="00EA10ED" w:rsidRPr="00EC31EC" w:rsidRDefault="006F380B" w:rsidP="00513DDC">
            <w:pPr>
              <w:pStyle w:val="NoSpacing"/>
              <w:spacing w:line="276" w:lineRule="auto"/>
              <w:rPr>
                <w:rFonts w:cs="Arial"/>
                <w:lang w:val="sr-Latn-RS"/>
              </w:rPr>
            </w:pPr>
            <w:r w:rsidRPr="00EC31EC">
              <w:rPr>
                <w:rFonts w:cs="Arial"/>
                <w:lang w:val="sr-Latn-RS"/>
              </w:rPr>
              <w:t xml:space="preserve">a. </w:t>
            </w:r>
            <w:r w:rsidR="00EA10ED" w:rsidRPr="00EC31EC">
              <w:rPr>
                <w:rFonts w:cs="Arial"/>
                <w:lang w:val="sr-Latn-RS"/>
              </w:rPr>
              <w:t>Udeo dece srednjoškolskog uzrasta koja pohađaju srednje obrazovanje i vaspitanje</w:t>
            </w:r>
          </w:p>
          <w:p w14:paraId="46A185D9" w14:textId="77777777" w:rsidR="00EA10ED" w:rsidRPr="00EC31EC" w:rsidRDefault="00EA10ED" w:rsidP="00513DDC">
            <w:pPr>
              <w:pStyle w:val="NoSpacing"/>
              <w:spacing w:line="276" w:lineRule="auto"/>
              <w:rPr>
                <w:rFonts w:cs="Arial"/>
                <w:lang w:val="sr-Latn-RS"/>
              </w:rPr>
            </w:pPr>
          </w:p>
          <w:p w14:paraId="3D98AEB3" w14:textId="77777777" w:rsidR="00EA10ED" w:rsidRPr="00EC31EC" w:rsidRDefault="006F380B" w:rsidP="00513DDC">
            <w:pPr>
              <w:pStyle w:val="NoSpacing"/>
              <w:spacing w:line="276" w:lineRule="auto"/>
              <w:rPr>
                <w:rFonts w:cs="Arial"/>
                <w:lang w:val="sr-Latn-RS"/>
              </w:rPr>
            </w:pPr>
            <w:r w:rsidRPr="00EC31EC">
              <w:rPr>
                <w:rFonts w:cs="Arial"/>
                <w:lang w:val="sr-Latn-RS"/>
              </w:rPr>
              <w:t xml:space="preserve">b. </w:t>
            </w:r>
            <w:r w:rsidR="00EA10ED" w:rsidRPr="00EC31EC">
              <w:rPr>
                <w:rFonts w:cs="Arial"/>
                <w:lang w:val="sr-Latn-RS"/>
              </w:rPr>
              <w:t>Struktura dece srednjoškolskog uzrasta koja pohađaju srednje obrazovanje i vaspitanje prema tipu obrazovanja i vaspitanja</w:t>
            </w:r>
          </w:p>
        </w:tc>
        <w:tc>
          <w:tcPr>
            <w:tcW w:w="1800" w:type="dxa"/>
            <w:shd w:val="clear" w:color="auto" w:fill="ACB9CA"/>
            <w:vAlign w:val="center"/>
          </w:tcPr>
          <w:p w14:paraId="06CCA656" w14:textId="77777777" w:rsidR="00EA10ED" w:rsidRDefault="00EA10ED" w:rsidP="00513DDC">
            <w:pPr>
              <w:pStyle w:val="NoSpacing"/>
              <w:spacing w:line="276" w:lineRule="auto"/>
              <w:rPr>
                <w:rFonts w:cs="Arial"/>
                <w:lang w:val="sr-Latn-RS"/>
              </w:rPr>
            </w:pPr>
            <w:r w:rsidRPr="00EC31EC">
              <w:rPr>
                <w:rFonts w:cs="Arial"/>
                <w:lang w:val="sr-Latn-RS"/>
              </w:rPr>
              <w:t>NS (MPNTR/NPS)</w:t>
            </w:r>
          </w:p>
          <w:p w14:paraId="2572CCD7" w14:textId="7415F786" w:rsidR="001B16D2" w:rsidRPr="00EC31EC" w:rsidRDefault="001B16D2" w:rsidP="00513DDC">
            <w:pPr>
              <w:pStyle w:val="NoSpacing"/>
              <w:spacing w:line="276" w:lineRule="auto"/>
              <w:rPr>
                <w:rFonts w:cs="Arial"/>
                <w:lang w:val="sr-Latn-RS"/>
              </w:rPr>
            </w:pPr>
            <w:r>
              <w:rPr>
                <w:lang w:val="sr-Latn-RS"/>
              </w:rPr>
              <w:t>SDG 4 - 4.3.1</w:t>
            </w:r>
          </w:p>
        </w:tc>
        <w:tc>
          <w:tcPr>
            <w:tcW w:w="4410" w:type="dxa"/>
            <w:shd w:val="clear" w:color="auto" w:fill="ACB9CA"/>
            <w:vAlign w:val="center"/>
          </w:tcPr>
          <w:p w14:paraId="40291658" w14:textId="77777777" w:rsidR="00EA10ED" w:rsidRPr="00EC31EC" w:rsidRDefault="006F380B" w:rsidP="00513DDC">
            <w:pPr>
              <w:pStyle w:val="NoSpacing"/>
              <w:spacing w:line="276" w:lineRule="auto"/>
              <w:rPr>
                <w:rFonts w:cs="Arial"/>
                <w:lang w:val="sr-Latn-RS"/>
              </w:rPr>
            </w:pPr>
            <w:r w:rsidRPr="00EC31EC">
              <w:rPr>
                <w:rFonts w:cs="Arial"/>
                <w:lang w:val="sr-Latn-RS"/>
              </w:rPr>
              <w:t xml:space="preserve">a. </w:t>
            </w:r>
            <w:r w:rsidR="00EA10ED" w:rsidRPr="00EC31EC">
              <w:rPr>
                <w:rFonts w:cs="Arial"/>
                <w:lang w:val="sr-Latn-RS"/>
              </w:rPr>
              <w:t>Broj dece koja pohađaju srednju školu u odnosu na ukupan broj dece uzrasta 15-18 godina</w:t>
            </w:r>
          </w:p>
          <w:p w14:paraId="034AF754" w14:textId="77777777" w:rsidR="00EA10ED" w:rsidRPr="00EC31EC" w:rsidRDefault="00EA10ED" w:rsidP="00513DDC">
            <w:pPr>
              <w:pStyle w:val="NoSpacing"/>
              <w:spacing w:line="276" w:lineRule="auto"/>
              <w:rPr>
                <w:rFonts w:cs="Arial"/>
                <w:lang w:val="sr-Latn-RS"/>
              </w:rPr>
            </w:pPr>
          </w:p>
          <w:p w14:paraId="6DFEFE52" w14:textId="77777777" w:rsidR="00EA10ED" w:rsidRPr="00EC31EC" w:rsidRDefault="006F380B" w:rsidP="00513DDC">
            <w:pPr>
              <w:pStyle w:val="NoSpacing"/>
              <w:spacing w:line="276" w:lineRule="auto"/>
              <w:rPr>
                <w:rFonts w:cs="Arial"/>
                <w:lang w:val="sr-Latn-RS"/>
              </w:rPr>
            </w:pPr>
            <w:r w:rsidRPr="00EC31EC">
              <w:rPr>
                <w:rFonts w:cs="Arial"/>
                <w:lang w:val="sr-Latn-RS"/>
              </w:rPr>
              <w:t xml:space="preserve">b. </w:t>
            </w:r>
            <w:r w:rsidR="00EA10ED" w:rsidRPr="00EC31EC">
              <w:rPr>
                <w:rFonts w:cs="Arial"/>
                <w:lang w:val="sr-Latn-RS"/>
              </w:rPr>
              <w:t>Broj dece uzrasta 15-18 godina koja pohađaju određeni tip srednjeg obrazovanja i vaspitanja u odnosu na ukupan broj dece koja pohađaju srednjoškolsko obrazovanje</w:t>
            </w:r>
          </w:p>
        </w:tc>
        <w:tc>
          <w:tcPr>
            <w:tcW w:w="3063" w:type="dxa"/>
            <w:shd w:val="clear" w:color="auto" w:fill="ACB9CA"/>
            <w:vAlign w:val="center"/>
          </w:tcPr>
          <w:p w14:paraId="6A6F8175" w14:textId="77777777" w:rsidR="00EA10ED" w:rsidRPr="00EC31EC" w:rsidRDefault="00EA10ED" w:rsidP="00513DDC">
            <w:pPr>
              <w:pStyle w:val="NoSpacing"/>
              <w:spacing w:line="276" w:lineRule="auto"/>
              <w:rPr>
                <w:rFonts w:cs="Arial"/>
                <w:lang w:val="sr-Latn-RS"/>
              </w:rPr>
            </w:pPr>
            <w:r w:rsidRPr="00EC31EC">
              <w:rPr>
                <w:rFonts w:cs="Arial"/>
                <w:lang w:val="sr-Latn-RS"/>
              </w:rPr>
              <w:t>Ukupno</w:t>
            </w:r>
          </w:p>
          <w:p w14:paraId="52C64509" w14:textId="77777777" w:rsidR="00EA10ED" w:rsidRPr="00EC31EC" w:rsidRDefault="00EA10ED" w:rsidP="00513DDC">
            <w:pPr>
              <w:pStyle w:val="NoSpacing"/>
              <w:spacing w:line="276" w:lineRule="auto"/>
              <w:rPr>
                <w:rFonts w:cs="Arial"/>
                <w:lang w:val="sr-Latn-RS"/>
              </w:rPr>
            </w:pPr>
            <w:r w:rsidRPr="00EC31EC">
              <w:rPr>
                <w:rFonts w:cs="Arial"/>
                <w:lang w:val="sr-Latn-RS"/>
              </w:rPr>
              <w:t>Pol</w:t>
            </w:r>
          </w:p>
          <w:p w14:paraId="1B535AD0" w14:textId="77777777" w:rsidR="00EA10ED" w:rsidRPr="00EC31EC" w:rsidRDefault="00EA10ED" w:rsidP="00513DDC">
            <w:pPr>
              <w:pStyle w:val="NoSpacing"/>
              <w:spacing w:line="276" w:lineRule="auto"/>
              <w:rPr>
                <w:rFonts w:cs="Arial"/>
                <w:lang w:val="sr-Latn-RS"/>
              </w:rPr>
            </w:pPr>
            <w:r w:rsidRPr="00EC31EC">
              <w:rPr>
                <w:rFonts w:cs="Arial"/>
                <w:lang w:val="sr-Latn-RS"/>
              </w:rPr>
              <w:t>Opšte srednje obrazovanje, trogodišnje i četvorogodišnje srednjestručno obrazovanje</w:t>
            </w:r>
          </w:p>
          <w:p w14:paraId="67CFB0A8" w14:textId="77777777" w:rsidR="00EA10ED" w:rsidRPr="00EC31EC" w:rsidRDefault="00EA10ED" w:rsidP="00513DDC">
            <w:pPr>
              <w:pStyle w:val="NoSpacing"/>
              <w:spacing w:line="276" w:lineRule="auto"/>
              <w:rPr>
                <w:rFonts w:cs="Arial"/>
                <w:lang w:val="sr-Latn-RS"/>
              </w:rPr>
            </w:pPr>
            <w:r w:rsidRPr="00EC31EC">
              <w:rPr>
                <w:rFonts w:cs="Arial"/>
                <w:b/>
                <w:lang w:val="sr-Latn-RS"/>
              </w:rPr>
              <w:t>SES:</w:t>
            </w:r>
            <w:r w:rsidRPr="00EC31EC">
              <w:rPr>
                <w:rFonts w:cs="Arial"/>
                <w:lang w:val="sr-Latn-RS"/>
              </w:rPr>
              <w:t xml:space="preserve"> obrazovni i radni status roditelja</w:t>
            </w:r>
          </w:p>
          <w:p w14:paraId="25B907BB" w14:textId="77777777" w:rsidR="00EA10ED" w:rsidRPr="00EC31EC" w:rsidRDefault="00EA10ED" w:rsidP="00513DDC">
            <w:pPr>
              <w:pStyle w:val="NoSpacing"/>
              <w:spacing w:line="276" w:lineRule="auto"/>
              <w:rPr>
                <w:rFonts w:cs="Arial"/>
                <w:lang w:val="sr-Latn-RS"/>
              </w:rPr>
            </w:pPr>
            <w:r w:rsidRPr="00EC31EC">
              <w:rPr>
                <w:rFonts w:cs="Arial"/>
                <w:lang w:val="sr-Latn-RS"/>
              </w:rPr>
              <w:t xml:space="preserve">Specijalne škole </w:t>
            </w:r>
          </w:p>
          <w:p w14:paraId="0E84FA51" w14:textId="7ABB6CAE" w:rsidR="00F430C9" w:rsidRDefault="00EA10ED" w:rsidP="00513DDC">
            <w:pPr>
              <w:pStyle w:val="NoSpacing"/>
              <w:spacing w:line="276" w:lineRule="auto"/>
              <w:rPr>
                <w:rFonts w:cs="Arial"/>
                <w:lang w:val="sr-Latn-RS"/>
              </w:rPr>
            </w:pPr>
            <w:r w:rsidRPr="00EC31EC">
              <w:rPr>
                <w:rFonts w:cs="Arial"/>
                <w:lang w:val="sr-Latn-RS"/>
              </w:rPr>
              <w:t xml:space="preserve">Za pojedine osetljive </w:t>
            </w:r>
          </w:p>
          <w:p w14:paraId="466A5D96" w14:textId="3C11B622" w:rsidR="00EA10ED" w:rsidRPr="00EC31EC" w:rsidRDefault="00EA10ED" w:rsidP="00513DDC">
            <w:pPr>
              <w:pStyle w:val="NoSpacing"/>
              <w:spacing w:line="276" w:lineRule="auto"/>
              <w:rPr>
                <w:rFonts w:cs="Arial"/>
                <w:lang w:val="sr-Latn-RS"/>
              </w:rPr>
            </w:pPr>
            <w:r w:rsidRPr="00EC31EC">
              <w:rPr>
                <w:rFonts w:cs="Arial"/>
                <w:lang w:val="sr-Latn-RS"/>
              </w:rPr>
              <w:t>kategorije dece (Romi, izbeglice, raseljeni, deca sa različitim smetnjama u razvoju, deca bez roditeljskog staranja, migranti)</w:t>
            </w:r>
          </w:p>
          <w:p w14:paraId="7995165C" w14:textId="77777777" w:rsidR="00EA10ED" w:rsidRPr="00EC31EC" w:rsidRDefault="00EA10ED" w:rsidP="00513DDC">
            <w:pPr>
              <w:pStyle w:val="NoSpacing"/>
              <w:spacing w:line="276" w:lineRule="auto"/>
              <w:rPr>
                <w:rFonts w:cs="Arial"/>
                <w:lang w:val="sr-Latn-RS"/>
              </w:rPr>
            </w:pPr>
            <w:r w:rsidRPr="00EC31EC">
              <w:rPr>
                <w:rFonts w:cs="Arial"/>
                <w:lang w:val="sr-Latn-RS"/>
              </w:rPr>
              <w:t>Okruzi i JLS</w:t>
            </w:r>
          </w:p>
          <w:p w14:paraId="6787C393" w14:textId="77777777" w:rsidR="00EA10ED" w:rsidRPr="00EC31EC" w:rsidRDefault="00EA10ED" w:rsidP="00513DDC">
            <w:pPr>
              <w:pStyle w:val="NoSpacing"/>
              <w:spacing w:line="276" w:lineRule="auto"/>
              <w:rPr>
                <w:rFonts w:cs="Arial"/>
                <w:lang w:val="sr-Latn-RS"/>
              </w:rPr>
            </w:pPr>
            <w:r w:rsidRPr="00EC31EC">
              <w:rPr>
                <w:rFonts w:cs="Arial"/>
                <w:lang w:val="sr-Latn-RS"/>
              </w:rPr>
              <w:t>Tip naselja</w:t>
            </w:r>
          </w:p>
        </w:tc>
        <w:tc>
          <w:tcPr>
            <w:tcW w:w="1257" w:type="dxa"/>
            <w:shd w:val="clear" w:color="auto" w:fill="ACB9CA"/>
            <w:vAlign w:val="center"/>
          </w:tcPr>
          <w:p w14:paraId="14C7F5F6" w14:textId="77777777" w:rsidR="00EA10ED" w:rsidRDefault="00EA10ED" w:rsidP="00513DDC">
            <w:pPr>
              <w:pStyle w:val="NoSpacing"/>
              <w:spacing w:line="276" w:lineRule="auto"/>
              <w:rPr>
                <w:rFonts w:cs="Arial"/>
                <w:lang w:val="sr-Latn-RS"/>
              </w:rPr>
            </w:pPr>
            <w:r w:rsidRPr="00EC31EC">
              <w:rPr>
                <w:rFonts w:cs="Arial"/>
                <w:lang w:val="sr-Latn-RS"/>
              </w:rPr>
              <w:t xml:space="preserve">RZS </w:t>
            </w:r>
            <w:r w:rsidRPr="00BF19EA">
              <w:rPr>
                <w:rFonts w:cs="Arial"/>
                <w:sz w:val="18"/>
                <w:lang w:val="sr-Latn-RS"/>
              </w:rPr>
              <w:t>(Obrazovna statistika)</w:t>
            </w:r>
          </w:p>
          <w:p w14:paraId="5E66DDDB" w14:textId="5633A46D" w:rsidR="001B16D2" w:rsidRPr="00EC31EC" w:rsidRDefault="001B16D2" w:rsidP="00513DDC">
            <w:pPr>
              <w:pStyle w:val="NoSpacing"/>
              <w:spacing w:line="276" w:lineRule="auto"/>
              <w:rPr>
                <w:rFonts w:cs="Arial"/>
                <w:lang w:val="sr-Latn-RS"/>
              </w:rPr>
            </w:pPr>
            <w:r>
              <w:rPr>
                <w:rFonts w:cs="Arial"/>
                <w:lang w:val="sr-Latn-RS"/>
              </w:rPr>
              <w:t>MICS</w:t>
            </w:r>
          </w:p>
        </w:tc>
      </w:tr>
    </w:tbl>
    <w:p w14:paraId="7C77FE8C" w14:textId="77777777" w:rsidR="00EA10ED" w:rsidRPr="00EC31EC" w:rsidRDefault="00EA10ED" w:rsidP="00EA10ED">
      <w:pPr>
        <w:spacing w:after="240" w:line="360" w:lineRule="auto"/>
        <w:rPr>
          <w:rFonts w:ascii="Arial" w:hAnsi="Arial" w:cs="Arial"/>
          <w:b/>
          <w:sz w:val="21"/>
          <w:szCs w:val="21"/>
          <w:lang w:val="sr-Latn-RS"/>
        </w:rPr>
      </w:pPr>
    </w:p>
    <w:p w14:paraId="226D4170"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Srednjoškolsko obrazovanje – završetak obrazovanja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BE517E" w:rsidRPr="00EC31EC" w14:paraId="734BB434" w14:textId="77777777" w:rsidTr="002A7CE5">
        <w:tc>
          <w:tcPr>
            <w:tcW w:w="3600" w:type="dxa"/>
            <w:gridSpan w:val="2"/>
            <w:shd w:val="clear" w:color="auto" w:fill="44546A" w:themeFill="text2"/>
            <w:vAlign w:val="center"/>
          </w:tcPr>
          <w:p w14:paraId="08F583E5" w14:textId="77777777" w:rsidR="00BE517E" w:rsidRPr="00EC31EC" w:rsidRDefault="00BE517E" w:rsidP="00BE517E">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Indikator i dimenzija</w:t>
            </w:r>
          </w:p>
        </w:tc>
        <w:tc>
          <w:tcPr>
            <w:tcW w:w="1800" w:type="dxa"/>
            <w:shd w:val="clear" w:color="auto" w:fill="44546A"/>
            <w:vAlign w:val="center"/>
          </w:tcPr>
          <w:p w14:paraId="4DD191ED" w14:textId="77777777" w:rsidR="00BE517E" w:rsidRPr="00EC31EC" w:rsidRDefault="00BE517E" w:rsidP="00BE517E">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Tip indikatora</w:t>
            </w:r>
          </w:p>
        </w:tc>
        <w:tc>
          <w:tcPr>
            <w:tcW w:w="4410" w:type="dxa"/>
            <w:shd w:val="clear" w:color="auto" w:fill="44546A"/>
            <w:vAlign w:val="center"/>
          </w:tcPr>
          <w:p w14:paraId="7BD8119A" w14:textId="77777777" w:rsidR="00BE517E" w:rsidRPr="00EC31EC" w:rsidRDefault="00BE517E" w:rsidP="00BE517E">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Definicija</w:t>
            </w:r>
          </w:p>
        </w:tc>
        <w:tc>
          <w:tcPr>
            <w:tcW w:w="3063" w:type="dxa"/>
            <w:shd w:val="clear" w:color="auto" w:fill="44546A"/>
            <w:vAlign w:val="center"/>
          </w:tcPr>
          <w:p w14:paraId="2B283F5A" w14:textId="77777777" w:rsidR="00BE517E" w:rsidRPr="00EC31EC" w:rsidRDefault="00BE517E" w:rsidP="00BE517E">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Dezagregacija</w:t>
            </w:r>
          </w:p>
        </w:tc>
        <w:tc>
          <w:tcPr>
            <w:tcW w:w="1257" w:type="dxa"/>
            <w:shd w:val="clear" w:color="auto" w:fill="44546A"/>
            <w:vAlign w:val="center"/>
          </w:tcPr>
          <w:p w14:paraId="421323A8" w14:textId="77777777" w:rsidR="00BE517E" w:rsidRPr="00EC31EC" w:rsidRDefault="00BE517E" w:rsidP="00BE517E">
            <w:pPr>
              <w:spacing w:after="0" w:line="36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w:t>
            </w:r>
          </w:p>
        </w:tc>
      </w:tr>
      <w:tr w:rsidR="00EA10ED" w:rsidRPr="00EC31EC" w14:paraId="2122B15A" w14:textId="77777777" w:rsidTr="002A7CE5">
        <w:tc>
          <w:tcPr>
            <w:tcW w:w="450" w:type="dxa"/>
            <w:shd w:val="clear" w:color="auto" w:fill="auto"/>
            <w:vAlign w:val="center"/>
          </w:tcPr>
          <w:p w14:paraId="3A4D165E" w14:textId="77777777" w:rsidR="00EA10ED" w:rsidRPr="00EC31EC" w:rsidRDefault="00EA10ED" w:rsidP="00513DDC">
            <w:pPr>
              <w:pStyle w:val="ListParagraph"/>
              <w:numPr>
                <w:ilvl w:val="0"/>
                <w:numId w:val="11"/>
              </w:numPr>
              <w:spacing w:after="0" w:line="360" w:lineRule="auto"/>
              <w:ind w:left="357" w:hanging="357"/>
              <w:rPr>
                <w:rFonts w:ascii="Arial" w:eastAsia="Times New Roman" w:hAnsi="Arial" w:cs="Arial"/>
                <w:sz w:val="21"/>
                <w:szCs w:val="21"/>
                <w:lang w:val="sr-Latn-RS"/>
              </w:rPr>
            </w:pPr>
          </w:p>
        </w:tc>
        <w:tc>
          <w:tcPr>
            <w:tcW w:w="3150" w:type="dxa"/>
            <w:shd w:val="clear" w:color="auto" w:fill="auto"/>
            <w:vAlign w:val="center"/>
          </w:tcPr>
          <w:p w14:paraId="3A5FE825" w14:textId="77777777" w:rsidR="00EA10ED" w:rsidRPr="00BE517E" w:rsidRDefault="00EA10ED" w:rsidP="00513DDC">
            <w:pPr>
              <w:spacing w:after="0"/>
              <w:rPr>
                <w:rFonts w:ascii="Arial" w:eastAsia="Times New Roman" w:hAnsi="Arial" w:cs="Arial"/>
                <w:sz w:val="21"/>
                <w:szCs w:val="21"/>
                <w:lang w:val="sr-Latn-RS"/>
              </w:rPr>
            </w:pPr>
            <w:r w:rsidRPr="00BE517E">
              <w:rPr>
                <w:rFonts w:ascii="Arial" w:eastAsia="Times New Roman" w:hAnsi="Arial" w:cs="Arial"/>
                <w:sz w:val="21"/>
                <w:szCs w:val="21"/>
                <w:lang w:val="sr-Latn-RS"/>
              </w:rPr>
              <w:t>Udeo dece koja su završila srednju školu</w:t>
            </w:r>
          </w:p>
        </w:tc>
        <w:tc>
          <w:tcPr>
            <w:tcW w:w="1800" w:type="dxa"/>
            <w:shd w:val="clear" w:color="auto" w:fill="auto"/>
            <w:vAlign w:val="center"/>
          </w:tcPr>
          <w:p w14:paraId="0C599EAC" w14:textId="77777777" w:rsidR="004932DC" w:rsidRPr="00BE517E" w:rsidRDefault="00EA10ED" w:rsidP="00513DDC">
            <w:pPr>
              <w:spacing w:after="0"/>
              <w:rPr>
                <w:rFonts w:ascii="Arial" w:eastAsia="Times New Roman" w:hAnsi="Arial" w:cs="Arial"/>
                <w:sz w:val="21"/>
                <w:szCs w:val="21"/>
                <w:lang w:val="sr-Latn-RS"/>
              </w:rPr>
            </w:pPr>
            <w:r w:rsidRPr="00BE517E">
              <w:rPr>
                <w:rFonts w:ascii="Arial" w:eastAsia="Times New Roman" w:hAnsi="Arial" w:cs="Arial"/>
                <w:sz w:val="21"/>
                <w:szCs w:val="21"/>
                <w:lang w:val="sr-Latn-RS"/>
              </w:rPr>
              <w:t>NS (MPNTR/NPS)</w:t>
            </w:r>
          </w:p>
          <w:p w14:paraId="6528EE0B" w14:textId="160BCDCF" w:rsidR="004932DC" w:rsidRPr="00BE517E" w:rsidRDefault="004932DC" w:rsidP="00513DDC">
            <w:pPr>
              <w:spacing w:after="0"/>
              <w:rPr>
                <w:rFonts w:ascii="Arial" w:eastAsia="Times New Roman" w:hAnsi="Arial" w:cs="Arial"/>
                <w:sz w:val="21"/>
                <w:szCs w:val="21"/>
                <w:lang w:val="sr-Latn-RS"/>
              </w:rPr>
            </w:pPr>
            <w:r w:rsidRPr="00BE517E">
              <w:rPr>
                <w:rFonts w:ascii="Arial" w:eastAsia="Times New Roman" w:hAnsi="Arial" w:cs="Arial"/>
                <w:sz w:val="21"/>
                <w:szCs w:val="21"/>
                <w:lang w:val="sr-Latn-RS"/>
              </w:rPr>
              <w:t>SDG 4</w:t>
            </w:r>
            <w:r w:rsidR="001B16D2" w:rsidRPr="00BE517E">
              <w:rPr>
                <w:rFonts w:ascii="Arial" w:eastAsia="Times New Roman" w:hAnsi="Arial" w:cs="Arial"/>
                <w:sz w:val="21"/>
                <w:szCs w:val="21"/>
                <w:lang w:val="sr-Latn-RS"/>
              </w:rPr>
              <w:t xml:space="preserve"> – 4.3.1</w:t>
            </w:r>
          </w:p>
        </w:tc>
        <w:tc>
          <w:tcPr>
            <w:tcW w:w="4410" w:type="dxa"/>
            <w:shd w:val="clear" w:color="auto" w:fill="auto"/>
            <w:vAlign w:val="center"/>
          </w:tcPr>
          <w:p w14:paraId="6E4119B9" w14:textId="77777777" w:rsidR="00EA10ED" w:rsidRPr="00BE517E" w:rsidRDefault="00EA10ED" w:rsidP="00513DDC">
            <w:pPr>
              <w:spacing w:after="0"/>
              <w:rPr>
                <w:rFonts w:ascii="Arial" w:eastAsia="Times New Roman" w:hAnsi="Arial" w:cs="Arial"/>
                <w:sz w:val="21"/>
                <w:szCs w:val="21"/>
                <w:lang w:val="sr-Latn-RS"/>
              </w:rPr>
            </w:pPr>
            <w:r w:rsidRPr="00BE517E">
              <w:rPr>
                <w:rFonts w:ascii="Arial" w:eastAsia="Times New Roman" w:hAnsi="Arial" w:cs="Arial"/>
                <w:sz w:val="21"/>
                <w:szCs w:val="21"/>
                <w:lang w:val="sr-Latn-RS"/>
              </w:rPr>
              <w:t>Broj učenika koji su završili srednje obrazovanje u odnosu na ukupan broj dece uzrasta 18 godina</w:t>
            </w:r>
          </w:p>
        </w:tc>
        <w:tc>
          <w:tcPr>
            <w:tcW w:w="3063" w:type="dxa"/>
            <w:shd w:val="clear" w:color="auto" w:fill="auto"/>
            <w:vAlign w:val="center"/>
          </w:tcPr>
          <w:p w14:paraId="5284C677" w14:textId="77777777" w:rsidR="00EA10ED" w:rsidRPr="00BE517E" w:rsidRDefault="00EA10ED" w:rsidP="00513DDC">
            <w:pPr>
              <w:pStyle w:val="NoSpacing"/>
              <w:spacing w:line="276" w:lineRule="auto"/>
              <w:rPr>
                <w:rFonts w:cs="Arial"/>
                <w:lang w:val="sr-Latn-RS"/>
              </w:rPr>
            </w:pPr>
            <w:r w:rsidRPr="00BE517E">
              <w:rPr>
                <w:rFonts w:cs="Arial"/>
                <w:lang w:val="sr-Latn-RS"/>
              </w:rPr>
              <w:t>Ukupno</w:t>
            </w:r>
          </w:p>
          <w:p w14:paraId="4ABEB199" w14:textId="77777777" w:rsidR="00EA10ED" w:rsidRPr="00BE517E" w:rsidRDefault="00EA10ED" w:rsidP="00513DDC">
            <w:pPr>
              <w:pStyle w:val="NoSpacing"/>
              <w:spacing w:line="276" w:lineRule="auto"/>
              <w:rPr>
                <w:rFonts w:cs="Arial"/>
                <w:lang w:val="sr-Latn-RS"/>
              </w:rPr>
            </w:pPr>
            <w:r w:rsidRPr="00BE517E">
              <w:rPr>
                <w:rFonts w:cs="Arial"/>
                <w:lang w:val="sr-Latn-RS"/>
              </w:rPr>
              <w:t>Pol</w:t>
            </w:r>
          </w:p>
          <w:p w14:paraId="10B029C7" w14:textId="77777777" w:rsidR="00EA10ED" w:rsidRPr="00BE517E" w:rsidRDefault="00EA10ED" w:rsidP="00513DDC">
            <w:pPr>
              <w:pStyle w:val="NoSpacing"/>
              <w:spacing w:line="276" w:lineRule="auto"/>
              <w:rPr>
                <w:rFonts w:cs="Arial"/>
                <w:lang w:val="sr-Latn-RS"/>
              </w:rPr>
            </w:pPr>
            <w:r w:rsidRPr="00BE517E">
              <w:rPr>
                <w:rFonts w:cs="Arial"/>
                <w:lang w:val="sr-Latn-RS"/>
              </w:rPr>
              <w:t>Opšte srednje obrazovanje, trogodišnje i četvorogodišnje srednjestručno obrazovanje</w:t>
            </w:r>
          </w:p>
          <w:p w14:paraId="513F800C" w14:textId="77777777" w:rsidR="00EA10ED" w:rsidRPr="00BE517E" w:rsidRDefault="00EA10ED" w:rsidP="00513DDC">
            <w:pPr>
              <w:pStyle w:val="NoSpacing"/>
              <w:spacing w:line="276" w:lineRule="auto"/>
              <w:rPr>
                <w:rFonts w:cs="Arial"/>
                <w:lang w:val="sr-Latn-RS"/>
              </w:rPr>
            </w:pPr>
            <w:r w:rsidRPr="00BE517E">
              <w:rPr>
                <w:rFonts w:cs="Arial"/>
                <w:b/>
                <w:lang w:val="sr-Latn-RS"/>
              </w:rPr>
              <w:t>SES:</w:t>
            </w:r>
            <w:r w:rsidRPr="00BE517E">
              <w:rPr>
                <w:rFonts w:cs="Arial"/>
                <w:lang w:val="sr-Latn-RS"/>
              </w:rPr>
              <w:t xml:space="preserve"> obrazovni i radni status roditelja</w:t>
            </w:r>
          </w:p>
          <w:p w14:paraId="0C203483" w14:textId="77777777" w:rsidR="00EA10ED" w:rsidRPr="00BE517E" w:rsidRDefault="00EA10ED" w:rsidP="00513DDC">
            <w:pPr>
              <w:pStyle w:val="NoSpacing"/>
              <w:spacing w:line="276" w:lineRule="auto"/>
              <w:rPr>
                <w:rFonts w:cs="Arial"/>
                <w:lang w:val="sr-Latn-RS"/>
              </w:rPr>
            </w:pPr>
            <w:r w:rsidRPr="00BE517E">
              <w:rPr>
                <w:rFonts w:cs="Arial"/>
                <w:lang w:val="sr-Latn-RS"/>
              </w:rPr>
              <w:t>Specijalne škole i specijalna odeljenja u redovnim školama</w:t>
            </w:r>
          </w:p>
          <w:p w14:paraId="33363FD4" w14:textId="32363853" w:rsidR="00BE517E" w:rsidRDefault="00EA10ED" w:rsidP="00513DDC">
            <w:pPr>
              <w:pStyle w:val="NoSpacing"/>
              <w:spacing w:line="276" w:lineRule="auto"/>
              <w:rPr>
                <w:rFonts w:cs="Arial"/>
                <w:lang w:val="sr-Latn-RS"/>
              </w:rPr>
            </w:pPr>
            <w:r w:rsidRPr="00BE517E">
              <w:rPr>
                <w:rFonts w:cs="Arial"/>
                <w:lang w:val="sr-Latn-RS"/>
              </w:rPr>
              <w:lastRenderedPageBreak/>
              <w:t xml:space="preserve">Za pojedine osetljive kategorije dece (Romi, izbeglice, raseljeni, deca sa različitim smetnjama u </w:t>
            </w:r>
          </w:p>
          <w:p w14:paraId="4A8B4B7F" w14:textId="10E16D99" w:rsidR="00EA10ED" w:rsidRPr="00BE517E" w:rsidRDefault="00EA10ED" w:rsidP="00513DDC">
            <w:pPr>
              <w:pStyle w:val="NoSpacing"/>
              <w:spacing w:line="276" w:lineRule="auto"/>
              <w:rPr>
                <w:rFonts w:cs="Arial"/>
                <w:lang w:val="sr-Latn-RS"/>
              </w:rPr>
            </w:pPr>
            <w:r w:rsidRPr="00BE517E">
              <w:rPr>
                <w:rFonts w:cs="Arial"/>
                <w:lang w:val="sr-Latn-RS"/>
              </w:rPr>
              <w:t>razvoju, deca bez roditeljskog staranja, migranti)</w:t>
            </w:r>
          </w:p>
          <w:p w14:paraId="5CDC3308" w14:textId="77777777" w:rsidR="00EA10ED" w:rsidRPr="00BE517E" w:rsidRDefault="00EA10ED" w:rsidP="00513DDC">
            <w:pPr>
              <w:pStyle w:val="NoSpacing"/>
              <w:spacing w:line="276" w:lineRule="auto"/>
              <w:rPr>
                <w:rFonts w:cs="Arial"/>
                <w:lang w:val="sr-Latn-RS"/>
              </w:rPr>
            </w:pPr>
            <w:r w:rsidRPr="00BE517E">
              <w:rPr>
                <w:rFonts w:cs="Arial"/>
                <w:lang w:val="sr-Latn-RS"/>
              </w:rPr>
              <w:t>Okruzi i JLS</w:t>
            </w:r>
          </w:p>
          <w:p w14:paraId="069EA954" w14:textId="77777777" w:rsidR="00EA10ED" w:rsidRPr="00BE517E" w:rsidRDefault="00EA10ED" w:rsidP="00513DDC">
            <w:pPr>
              <w:pStyle w:val="NoSpacing"/>
              <w:spacing w:line="276" w:lineRule="auto"/>
              <w:rPr>
                <w:rFonts w:cs="Arial"/>
                <w:lang w:val="sr-Latn-RS"/>
              </w:rPr>
            </w:pPr>
            <w:r w:rsidRPr="00BE517E">
              <w:rPr>
                <w:rFonts w:cs="Arial"/>
                <w:lang w:val="sr-Latn-RS"/>
              </w:rPr>
              <w:t>Tip naselja</w:t>
            </w:r>
          </w:p>
        </w:tc>
        <w:tc>
          <w:tcPr>
            <w:tcW w:w="1257" w:type="dxa"/>
            <w:shd w:val="clear" w:color="auto" w:fill="auto"/>
            <w:vAlign w:val="center"/>
          </w:tcPr>
          <w:p w14:paraId="0FD2B2D1" w14:textId="77777777" w:rsidR="00EA10ED" w:rsidRPr="00BE517E" w:rsidRDefault="00EA10ED" w:rsidP="00513DDC">
            <w:pPr>
              <w:pStyle w:val="NoSpacing"/>
              <w:spacing w:line="276" w:lineRule="auto"/>
              <w:rPr>
                <w:rFonts w:cs="Arial"/>
                <w:lang w:val="sr-Latn-RS"/>
              </w:rPr>
            </w:pPr>
            <w:r w:rsidRPr="00BE517E">
              <w:rPr>
                <w:rFonts w:cs="Arial"/>
                <w:lang w:val="sr-Latn-RS"/>
              </w:rPr>
              <w:lastRenderedPageBreak/>
              <w:t xml:space="preserve">RZS </w:t>
            </w:r>
            <w:r w:rsidRPr="00BF19EA">
              <w:rPr>
                <w:rFonts w:cs="Arial"/>
                <w:sz w:val="18"/>
                <w:lang w:val="sr-Latn-RS"/>
              </w:rPr>
              <w:t>(Obrazovna statistika)</w:t>
            </w:r>
          </w:p>
        </w:tc>
      </w:tr>
      <w:tr w:rsidR="00EA10ED" w:rsidRPr="00EC31EC" w14:paraId="0BD33729" w14:textId="77777777" w:rsidTr="002A7CE5">
        <w:trPr>
          <w:trHeight w:val="4980"/>
        </w:trPr>
        <w:tc>
          <w:tcPr>
            <w:tcW w:w="450" w:type="dxa"/>
            <w:shd w:val="clear" w:color="auto" w:fill="ACB9CA" w:themeFill="text2" w:themeFillTint="66"/>
            <w:vAlign w:val="center"/>
          </w:tcPr>
          <w:p w14:paraId="4AFA90BA" w14:textId="77777777" w:rsidR="00EA10ED" w:rsidRPr="00EC31EC" w:rsidRDefault="00EA10ED" w:rsidP="003B6818">
            <w:pPr>
              <w:pStyle w:val="ListParagraph"/>
              <w:numPr>
                <w:ilvl w:val="0"/>
                <w:numId w:val="11"/>
              </w:numPr>
              <w:spacing w:after="0" w:line="360" w:lineRule="auto"/>
              <w:ind w:left="357" w:hanging="357"/>
              <w:rPr>
                <w:rFonts w:ascii="Arial" w:eastAsia="Times New Roman" w:hAnsi="Arial" w:cs="Arial"/>
                <w:sz w:val="21"/>
                <w:szCs w:val="21"/>
                <w:lang w:val="sr-Latn-RS"/>
              </w:rPr>
            </w:pPr>
          </w:p>
        </w:tc>
        <w:tc>
          <w:tcPr>
            <w:tcW w:w="3150" w:type="dxa"/>
            <w:shd w:val="clear" w:color="auto" w:fill="ACB9CA"/>
            <w:vAlign w:val="center"/>
          </w:tcPr>
          <w:p w14:paraId="098F10E8" w14:textId="77777777" w:rsidR="00EA10ED" w:rsidRPr="00103A7A" w:rsidRDefault="00EA10ED" w:rsidP="003B6818">
            <w:pPr>
              <w:spacing w:after="0"/>
              <w:rPr>
                <w:rFonts w:ascii="Arial" w:eastAsia="Times New Roman" w:hAnsi="Arial" w:cs="Arial"/>
                <w:sz w:val="21"/>
                <w:szCs w:val="21"/>
                <w:lang w:val="sr-Latn-RS"/>
              </w:rPr>
            </w:pPr>
            <w:r w:rsidRPr="00103A7A">
              <w:rPr>
                <w:rFonts w:ascii="Arial" w:eastAsia="Times New Roman" w:hAnsi="Arial" w:cs="Arial"/>
                <w:sz w:val="21"/>
                <w:szCs w:val="21"/>
                <w:lang w:val="sr-Latn-RS"/>
              </w:rPr>
              <w:t>Udeo učenika koji su napustili školovanje u srednjem obrazovanju</w:t>
            </w:r>
          </w:p>
        </w:tc>
        <w:tc>
          <w:tcPr>
            <w:tcW w:w="1800" w:type="dxa"/>
            <w:shd w:val="clear" w:color="auto" w:fill="ACB9CA"/>
            <w:vAlign w:val="center"/>
          </w:tcPr>
          <w:p w14:paraId="508845E2" w14:textId="77777777" w:rsidR="00EA10ED" w:rsidRPr="00103A7A" w:rsidRDefault="00EA10ED" w:rsidP="003B6818">
            <w:pPr>
              <w:spacing w:after="0"/>
              <w:rPr>
                <w:rFonts w:ascii="Arial" w:eastAsia="Times New Roman" w:hAnsi="Arial" w:cs="Arial"/>
                <w:sz w:val="21"/>
                <w:szCs w:val="21"/>
                <w:lang w:val="sr-Latn-RS"/>
              </w:rPr>
            </w:pPr>
            <w:r w:rsidRPr="00103A7A">
              <w:rPr>
                <w:rFonts w:ascii="Arial" w:eastAsia="Times New Roman" w:hAnsi="Arial" w:cs="Arial"/>
                <w:sz w:val="21"/>
                <w:szCs w:val="21"/>
                <w:lang w:val="sr-Latn-RS"/>
              </w:rPr>
              <w:t>NS (MPNTR/NPS)</w:t>
            </w:r>
          </w:p>
        </w:tc>
        <w:tc>
          <w:tcPr>
            <w:tcW w:w="4410" w:type="dxa"/>
            <w:shd w:val="clear" w:color="auto" w:fill="ACB9CA"/>
            <w:vAlign w:val="center"/>
          </w:tcPr>
          <w:p w14:paraId="16EDD262" w14:textId="77777777" w:rsidR="00EA10ED" w:rsidRPr="00EC31EC" w:rsidRDefault="00EA10ED" w:rsidP="003B6818">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Razlika u broju učenika na početku i na kraju školske godine u odnosu na broj učenika na početku školske godine</w:t>
            </w:r>
          </w:p>
        </w:tc>
        <w:tc>
          <w:tcPr>
            <w:tcW w:w="3063" w:type="dxa"/>
            <w:shd w:val="clear" w:color="auto" w:fill="ACB9CA"/>
            <w:vAlign w:val="center"/>
          </w:tcPr>
          <w:p w14:paraId="3CACC6EE" w14:textId="77777777" w:rsidR="00EA10ED" w:rsidRPr="00EC31EC" w:rsidRDefault="00EA10ED" w:rsidP="003B6818">
            <w:pPr>
              <w:pStyle w:val="NoSpacing"/>
              <w:spacing w:line="276" w:lineRule="auto"/>
              <w:rPr>
                <w:rFonts w:cs="Arial"/>
                <w:lang w:val="sr-Latn-RS"/>
              </w:rPr>
            </w:pPr>
            <w:r w:rsidRPr="00EC31EC">
              <w:rPr>
                <w:rFonts w:cs="Arial"/>
                <w:lang w:val="sr-Latn-RS"/>
              </w:rPr>
              <w:t>Ukupno</w:t>
            </w:r>
          </w:p>
          <w:p w14:paraId="4B585D52" w14:textId="77777777" w:rsidR="00EA10ED" w:rsidRPr="00EC31EC" w:rsidRDefault="00EA10ED" w:rsidP="003B6818">
            <w:pPr>
              <w:pStyle w:val="NoSpacing"/>
              <w:spacing w:line="276" w:lineRule="auto"/>
              <w:rPr>
                <w:rFonts w:cs="Arial"/>
                <w:lang w:val="sr-Latn-RS"/>
              </w:rPr>
            </w:pPr>
            <w:r w:rsidRPr="00EC31EC">
              <w:rPr>
                <w:rFonts w:cs="Arial"/>
                <w:lang w:val="sr-Latn-RS"/>
              </w:rPr>
              <w:t>Pol</w:t>
            </w:r>
          </w:p>
          <w:p w14:paraId="1800E9DC" w14:textId="77777777" w:rsidR="00EA10ED" w:rsidRPr="00EC31EC" w:rsidRDefault="00EA10ED" w:rsidP="003B6818">
            <w:pPr>
              <w:pStyle w:val="NoSpacing"/>
              <w:spacing w:line="276" w:lineRule="auto"/>
              <w:rPr>
                <w:rFonts w:cs="Arial"/>
                <w:lang w:val="sr-Latn-RS"/>
              </w:rPr>
            </w:pPr>
            <w:r w:rsidRPr="00EC31EC">
              <w:rPr>
                <w:rFonts w:cs="Arial"/>
                <w:lang w:val="sr-Latn-RS"/>
              </w:rPr>
              <w:t>Za svaki razred (1-4)</w:t>
            </w:r>
          </w:p>
          <w:p w14:paraId="761852F1" w14:textId="77777777" w:rsidR="00EA10ED" w:rsidRPr="00EC31EC" w:rsidRDefault="00EA10ED" w:rsidP="003B6818">
            <w:pPr>
              <w:pStyle w:val="NoSpacing"/>
              <w:spacing w:line="276" w:lineRule="auto"/>
              <w:rPr>
                <w:rFonts w:cs="Arial"/>
                <w:lang w:val="sr-Latn-RS"/>
              </w:rPr>
            </w:pPr>
            <w:r w:rsidRPr="00EC31EC">
              <w:rPr>
                <w:rFonts w:cs="Arial"/>
                <w:lang w:val="sr-Latn-RS"/>
              </w:rPr>
              <w:t>Opšte srednje obrazovanje, trogodišnje i četvorogodišnje srednjestručno obrazovanje</w:t>
            </w:r>
          </w:p>
          <w:p w14:paraId="1E32E655" w14:textId="77777777" w:rsidR="00EA10ED" w:rsidRPr="00EC31EC" w:rsidRDefault="00EA10ED" w:rsidP="003B6818">
            <w:pPr>
              <w:pStyle w:val="NoSpacing"/>
              <w:spacing w:line="276" w:lineRule="auto"/>
              <w:rPr>
                <w:rFonts w:cs="Arial"/>
                <w:lang w:val="sr-Latn-RS"/>
              </w:rPr>
            </w:pPr>
            <w:r w:rsidRPr="00EC31EC">
              <w:rPr>
                <w:rFonts w:cs="Arial"/>
                <w:b/>
                <w:lang w:val="sr-Latn-RS"/>
              </w:rPr>
              <w:t>SES:</w:t>
            </w:r>
            <w:r w:rsidRPr="00EC31EC">
              <w:rPr>
                <w:rFonts w:cs="Arial"/>
                <w:lang w:val="sr-Latn-RS"/>
              </w:rPr>
              <w:t xml:space="preserve"> obrazovni i radni status roditelja</w:t>
            </w:r>
          </w:p>
          <w:p w14:paraId="21BB0B3F" w14:textId="77777777" w:rsidR="00EA10ED" w:rsidRPr="00EC31EC" w:rsidRDefault="00EA10ED" w:rsidP="003B6818">
            <w:pPr>
              <w:pStyle w:val="NoSpacing"/>
              <w:spacing w:line="276" w:lineRule="auto"/>
              <w:rPr>
                <w:rFonts w:cs="Arial"/>
                <w:lang w:val="sr-Latn-RS"/>
              </w:rPr>
            </w:pPr>
            <w:r w:rsidRPr="00EC31EC">
              <w:rPr>
                <w:rFonts w:cs="Arial"/>
                <w:lang w:val="sr-Latn-RS"/>
              </w:rPr>
              <w:t>Specijalne škole i specijalna odeljenja u redovnim školama</w:t>
            </w:r>
          </w:p>
          <w:p w14:paraId="1FAB247D" w14:textId="77777777" w:rsidR="00EA10ED" w:rsidRPr="00EC31EC" w:rsidRDefault="00EA10ED" w:rsidP="003B6818">
            <w:pPr>
              <w:pStyle w:val="NoSpacing"/>
              <w:spacing w:line="276" w:lineRule="auto"/>
              <w:rPr>
                <w:rFonts w:cs="Arial"/>
                <w:lang w:val="sr-Latn-RS"/>
              </w:rPr>
            </w:pPr>
            <w:r w:rsidRPr="00EC31EC">
              <w:rPr>
                <w:rFonts w:cs="Arial"/>
                <w:lang w:val="sr-Latn-RS"/>
              </w:rPr>
              <w:t>Za pojedine osetljive kategorije dece (Romi, izbeglice, raseljeni, deca sa različitim smetnjama u razvoju, deca bez roditeljskog staranja, migranti)</w:t>
            </w:r>
          </w:p>
          <w:p w14:paraId="03A39685" w14:textId="77777777" w:rsidR="00EA10ED" w:rsidRPr="00EC31EC" w:rsidRDefault="00EA10ED" w:rsidP="003B6818">
            <w:pPr>
              <w:pStyle w:val="NoSpacing"/>
              <w:spacing w:line="276" w:lineRule="auto"/>
              <w:rPr>
                <w:rFonts w:cs="Arial"/>
                <w:lang w:val="sr-Latn-RS"/>
              </w:rPr>
            </w:pPr>
            <w:r w:rsidRPr="00EC31EC">
              <w:rPr>
                <w:rFonts w:cs="Arial"/>
                <w:lang w:val="sr-Latn-RS"/>
              </w:rPr>
              <w:t>Okruzi i JLS</w:t>
            </w:r>
          </w:p>
          <w:p w14:paraId="35D22E41" w14:textId="77777777" w:rsidR="00EA10ED" w:rsidRPr="00EC31EC" w:rsidRDefault="00EA10ED" w:rsidP="003B6818">
            <w:pPr>
              <w:pStyle w:val="NoSpacing"/>
              <w:spacing w:line="276" w:lineRule="auto"/>
              <w:rPr>
                <w:rFonts w:cs="Arial"/>
                <w:lang w:val="sr-Latn-RS"/>
              </w:rPr>
            </w:pPr>
            <w:r w:rsidRPr="00EC31EC">
              <w:rPr>
                <w:rFonts w:cs="Arial"/>
                <w:lang w:val="sr-Latn-RS"/>
              </w:rPr>
              <w:t>Tip naselja</w:t>
            </w:r>
          </w:p>
        </w:tc>
        <w:tc>
          <w:tcPr>
            <w:tcW w:w="1257" w:type="dxa"/>
            <w:shd w:val="clear" w:color="auto" w:fill="ACB9CA"/>
            <w:vAlign w:val="center"/>
          </w:tcPr>
          <w:p w14:paraId="5B454775" w14:textId="77777777" w:rsidR="00EA10ED" w:rsidRPr="00EC31EC" w:rsidRDefault="00EA10ED" w:rsidP="003B6818">
            <w:pPr>
              <w:pStyle w:val="NoSpacing"/>
              <w:spacing w:line="276" w:lineRule="auto"/>
              <w:rPr>
                <w:rFonts w:cs="Arial"/>
                <w:lang w:val="sr-Latn-RS"/>
              </w:rPr>
            </w:pPr>
            <w:r w:rsidRPr="00EC31EC">
              <w:rPr>
                <w:rFonts w:cs="Arial"/>
                <w:lang w:val="sr-Latn-RS"/>
              </w:rPr>
              <w:t xml:space="preserve">RZS </w:t>
            </w:r>
            <w:r w:rsidRPr="00BF19EA">
              <w:rPr>
                <w:rFonts w:cs="Arial"/>
                <w:sz w:val="18"/>
                <w:lang w:val="sr-Latn-RS"/>
              </w:rPr>
              <w:t>(Obrazovna statistika)</w:t>
            </w:r>
          </w:p>
        </w:tc>
      </w:tr>
    </w:tbl>
    <w:p w14:paraId="40F7E9B3" w14:textId="77777777" w:rsidR="00EA10ED" w:rsidRPr="00EC31EC" w:rsidRDefault="00EA10ED" w:rsidP="00EA10ED">
      <w:pPr>
        <w:spacing w:after="240" w:line="360" w:lineRule="auto"/>
        <w:rPr>
          <w:rFonts w:ascii="Arial" w:hAnsi="Arial" w:cs="Arial"/>
          <w:b/>
          <w:sz w:val="21"/>
          <w:szCs w:val="21"/>
          <w:lang w:val="sr-Latn-RS"/>
        </w:rPr>
      </w:pPr>
    </w:p>
    <w:p w14:paraId="269AEC84" w14:textId="77777777" w:rsidR="008730A0" w:rsidRDefault="008730A0" w:rsidP="00EA10ED">
      <w:pPr>
        <w:spacing w:after="240" w:line="360" w:lineRule="auto"/>
        <w:rPr>
          <w:rFonts w:ascii="Arial" w:hAnsi="Arial" w:cs="Arial"/>
          <w:b/>
          <w:sz w:val="21"/>
          <w:szCs w:val="21"/>
          <w:lang w:val="sr-Latn-RS"/>
        </w:rPr>
      </w:pPr>
    </w:p>
    <w:p w14:paraId="2EB123DA" w14:textId="77777777" w:rsidR="002A7CE5" w:rsidRDefault="002A7CE5" w:rsidP="00EA10ED">
      <w:pPr>
        <w:spacing w:after="240" w:line="360" w:lineRule="auto"/>
        <w:rPr>
          <w:rFonts w:ascii="Arial" w:hAnsi="Arial" w:cs="Arial"/>
          <w:b/>
          <w:sz w:val="21"/>
          <w:szCs w:val="21"/>
          <w:lang w:val="sr-Latn-RS"/>
        </w:rPr>
      </w:pPr>
    </w:p>
    <w:p w14:paraId="3A48F0E2"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Više i visoko obrazovanje</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7D21D4" w:rsidRPr="00EC31EC" w14:paraId="64FC350C" w14:textId="77777777" w:rsidTr="002A7CE5">
        <w:tc>
          <w:tcPr>
            <w:tcW w:w="3600" w:type="dxa"/>
            <w:gridSpan w:val="2"/>
            <w:shd w:val="clear" w:color="auto" w:fill="44546A" w:themeFill="text2"/>
            <w:vAlign w:val="center"/>
          </w:tcPr>
          <w:p w14:paraId="1612C25F" w14:textId="77777777" w:rsidR="007D21D4" w:rsidRPr="00EC31EC" w:rsidRDefault="007D21D4" w:rsidP="007D21D4">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68B786FC" w14:textId="77777777" w:rsidR="007D21D4" w:rsidRPr="00EC31EC" w:rsidRDefault="007D21D4" w:rsidP="007D21D4">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63C24E88" w14:textId="77777777" w:rsidR="007D21D4" w:rsidRPr="00EC31EC" w:rsidRDefault="007D21D4" w:rsidP="007D21D4">
            <w:pPr>
              <w:pStyle w:val="NoSpacing"/>
              <w:jc w:val="center"/>
              <w:rPr>
                <w:rFonts w:cs="Arial"/>
                <w:b/>
                <w:color w:val="FFFFFF"/>
                <w:lang w:val="sr-Latn-RS"/>
              </w:rPr>
            </w:pPr>
            <w:r w:rsidRPr="00EC31EC">
              <w:rPr>
                <w:rFonts w:cs="Arial"/>
                <w:b/>
                <w:color w:val="FFFFFF"/>
                <w:lang w:val="sr-Latn-RS"/>
              </w:rPr>
              <w:t>Definicija</w:t>
            </w:r>
          </w:p>
        </w:tc>
        <w:tc>
          <w:tcPr>
            <w:tcW w:w="3063" w:type="dxa"/>
            <w:shd w:val="clear" w:color="auto" w:fill="44546A"/>
            <w:vAlign w:val="center"/>
          </w:tcPr>
          <w:p w14:paraId="304BA135" w14:textId="77777777" w:rsidR="007D21D4" w:rsidRPr="00EC31EC" w:rsidRDefault="007D21D4" w:rsidP="007D21D4">
            <w:pPr>
              <w:pStyle w:val="NoSpacing"/>
              <w:jc w:val="center"/>
              <w:rPr>
                <w:rFonts w:cs="Arial"/>
                <w:b/>
                <w:color w:val="FFFFFF"/>
                <w:lang w:val="sr-Latn-RS"/>
              </w:rPr>
            </w:pPr>
            <w:r w:rsidRPr="00EC31EC">
              <w:rPr>
                <w:rFonts w:cs="Arial"/>
                <w:b/>
                <w:color w:val="FFFFFF"/>
                <w:lang w:val="sr-Latn-RS"/>
              </w:rPr>
              <w:t>Dezagregacija</w:t>
            </w:r>
          </w:p>
        </w:tc>
        <w:tc>
          <w:tcPr>
            <w:tcW w:w="1257" w:type="dxa"/>
            <w:shd w:val="clear" w:color="auto" w:fill="44546A"/>
            <w:vAlign w:val="center"/>
          </w:tcPr>
          <w:p w14:paraId="60743403" w14:textId="77777777" w:rsidR="007D21D4" w:rsidRPr="00EC31EC" w:rsidRDefault="007D21D4" w:rsidP="007D21D4">
            <w:pPr>
              <w:pStyle w:val="NoSpacing"/>
              <w:jc w:val="center"/>
              <w:rPr>
                <w:rFonts w:cs="Arial"/>
                <w:b/>
                <w:color w:val="FFFFFF"/>
                <w:lang w:val="sr-Latn-RS"/>
              </w:rPr>
            </w:pPr>
            <w:r w:rsidRPr="00EC31EC">
              <w:rPr>
                <w:rFonts w:cs="Arial"/>
                <w:b/>
                <w:color w:val="FFFFFF"/>
                <w:lang w:val="sr-Latn-RS"/>
              </w:rPr>
              <w:t>Izvor</w:t>
            </w:r>
          </w:p>
        </w:tc>
      </w:tr>
      <w:tr w:rsidR="00EA10ED" w:rsidRPr="00EC31EC" w14:paraId="13F79A5E" w14:textId="77777777" w:rsidTr="00163A8D">
        <w:trPr>
          <w:trHeight w:val="3891"/>
        </w:trPr>
        <w:tc>
          <w:tcPr>
            <w:tcW w:w="450" w:type="dxa"/>
            <w:shd w:val="clear" w:color="auto" w:fill="auto"/>
            <w:vAlign w:val="center"/>
          </w:tcPr>
          <w:p w14:paraId="3A8C0505" w14:textId="77777777" w:rsidR="00EA10ED" w:rsidRPr="00E335BD" w:rsidRDefault="004C18E6" w:rsidP="00E335BD">
            <w:pPr>
              <w:spacing w:after="0" w:line="360" w:lineRule="auto"/>
              <w:rPr>
                <w:rFonts w:ascii="Arial" w:eastAsia="Times New Roman" w:hAnsi="Arial" w:cs="Arial"/>
                <w:b/>
                <w:i/>
                <w:sz w:val="21"/>
                <w:szCs w:val="21"/>
                <w:lang w:val="sr-Latn-RS"/>
              </w:rPr>
            </w:pPr>
            <w:r w:rsidRPr="00E335BD">
              <w:rPr>
                <w:rFonts w:ascii="Arial" w:eastAsia="Times New Roman" w:hAnsi="Arial" w:cs="Arial"/>
                <w:b/>
                <w:i/>
                <w:sz w:val="21"/>
                <w:szCs w:val="21"/>
                <w:lang w:val="sr-Latn-RS"/>
              </w:rPr>
              <w:t>1.</w:t>
            </w:r>
          </w:p>
        </w:tc>
        <w:tc>
          <w:tcPr>
            <w:tcW w:w="3150" w:type="dxa"/>
            <w:shd w:val="clear" w:color="auto" w:fill="auto"/>
            <w:vAlign w:val="center"/>
          </w:tcPr>
          <w:p w14:paraId="28A96DBB" w14:textId="77777777" w:rsidR="00EA10ED" w:rsidRPr="00EC31EC" w:rsidRDefault="00EA10ED" w:rsidP="00E335BD">
            <w:pPr>
              <w:pStyle w:val="NoSpacing"/>
              <w:spacing w:line="276" w:lineRule="auto"/>
              <w:rPr>
                <w:rFonts w:cs="Arial"/>
                <w:lang w:val="sr-Latn-RS"/>
              </w:rPr>
            </w:pPr>
            <w:r w:rsidRPr="00EC31EC">
              <w:rPr>
                <w:rFonts w:cs="Arial"/>
                <w:lang w:val="sr-Latn-RS"/>
              </w:rPr>
              <w:t>Udeo učenika upisanih u visoko obrazovanje, a koji su prethodne školske godine pohađali završni razred srednjeg obrazovanja</w:t>
            </w:r>
          </w:p>
        </w:tc>
        <w:tc>
          <w:tcPr>
            <w:tcW w:w="1800" w:type="dxa"/>
            <w:shd w:val="clear" w:color="auto" w:fill="auto"/>
            <w:vAlign w:val="center"/>
          </w:tcPr>
          <w:p w14:paraId="2BAD2168" w14:textId="77777777" w:rsidR="00EA10ED" w:rsidRDefault="00EA10ED" w:rsidP="00E335BD">
            <w:pPr>
              <w:pStyle w:val="NoSpacing"/>
              <w:spacing w:line="276" w:lineRule="auto"/>
              <w:rPr>
                <w:rFonts w:cs="Arial"/>
                <w:lang w:val="sr-Latn-RS"/>
              </w:rPr>
            </w:pPr>
            <w:r w:rsidRPr="00EC31EC">
              <w:rPr>
                <w:rFonts w:cs="Arial"/>
                <w:lang w:val="sr-Latn-RS"/>
              </w:rPr>
              <w:t>NS (MPNTR/NPS)</w:t>
            </w:r>
          </w:p>
          <w:p w14:paraId="2BE75266" w14:textId="77777777" w:rsidR="001B16D2" w:rsidRDefault="001B16D2" w:rsidP="00E335BD">
            <w:pPr>
              <w:pStyle w:val="NoSpacing"/>
              <w:spacing w:line="276" w:lineRule="auto"/>
              <w:rPr>
                <w:lang w:val="sr-Latn-RS"/>
              </w:rPr>
            </w:pPr>
            <w:r>
              <w:rPr>
                <w:lang w:val="sr-Latn-RS"/>
              </w:rPr>
              <w:t>SDG 4 - 4.3.1</w:t>
            </w:r>
          </w:p>
          <w:p w14:paraId="06E35B68" w14:textId="77777777" w:rsidR="001B16D2" w:rsidRPr="00EC31EC" w:rsidRDefault="001B16D2" w:rsidP="00E335BD">
            <w:pPr>
              <w:pStyle w:val="NoSpacing"/>
              <w:spacing w:line="276" w:lineRule="auto"/>
              <w:rPr>
                <w:rFonts w:cs="Arial"/>
                <w:lang w:val="sr-Latn-RS"/>
              </w:rPr>
            </w:pPr>
          </w:p>
        </w:tc>
        <w:tc>
          <w:tcPr>
            <w:tcW w:w="4410" w:type="dxa"/>
            <w:shd w:val="clear" w:color="auto" w:fill="auto"/>
            <w:vAlign w:val="center"/>
          </w:tcPr>
          <w:p w14:paraId="5B36484C" w14:textId="77777777" w:rsidR="00EA10ED" w:rsidRPr="00EC31EC" w:rsidRDefault="00EA10ED" w:rsidP="00E335BD">
            <w:pPr>
              <w:pStyle w:val="NoSpacing"/>
              <w:spacing w:line="276" w:lineRule="auto"/>
              <w:rPr>
                <w:rFonts w:cs="Arial"/>
                <w:lang w:val="sr-Latn-RS"/>
              </w:rPr>
            </w:pPr>
            <w:r w:rsidRPr="00EC31EC">
              <w:rPr>
                <w:rFonts w:cs="Arial"/>
                <w:lang w:val="sr-Latn-RS"/>
              </w:rPr>
              <w:t>Broj studenata koji su u prethodnoj školskoj godini završili srednje obrazovanje i upisali se u visoko obrazovanje u odnosu na broj učenika koji su prethodne školske godine završili srednje obrazovanje</w:t>
            </w:r>
          </w:p>
        </w:tc>
        <w:tc>
          <w:tcPr>
            <w:tcW w:w="3063" w:type="dxa"/>
            <w:shd w:val="clear" w:color="auto" w:fill="auto"/>
            <w:vAlign w:val="center"/>
          </w:tcPr>
          <w:p w14:paraId="4C806932" w14:textId="77777777" w:rsidR="00EA10ED" w:rsidRPr="00EC31EC" w:rsidRDefault="00EA10ED" w:rsidP="00E335BD">
            <w:pPr>
              <w:pStyle w:val="NoSpacing"/>
              <w:spacing w:line="276" w:lineRule="auto"/>
              <w:rPr>
                <w:rFonts w:cs="Arial"/>
                <w:lang w:val="sr-Latn-RS"/>
              </w:rPr>
            </w:pPr>
            <w:r w:rsidRPr="00EC31EC">
              <w:rPr>
                <w:rFonts w:cs="Arial"/>
                <w:lang w:val="sr-Latn-RS"/>
              </w:rPr>
              <w:t>Pol</w:t>
            </w:r>
          </w:p>
          <w:p w14:paraId="755077FB" w14:textId="77777777" w:rsidR="00EA10ED" w:rsidRPr="00EC31EC" w:rsidRDefault="00EA10ED" w:rsidP="00E335BD">
            <w:pPr>
              <w:pStyle w:val="NoSpacing"/>
              <w:spacing w:line="276" w:lineRule="auto"/>
              <w:rPr>
                <w:rFonts w:cs="Arial"/>
                <w:lang w:val="sr-Latn-RS"/>
              </w:rPr>
            </w:pPr>
            <w:r w:rsidRPr="00EC31EC">
              <w:rPr>
                <w:rFonts w:cs="Arial"/>
                <w:lang w:val="sr-Latn-RS"/>
              </w:rPr>
              <w:t>Opšte srednje obrazovanje, četvorogodišnje srednjestručno obrazovanje</w:t>
            </w:r>
          </w:p>
          <w:p w14:paraId="2B17C9B4" w14:textId="77777777" w:rsidR="00EA10ED" w:rsidRPr="00EC31EC" w:rsidRDefault="00EA10ED" w:rsidP="00E335BD">
            <w:pPr>
              <w:pStyle w:val="NoSpacing"/>
              <w:spacing w:line="276" w:lineRule="auto"/>
              <w:rPr>
                <w:rFonts w:cs="Arial"/>
                <w:lang w:val="sr-Latn-RS"/>
              </w:rPr>
            </w:pPr>
            <w:r w:rsidRPr="00EC31EC">
              <w:rPr>
                <w:rFonts w:cs="Arial"/>
                <w:b/>
                <w:lang w:val="sr-Latn-RS"/>
              </w:rPr>
              <w:t>SES:</w:t>
            </w:r>
            <w:r w:rsidRPr="00EC31EC">
              <w:rPr>
                <w:rFonts w:cs="Arial"/>
                <w:lang w:val="sr-Latn-RS"/>
              </w:rPr>
              <w:t xml:space="preserve"> obrazovni i radni status roditelja</w:t>
            </w:r>
          </w:p>
          <w:p w14:paraId="4AA1B90F" w14:textId="77777777" w:rsidR="00EA10ED" w:rsidRPr="00EC31EC" w:rsidRDefault="00EA10ED" w:rsidP="00E335BD">
            <w:pPr>
              <w:pStyle w:val="NoSpacing"/>
              <w:spacing w:line="276" w:lineRule="auto"/>
              <w:rPr>
                <w:rFonts w:cs="Arial"/>
                <w:lang w:val="sr-Latn-RS"/>
              </w:rPr>
            </w:pPr>
            <w:r w:rsidRPr="00EC31EC">
              <w:rPr>
                <w:rFonts w:cs="Arial"/>
                <w:lang w:val="sr-Latn-RS"/>
              </w:rPr>
              <w:t>Za pojedine osetljive kategorije dece (Romi, izbeglice, raseljeni, deca sa različitim smetnjama u razvoju, deca bez roditeljskog staranja, migranti)</w:t>
            </w:r>
          </w:p>
          <w:p w14:paraId="394556E8" w14:textId="77777777" w:rsidR="00EA10ED" w:rsidRPr="00EC31EC" w:rsidRDefault="00EA10ED" w:rsidP="00E335BD">
            <w:pPr>
              <w:pStyle w:val="NoSpacing"/>
              <w:spacing w:line="276" w:lineRule="auto"/>
              <w:rPr>
                <w:rFonts w:cs="Arial"/>
                <w:lang w:val="sr-Latn-RS"/>
              </w:rPr>
            </w:pPr>
            <w:r w:rsidRPr="00EC31EC">
              <w:rPr>
                <w:rFonts w:cs="Arial"/>
                <w:lang w:val="sr-Latn-RS"/>
              </w:rPr>
              <w:t>Okruzi i JLS</w:t>
            </w:r>
          </w:p>
          <w:p w14:paraId="3423CFAF" w14:textId="77777777" w:rsidR="00EA10ED" w:rsidRPr="00EC31EC" w:rsidRDefault="00EA10ED" w:rsidP="00E335BD">
            <w:pPr>
              <w:pStyle w:val="NoSpacing"/>
              <w:spacing w:line="276" w:lineRule="auto"/>
              <w:rPr>
                <w:rFonts w:cs="Arial"/>
                <w:lang w:val="sr-Latn-RS"/>
              </w:rPr>
            </w:pPr>
            <w:r w:rsidRPr="00EC31EC">
              <w:rPr>
                <w:rFonts w:cs="Arial"/>
                <w:lang w:val="sr-Latn-RS"/>
              </w:rPr>
              <w:t>Tip naselja</w:t>
            </w:r>
          </w:p>
        </w:tc>
        <w:tc>
          <w:tcPr>
            <w:tcW w:w="1257" w:type="dxa"/>
            <w:shd w:val="clear" w:color="auto" w:fill="auto"/>
            <w:vAlign w:val="center"/>
          </w:tcPr>
          <w:p w14:paraId="5CE33866" w14:textId="77777777" w:rsidR="00EA10ED" w:rsidRPr="00EC31EC" w:rsidRDefault="00EA10ED" w:rsidP="00E335BD">
            <w:pPr>
              <w:pStyle w:val="NoSpacing"/>
              <w:spacing w:line="276" w:lineRule="auto"/>
              <w:rPr>
                <w:rFonts w:cs="Arial"/>
                <w:lang w:val="sr-Latn-RS"/>
              </w:rPr>
            </w:pPr>
            <w:r w:rsidRPr="00EC31EC">
              <w:rPr>
                <w:rFonts w:cs="Arial"/>
                <w:lang w:val="sr-Latn-RS"/>
              </w:rPr>
              <w:t xml:space="preserve">RZS </w:t>
            </w:r>
            <w:r w:rsidRPr="00BF19EA">
              <w:rPr>
                <w:rFonts w:cs="Arial"/>
                <w:sz w:val="18"/>
                <w:lang w:val="sr-Latn-RS"/>
              </w:rPr>
              <w:t>(Obrazovna statistika)</w:t>
            </w:r>
          </w:p>
        </w:tc>
      </w:tr>
      <w:tr w:rsidR="00EA10ED" w:rsidRPr="00EC31EC" w14:paraId="526753FC" w14:textId="77777777" w:rsidTr="002A7CE5">
        <w:trPr>
          <w:trHeight w:val="1650"/>
        </w:trPr>
        <w:tc>
          <w:tcPr>
            <w:tcW w:w="450" w:type="dxa"/>
            <w:shd w:val="clear" w:color="auto" w:fill="ACB9CA" w:themeFill="text2" w:themeFillTint="66"/>
            <w:vAlign w:val="center"/>
          </w:tcPr>
          <w:p w14:paraId="1CE9BE8D" w14:textId="77777777" w:rsidR="00EA10ED" w:rsidRPr="00E335BD" w:rsidRDefault="004C18E6" w:rsidP="00E335BD">
            <w:pPr>
              <w:spacing w:after="0" w:line="360" w:lineRule="auto"/>
              <w:rPr>
                <w:rFonts w:ascii="Arial" w:eastAsia="Times New Roman" w:hAnsi="Arial" w:cs="Arial"/>
                <w:b/>
                <w:bCs/>
                <w:i/>
                <w:sz w:val="21"/>
                <w:szCs w:val="21"/>
                <w:lang w:val="sr-Latn-RS"/>
              </w:rPr>
            </w:pPr>
            <w:r w:rsidRPr="00E335BD">
              <w:rPr>
                <w:rFonts w:ascii="Arial" w:eastAsia="Times New Roman" w:hAnsi="Arial" w:cs="Arial"/>
                <w:b/>
                <w:bCs/>
                <w:i/>
                <w:sz w:val="21"/>
                <w:szCs w:val="21"/>
                <w:lang w:val="sr-Latn-RS"/>
              </w:rPr>
              <w:t>2.</w:t>
            </w:r>
          </w:p>
        </w:tc>
        <w:tc>
          <w:tcPr>
            <w:tcW w:w="3150" w:type="dxa"/>
            <w:shd w:val="clear" w:color="auto" w:fill="ACB9CA"/>
            <w:vAlign w:val="center"/>
          </w:tcPr>
          <w:p w14:paraId="4E3FD5C1" w14:textId="77777777" w:rsidR="00EA10ED" w:rsidRPr="00EC31EC" w:rsidRDefault="00EA10ED" w:rsidP="00E335BD">
            <w:pPr>
              <w:pStyle w:val="NoSpacing"/>
              <w:spacing w:line="276" w:lineRule="auto"/>
              <w:rPr>
                <w:rFonts w:cs="Arial"/>
                <w:lang w:val="sr-Latn-RS"/>
              </w:rPr>
            </w:pPr>
            <w:r w:rsidRPr="00EC31EC">
              <w:rPr>
                <w:rFonts w:cs="Arial"/>
                <w:bCs/>
                <w:lang w:val="sr-Latn-RS"/>
              </w:rPr>
              <w:t>Udeo osoba sa završenim tercijarnim nivoom obrazovanja</w:t>
            </w:r>
          </w:p>
        </w:tc>
        <w:tc>
          <w:tcPr>
            <w:tcW w:w="1800" w:type="dxa"/>
            <w:shd w:val="clear" w:color="auto" w:fill="ACB9CA"/>
            <w:vAlign w:val="center"/>
          </w:tcPr>
          <w:p w14:paraId="01F81F3D" w14:textId="77777777" w:rsidR="00EA10ED" w:rsidRPr="00EC31EC" w:rsidRDefault="00EA10ED" w:rsidP="00E335BD">
            <w:pPr>
              <w:pStyle w:val="NoSpacing"/>
              <w:spacing w:line="276" w:lineRule="auto"/>
              <w:rPr>
                <w:rFonts w:cs="Arial"/>
                <w:lang w:val="sr-Latn-RS"/>
              </w:rPr>
            </w:pPr>
            <w:r w:rsidRPr="00EC31EC">
              <w:rPr>
                <w:rFonts w:cs="Arial"/>
                <w:lang w:val="sr-Latn-RS"/>
              </w:rPr>
              <w:t>EU 2020_P</w:t>
            </w:r>
          </w:p>
          <w:p w14:paraId="26D31DA3" w14:textId="77777777" w:rsidR="00EA10ED" w:rsidRPr="00EC31EC" w:rsidRDefault="00EA10ED" w:rsidP="00E335BD">
            <w:pPr>
              <w:pStyle w:val="NoSpacing"/>
              <w:spacing w:line="276" w:lineRule="auto"/>
              <w:rPr>
                <w:rFonts w:cs="Arial"/>
                <w:lang w:val="sr-Latn-RS"/>
              </w:rPr>
            </w:pPr>
            <w:r w:rsidRPr="00EC31EC">
              <w:rPr>
                <w:rFonts w:cs="Arial"/>
                <w:lang w:val="sr-Latn-RS"/>
              </w:rPr>
              <w:t>SDI_SI_EDU</w:t>
            </w:r>
          </w:p>
          <w:p w14:paraId="0C24ABB8" w14:textId="77777777" w:rsidR="004932DC" w:rsidRPr="00EC31EC" w:rsidRDefault="004932DC" w:rsidP="00E335BD">
            <w:pPr>
              <w:pStyle w:val="NoSpacing"/>
              <w:spacing w:line="276" w:lineRule="auto"/>
              <w:rPr>
                <w:rFonts w:cs="Arial"/>
                <w:lang w:val="sr-Latn-RS"/>
              </w:rPr>
            </w:pPr>
            <w:r w:rsidRPr="00EC31EC">
              <w:rPr>
                <w:rFonts w:cs="Arial"/>
                <w:lang w:val="sr-Latn-RS"/>
              </w:rPr>
              <w:t>SDG 4</w:t>
            </w:r>
          </w:p>
        </w:tc>
        <w:tc>
          <w:tcPr>
            <w:tcW w:w="4410" w:type="dxa"/>
            <w:shd w:val="clear" w:color="auto" w:fill="ACB9CA"/>
            <w:vAlign w:val="center"/>
          </w:tcPr>
          <w:p w14:paraId="75DC707B" w14:textId="77777777" w:rsidR="00EA10ED" w:rsidRPr="00EC31EC" w:rsidRDefault="00EA10ED" w:rsidP="00E335BD">
            <w:pPr>
              <w:pStyle w:val="NoSpacing"/>
              <w:spacing w:line="276" w:lineRule="auto"/>
              <w:rPr>
                <w:rFonts w:cs="Arial"/>
                <w:lang w:val="sr-Latn-RS"/>
              </w:rPr>
            </w:pPr>
            <w:r w:rsidRPr="00EC31EC">
              <w:rPr>
                <w:rFonts w:cs="Arial"/>
                <w:lang w:val="sr-Latn-RS"/>
              </w:rPr>
              <w:t>Udeo lica starosti 30-34 godine sa uspešno završenim tercijarnim nivoom obrazovanja (više i visoko obrazovanje) u ukupnom broju lica starosti 30-34 godine. Ovaj nivo obrazovanja odgovara ISCED 5–8 nivoima (od 2014.), odnosno ISCED 5–6 nivoima (za podatke do 2013. godine)</w:t>
            </w:r>
          </w:p>
        </w:tc>
        <w:tc>
          <w:tcPr>
            <w:tcW w:w="3063" w:type="dxa"/>
            <w:shd w:val="clear" w:color="auto" w:fill="ACB9CA"/>
            <w:vAlign w:val="center"/>
          </w:tcPr>
          <w:p w14:paraId="24D41931" w14:textId="77777777" w:rsidR="00EA10ED" w:rsidRPr="00EC31EC" w:rsidRDefault="00EA10ED" w:rsidP="00E335BD">
            <w:pPr>
              <w:pStyle w:val="NoSpacing"/>
              <w:spacing w:line="276" w:lineRule="auto"/>
              <w:rPr>
                <w:rFonts w:cs="Arial"/>
                <w:lang w:val="sr-Latn-RS"/>
              </w:rPr>
            </w:pPr>
            <w:r w:rsidRPr="00EC31EC">
              <w:rPr>
                <w:rFonts w:cs="Arial"/>
                <w:lang w:val="sr-Latn-RS"/>
              </w:rPr>
              <w:t>Ukupno</w:t>
            </w:r>
          </w:p>
          <w:p w14:paraId="77D7460A" w14:textId="77777777" w:rsidR="00EA10ED" w:rsidRPr="00EC31EC" w:rsidRDefault="00EA10ED" w:rsidP="00E335BD">
            <w:pPr>
              <w:pStyle w:val="NoSpacing"/>
              <w:spacing w:line="276" w:lineRule="auto"/>
              <w:rPr>
                <w:rFonts w:cs="Arial"/>
                <w:lang w:val="sr-Latn-RS"/>
              </w:rPr>
            </w:pPr>
            <w:r w:rsidRPr="00EC31EC">
              <w:rPr>
                <w:rFonts w:cs="Arial"/>
                <w:lang w:val="sr-Latn-RS"/>
              </w:rPr>
              <w:t>Pol</w:t>
            </w:r>
          </w:p>
          <w:p w14:paraId="18A6D44A" w14:textId="77777777" w:rsidR="00EA10ED" w:rsidRPr="00EC31EC" w:rsidRDefault="00EA10ED" w:rsidP="00E335BD">
            <w:pPr>
              <w:pStyle w:val="NoSpacing"/>
              <w:spacing w:line="276" w:lineRule="auto"/>
              <w:rPr>
                <w:rFonts w:cs="Arial"/>
                <w:lang w:val="sr-Latn-RS"/>
              </w:rPr>
            </w:pPr>
            <w:r w:rsidRPr="00EC31EC">
              <w:rPr>
                <w:rFonts w:cs="Arial"/>
                <w:lang w:val="sr-Latn-RS"/>
              </w:rPr>
              <w:t>Okruzi i JLS</w:t>
            </w:r>
          </w:p>
          <w:p w14:paraId="532AC8AA" w14:textId="77777777" w:rsidR="00EA10ED" w:rsidRPr="00EC31EC" w:rsidRDefault="00EA10ED" w:rsidP="00E335BD">
            <w:pPr>
              <w:pStyle w:val="NoSpacing"/>
              <w:spacing w:line="276" w:lineRule="auto"/>
              <w:rPr>
                <w:rFonts w:cs="Arial"/>
                <w:lang w:val="sr-Latn-RS"/>
              </w:rPr>
            </w:pPr>
            <w:r w:rsidRPr="00EC31EC">
              <w:rPr>
                <w:rFonts w:cs="Arial"/>
                <w:lang w:val="sr-Latn-RS"/>
              </w:rPr>
              <w:t>Tip naselja</w:t>
            </w:r>
          </w:p>
        </w:tc>
        <w:tc>
          <w:tcPr>
            <w:tcW w:w="1257" w:type="dxa"/>
            <w:shd w:val="clear" w:color="auto" w:fill="ACB9CA"/>
            <w:vAlign w:val="center"/>
          </w:tcPr>
          <w:p w14:paraId="2B60FAED" w14:textId="42FFB7B4" w:rsidR="00EA10ED" w:rsidRPr="00EC31EC" w:rsidRDefault="007D21D4" w:rsidP="00E335BD">
            <w:pPr>
              <w:pStyle w:val="NoSpacing"/>
              <w:spacing w:line="276" w:lineRule="auto"/>
              <w:rPr>
                <w:rFonts w:cs="Arial"/>
                <w:lang w:val="sr-Latn-RS"/>
              </w:rPr>
            </w:pPr>
            <w:r>
              <w:rPr>
                <w:rFonts w:cs="Arial"/>
                <w:lang w:val="sr-Latn-RS"/>
              </w:rPr>
              <w:t>RZS</w:t>
            </w:r>
            <w:r w:rsidR="00E335BD">
              <w:rPr>
                <w:rFonts w:cs="Arial"/>
                <w:lang w:val="sr-Latn-RS"/>
              </w:rPr>
              <w:t>,</w:t>
            </w:r>
          </w:p>
          <w:p w14:paraId="42870F6B" w14:textId="77777777" w:rsidR="00EA10ED" w:rsidRPr="00EC31EC" w:rsidRDefault="00EA10ED" w:rsidP="00E335BD">
            <w:pPr>
              <w:pStyle w:val="NoSpacing"/>
              <w:spacing w:line="276" w:lineRule="auto"/>
              <w:rPr>
                <w:rFonts w:cs="Arial"/>
                <w:lang w:val="sr-Latn-RS"/>
              </w:rPr>
            </w:pPr>
            <w:r w:rsidRPr="00EC31EC">
              <w:rPr>
                <w:rFonts w:cs="Arial"/>
                <w:lang w:val="sr-Latn-RS"/>
              </w:rPr>
              <w:t>ARS</w:t>
            </w:r>
          </w:p>
        </w:tc>
      </w:tr>
    </w:tbl>
    <w:p w14:paraId="610DDBC3" w14:textId="77777777" w:rsidR="004C18E6" w:rsidRPr="00EC31EC" w:rsidRDefault="004C18E6" w:rsidP="00EA10ED">
      <w:pPr>
        <w:spacing w:after="240" w:line="360" w:lineRule="auto"/>
        <w:rPr>
          <w:rFonts w:ascii="Arial" w:hAnsi="Arial" w:cs="Arial"/>
          <w:b/>
          <w:color w:val="5B9BD5"/>
          <w:sz w:val="21"/>
          <w:szCs w:val="21"/>
          <w:lang w:val="sr-Latn-RS"/>
        </w:rPr>
      </w:pPr>
    </w:p>
    <w:p w14:paraId="4C626F99" w14:textId="77777777" w:rsidR="00BF3AE6" w:rsidRDefault="00BF3AE6" w:rsidP="00EA10ED">
      <w:pPr>
        <w:spacing w:after="240" w:line="360" w:lineRule="auto"/>
        <w:rPr>
          <w:rFonts w:ascii="Arial" w:hAnsi="Arial" w:cs="Arial"/>
          <w:b/>
          <w:color w:val="5B9BD5"/>
          <w:sz w:val="21"/>
          <w:szCs w:val="21"/>
          <w:lang w:val="sr-Latn-RS"/>
        </w:rPr>
      </w:pPr>
    </w:p>
    <w:p w14:paraId="034C8319" w14:textId="77777777" w:rsidR="00163A8D" w:rsidRDefault="00163A8D" w:rsidP="00EA10ED">
      <w:pPr>
        <w:spacing w:after="240" w:line="360" w:lineRule="auto"/>
        <w:rPr>
          <w:rFonts w:ascii="Arial" w:hAnsi="Arial" w:cs="Arial"/>
          <w:b/>
          <w:color w:val="5B9BD5"/>
          <w:sz w:val="21"/>
          <w:szCs w:val="21"/>
          <w:lang w:val="sr-Latn-RS"/>
        </w:rPr>
      </w:pPr>
    </w:p>
    <w:p w14:paraId="6BB4B349" w14:textId="77777777" w:rsidR="00EA10ED" w:rsidRPr="00954CA0" w:rsidRDefault="00EA10ED" w:rsidP="00954CA0">
      <w:pPr>
        <w:tabs>
          <w:tab w:val="left" w:pos="7650"/>
        </w:tabs>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Preporučeni indikatori uz dalji razvoj izvora podataka</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3063"/>
        <w:gridCol w:w="1257"/>
      </w:tblGrid>
      <w:tr w:rsidR="00BF3AE6" w:rsidRPr="00EC31EC" w14:paraId="54295EB3" w14:textId="77777777" w:rsidTr="00163A8D">
        <w:tc>
          <w:tcPr>
            <w:tcW w:w="3600" w:type="dxa"/>
            <w:gridSpan w:val="2"/>
            <w:shd w:val="clear" w:color="auto" w:fill="44546A" w:themeFill="text2"/>
            <w:vAlign w:val="center"/>
          </w:tcPr>
          <w:p w14:paraId="037A28E0" w14:textId="77777777" w:rsidR="00BF3AE6" w:rsidRPr="00EC31EC" w:rsidRDefault="00BF3AE6" w:rsidP="00BF3AE6">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007ED386" w14:textId="77777777" w:rsidR="00BF3AE6" w:rsidRPr="00EC31EC" w:rsidRDefault="00BF3AE6" w:rsidP="00BF3AE6">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1C856D5C" w14:textId="77777777" w:rsidR="00BF3AE6" w:rsidRPr="00EC31EC" w:rsidRDefault="00BF3AE6" w:rsidP="00BF3AE6">
            <w:pPr>
              <w:pStyle w:val="NoSpacing"/>
              <w:jc w:val="center"/>
              <w:rPr>
                <w:rFonts w:cs="Arial"/>
                <w:b/>
                <w:color w:val="FFFFFF"/>
                <w:lang w:val="sr-Latn-RS"/>
              </w:rPr>
            </w:pPr>
            <w:r w:rsidRPr="00EC31EC">
              <w:rPr>
                <w:rFonts w:cs="Arial"/>
                <w:b/>
                <w:color w:val="FFFFFF"/>
                <w:lang w:val="sr-Latn-RS"/>
              </w:rPr>
              <w:t>Definicija</w:t>
            </w:r>
          </w:p>
        </w:tc>
        <w:tc>
          <w:tcPr>
            <w:tcW w:w="3063" w:type="dxa"/>
            <w:shd w:val="clear" w:color="auto" w:fill="44546A"/>
            <w:vAlign w:val="center"/>
          </w:tcPr>
          <w:p w14:paraId="45C1264F" w14:textId="77777777" w:rsidR="00BF3AE6" w:rsidRPr="00EC31EC" w:rsidRDefault="00BF3AE6" w:rsidP="00BF3AE6">
            <w:pPr>
              <w:pStyle w:val="NoSpacing"/>
              <w:jc w:val="center"/>
              <w:rPr>
                <w:rFonts w:cs="Arial"/>
                <w:b/>
                <w:color w:val="FFFFFF"/>
                <w:lang w:val="sr-Latn-RS"/>
              </w:rPr>
            </w:pPr>
            <w:r w:rsidRPr="00EC31EC">
              <w:rPr>
                <w:rFonts w:cs="Arial"/>
                <w:b/>
                <w:color w:val="FFFFFF"/>
                <w:lang w:val="sr-Latn-RS"/>
              </w:rPr>
              <w:t>Dezagregacija</w:t>
            </w:r>
          </w:p>
        </w:tc>
        <w:tc>
          <w:tcPr>
            <w:tcW w:w="1257" w:type="dxa"/>
            <w:shd w:val="clear" w:color="auto" w:fill="44546A"/>
            <w:vAlign w:val="center"/>
          </w:tcPr>
          <w:p w14:paraId="1DE77968" w14:textId="77777777" w:rsidR="00BF3AE6" w:rsidRPr="00EC31EC" w:rsidRDefault="00BF3AE6" w:rsidP="00BF3AE6">
            <w:pPr>
              <w:pStyle w:val="NoSpacing"/>
              <w:jc w:val="center"/>
              <w:rPr>
                <w:rFonts w:cs="Arial"/>
                <w:b/>
                <w:color w:val="FFFFFF"/>
                <w:lang w:val="sr-Latn-RS"/>
              </w:rPr>
            </w:pPr>
            <w:r w:rsidRPr="00EC31EC">
              <w:rPr>
                <w:rFonts w:cs="Arial"/>
                <w:b/>
                <w:color w:val="FFFFFF"/>
                <w:lang w:val="sr-Latn-RS"/>
              </w:rPr>
              <w:t>Izvor</w:t>
            </w:r>
          </w:p>
        </w:tc>
      </w:tr>
      <w:tr w:rsidR="00EA10ED" w:rsidRPr="00EC31EC" w14:paraId="1DA19A37" w14:textId="77777777" w:rsidTr="00922703">
        <w:trPr>
          <w:trHeight w:val="2991"/>
        </w:trPr>
        <w:tc>
          <w:tcPr>
            <w:tcW w:w="450" w:type="dxa"/>
            <w:shd w:val="clear" w:color="auto" w:fill="auto"/>
            <w:vAlign w:val="center"/>
          </w:tcPr>
          <w:p w14:paraId="5222E3A6" w14:textId="77777777" w:rsidR="00EA10ED" w:rsidRPr="00BF3AE6" w:rsidRDefault="00EA10ED" w:rsidP="00976822">
            <w:pPr>
              <w:pStyle w:val="NoSpacing"/>
              <w:rPr>
                <w:rFonts w:cs="Arial"/>
                <w:b/>
                <w:bCs/>
                <w:i/>
                <w:lang w:val="sr-Latn-RS"/>
              </w:rPr>
            </w:pPr>
            <w:r w:rsidRPr="00BF3AE6">
              <w:rPr>
                <w:rFonts w:cs="Arial"/>
                <w:b/>
                <w:bCs/>
                <w:i/>
                <w:lang w:val="sr-Latn-RS"/>
              </w:rPr>
              <w:t>1.</w:t>
            </w:r>
          </w:p>
        </w:tc>
        <w:tc>
          <w:tcPr>
            <w:tcW w:w="3150" w:type="dxa"/>
            <w:shd w:val="clear" w:color="auto" w:fill="auto"/>
            <w:vAlign w:val="center"/>
          </w:tcPr>
          <w:p w14:paraId="1F84435B" w14:textId="77777777" w:rsidR="00EA10ED" w:rsidRPr="00BF3AE6" w:rsidRDefault="00EA10ED" w:rsidP="00976822">
            <w:pPr>
              <w:pStyle w:val="NoSpacing"/>
              <w:spacing w:line="276" w:lineRule="auto"/>
              <w:rPr>
                <w:rFonts w:cs="Arial"/>
                <w:lang w:val="sr-Latn-RS"/>
              </w:rPr>
            </w:pPr>
            <w:r w:rsidRPr="00BF3AE6">
              <w:rPr>
                <w:rFonts w:cs="Arial"/>
                <w:lang w:val="sr-Latn-RS"/>
              </w:rPr>
              <w:t>Procenat škola koje su prilagođene osobama sa invaliditetom:</w:t>
            </w:r>
          </w:p>
          <w:p w14:paraId="3018AAB0" w14:textId="29D8CAE3" w:rsidR="00EA10ED" w:rsidRPr="00BF3AE6" w:rsidRDefault="00EA10ED" w:rsidP="00976822">
            <w:pPr>
              <w:pStyle w:val="NoSpacing"/>
              <w:spacing w:line="276" w:lineRule="auto"/>
              <w:rPr>
                <w:rFonts w:cs="Arial"/>
                <w:lang w:val="sr-Latn-RS"/>
              </w:rPr>
            </w:pPr>
            <w:r w:rsidRPr="00BF3AE6">
              <w:rPr>
                <w:rFonts w:cs="Arial"/>
                <w:lang w:val="sr-Latn-RS"/>
              </w:rPr>
              <w:t>Rampe</w:t>
            </w:r>
          </w:p>
          <w:p w14:paraId="3D58F75B" w14:textId="7CEC2EC4" w:rsidR="00EA10ED" w:rsidRPr="00BF3AE6" w:rsidRDefault="00EA10ED" w:rsidP="00976822">
            <w:pPr>
              <w:pStyle w:val="NoSpacing"/>
              <w:spacing w:line="276" w:lineRule="auto"/>
              <w:rPr>
                <w:rFonts w:cs="Arial"/>
                <w:lang w:val="sr-Latn-RS"/>
              </w:rPr>
            </w:pPr>
            <w:r w:rsidRPr="00BF3AE6">
              <w:rPr>
                <w:rFonts w:cs="Arial"/>
                <w:lang w:val="sr-Latn-RS"/>
              </w:rPr>
              <w:t>Liftovi</w:t>
            </w:r>
          </w:p>
          <w:p w14:paraId="19163A99" w14:textId="0BCB2046" w:rsidR="00EA10ED" w:rsidRDefault="00EA10ED" w:rsidP="00976822">
            <w:pPr>
              <w:pStyle w:val="NoSpacing"/>
              <w:spacing w:line="276" w:lineRule="auto"/>
              <w:rPr>
                <w:rFonts w:cs="Arial"/>
                <w:lang w:val="sr-Latn-RS"/>
              </w:rPr>
            </w:pPr>
            <w:r w:rsidRPr="00BF3AE6">
              <w:rPr>
                <w:rFonts w:cs="Arial"/>
                <w:lang w:val="sr-Latn-RS"/>
              </w:rPr>
              <w:t>Toaleti</w:t>
            </w:r>
          </w:p>
          <w:p w14:paraId="7D901DAC" w14:textId="77777777" w:rsidR="00BF3AE6" w:rsidRPr="00BF3AE6" w:rsidRDefault="00BF3AE6" w:rsidP="00976822">
            <w:pPr>
              <w:pStyle w:val="NoSpacing"/>
              <w:spacing w:line="276" w:lineRule="auto"/>
              <w:rPr>
                <w:rFonts w:cs="Arial"/>
                <w:lang w:val="sr-Latn-RS"/>
              </w:rPr>
            </w:pPr>
          </w:p>
          <w:p w14:paraId="04D2BF93" w14:textId="77777777" w:rsidR="00EA10ED" w:rsidRPr="00BF3AE6" w:rsidRDefault="00EA10ED" w:rsidP="00976822">
            <w:pPr>
              <w:pStyle w:val="NoSpacing"/>
              <w:spacing w:line="276" w:lineRule="auto"/>
              <w:rPr>
                <w:rFonts w:cs="Arial"/>
                <w:lang w:val="sr-Latn-RS"/>
              </w:rPr>
            </w:pPr>
            <w:r w:rsidRPr="00BF3AE6">
              <w:rPr>
                <w:rFonts w:cs="Arial"/>
                <w:b/>
                <w:lang w:val="sr-Latn-RS"/>
              </w:rPr>
              <w:t>Alt.</w:t>
            </w:r>
            <w:r w:rsidRPr="00BF3AE6">
              <w:rPr>
                <w:rFonts w:cs="Arial"/>
                <w:lang w:val="sr-Latn-RS"/>
              </w:rPr>
              <w:t xml:space="preserve"> Udeo đaka koji pohađaju škole koje su prilagođene</w:t>
            </w:r>
          </w:p>
        </w:tc>
        <w:tc>
          <w:tcPr>
            <w:tcW w:w="1800" w:type="dxa"/>
            <w:shd w:val="clear" w:color="auto" w:fill="auto"/>
            <w:vAlign w:val="center"/>
          </w:tcPr>
          <w:p w14:paraId="240C2287" w14:textId="77777777" w:rsidR="00EA10ED" w:rsidRDefault="00EA10ED" w:rsidP="00976822">
            <w:pPr>
              <w:pStyle w:val="NoSpacing"/>
              <w:spacing w:line="276" w:lineRule="auto"/>
              <w:rPr>
                <w:rFonts w:cs="Arial"/>
                <w:lang w:val="sr-Latn-RS"/>
              </w:rPr>
            </w:pPr>
            <w:r w:rsidRPr="00BF3AE6">
              <w:rPr>
                <w:rFonts w:cs="Arial"/>
                <w:lang w:val="sr-Latn-RS"/>
              </w:rPr>
              <w:t>NS (MPNTR/NPS)</w:t>
            </w:r>
          </w:p>
          <w:p w14:paraId="00954A65" w14:textId="15CDDCC3" w:rsidR="004932DC" w:rsidRPr="00BF3AE6" w:rsidRDefault="001B16D2" w:rsidP="00976822">
            <w:pPr>
              <w:pStyle w:val="NoSpacing"/>
              <w:spacing w:line="276" w:lineRule="auto"/>
              <w:rPr>
                <w:rFonts w:cs="Arial"/>
                <w:lang w:val="sr-Latn-RS"/>
              </w:rPr>
            </w:pPr>
            <w:r w:rsidRPr="00BF3AE6">
              <w:rPr>
                <w:lang w:val="sr-Latn-RS"/>
              </w:rPr>
              <w:t>SDG 4 - 4.a.1</w:t>
            </w:r>
          </w:p>
        </w:tc>
        <w:tc>
          <w:tcPr>
            <w:tcW w:w="4410" w:type="dxa"/>
            <w:shd w:val="clear" w:color="auto" w:fill="auto"/>
            <w:vAlign w:val="center"/>
          </w:tcPr>
          <w:p w14:paraId="7A53C4C0" w14:textId="77777777" w:rsidR="00EA10ED" w:rsidRPr="00163A8D" w:rsidRDefault="006F380B" w:rsidP="00976822">
            <w:pPr>
              <w:pStyle w:val="NoSpacing"/>
              <w:spacing w:line="276" w:lineRule="auto"/>
              <w:rPr>
                <w:rFonts w:cs="Arial"/>
                <w:lang w:val="sr-Latn-RS"/>
              </w:rPr>
            </w:pPr>
            <w:r w:rsidRPr="00163A8D">
              <w:rPr>
                <w:rFonts w:cs="Arial"/>
                <w:lang w:val="sr-Latn-RS"/>
              </w:rPr>
              <w:t xml:space="preserve">a. </w:t>
            </w:r>
            <w:r w:rsidR="00EA10ED" w:rsidRPr="00163A8D">
              <w:rPr>
                <w:rFonts w:cs="Arial"/>
                <w:lang w:val="sr-Latn-RS"/>
              </w:rPr>
              <w:t>Broj škola koje imaju rampe, lift, prilagođene toalete u odnosu na ukupan broj škola</w:t>
            </w:r>
          </w:p>
          <w:p w14:paraId="7AB00590" w14:textId="77777777" w:rsidR="00EA10ED" w:rsidRPr="00163A8D" w:rsidRDefault="00EA10ED" w:rsidP="00976822">
            <w:pPr>
              <w:pStyle w:val="NoSpacing"/>
              <w:spacing w:line="276" w:lineRule="auto"/>
              <w:rPr>
                <w:rFonts w:cs="Arial"/>
                <w:lang w:val="sr-Latn-RS"/>
              </w:rPr>
            </w:pPr>
          </w:p>
          <w:p w14:paraId="4DD26ECE" w14:textId="77777777" w:rsidR="00EA10ED" w:rsidRPr="00163A8D" w:rsidRDefault="006F380B" w:rsidP="00976822">
            <w:pPr>
              <w:pStyle w:val="NoSpacing"/>
              <w:spacing w:line="276" w:lineRule="auto"/>
              <w:rPr>
                <w:rFonts w:cs="Arial"/>
                <w:lang w:val="sr-Latn-RS"/>
              </w:rPr>
            </w:pPr>
            <w:r w:rsidRPr="00163A8D">
              <w:rPr>
                <w:rFonts w:cs="Arial"/>
                <w:lang w:val="sr-Latn-RS"/>
              </w:rPr>
              <w:t xml:space="preserve">b. </w:t>
            </w:r>
            <w:r w:rsidR="00EA10ED" w:rsidRPr="00163A8D">
              <w:rPr>
                <w:rFonts w:cs="Arial"/>
                <w:lang w:val="sr-Latn-RS"/>
              </w:rPr>
              <w:t>Broj đaka koji pohađaju škole koje su prilagođene osobama sa invaliditetom u odnosu na ukupan broj đaka</w:t>
            </w:r>
          </w:p>
        </w:tc>
        <w:tc>
          <w:tcPr>
            <w:tcW w:w="3063" w:type="dxa"/>
            <w:shd w:val="clear" w:color="auto" w:fill="auto"/>
            <w:vAlign w:val="center"/>
          </w:tcPr>
          <w:p w14:paraId="1CF1BAAA" w14:textId="77777777" w:rsidR="00EA10ED" w:rsidRPr="00BF3AE6" w:rsidRDefault="00EA10ED" w:rsidP="00976822">
            <w:pPr>
              <w:pStyle w:val="NoSpacing"/>
              <w:spacing w:line="276" w:lineRule="auto"/>
              <w:rPr>
                <w:rFonts w:cs="Arial"/>
                <w:lang w:val="sr-Latn-RS"/>
              </w:rPr>
            </w:pPr>
            <w:r w:rsidRPr="00BF3AE6">
              <w:rPr>
                <w:rFonts w:cs="Arial"/>
                <w:lang w:val="sr-Latn-RS"/>
              </w:rPr>
              <w:t>Tip škole (jaslice, predškolske ustanove/osnovne škole/specijalne osnovne škole/gimnazije/opšte gimnazije/specijalne gimnazije/trogodišnje stručne škole/četvorogodišnje stručne/srednje umetničke/visoke strukovne/visoke akademske škole)</w:t>
            </w:r>
          </w:p>
        </w:tc>
        <w:tc>
          <w:tcPr>
            <w:tcW w:w="1257" w:type="dxa"/>
            <w:shd w:val="clear" w:color="auto" w:fill="auto"/>
            <w:vAlign w:val="center"/>
          </w:tcPr>
          <w:p w14:paraId="0092DFD5" w14:textId="77777777" w:rsidR="00EA10ED" w:rsidRPr="00BF3AE6" w:rsidRDefault="00EA10ED" w:rsidP="00976822">
            <w:pPr>
              <w:pStyle w:val="NoSpacing"/>
              <w:spacing w:line="276" w:lineRule="auto"/>
              <w:rPr>
                <w:rFonts w:cs="Arial"/>
                <w:lang w:val="sr-Latn-RS"/>
              </w:rPr>
            </w:pPr>
            <w:r w:rsidRPr="00BF19EA">
              <w:rPr>
                <w:rFonts w:cs="Arial"/>
                <w:sz w:val="18"/>
                <w:lang w:val="sr-Latn-RS"/>
              </w:rPr>
              <w:t>Potrebno unapređenje</w:t>
            </w:r>
            <w:r w:rsidRPr="00BF3AE6">
              <w:rPr>
                <w:rFonts w:cs="Arial"/>
                <w:lang w:val="sr-Latn-RS"/>
              </w:rPr>
              <w:t xml:space="preserve"> IS MPNTR</w:t>
            </w:r>
          </w:p>
        </w:tc>
      </w:tr>
      <w:tr w:rsidR="00EA10ED" w:rsidRPr="00EC31EC" w14:paraId="5FC445DA" w14:textId="77777777" w:rsidTr="00163A8D">
        <w:trPr>
          <w:trHeight w:val="1047"/>
        </w:trPr>
        <w:tc>
          <w:tcPr>
            <w:tcW w:w="450" w:type="dxa"/>
            <w:shd w:val="clear" w:color="auto" w:fill="ACB9CA" w:themeFill="text2" w:themeFillTint="66"/>
            <w:vAlign w:val="center"/>
          </w:tcPr>
          <w:p w14:paraId="5BA5ED6C" w14:textId="77777777" w:rsidR="00EA10ED" w:rsidRPr="00BF3AE6" w:rsidRDefault="00EA10ED" w:rsidP="00976822">
            <w:pPr>
              <w:pStyle w:val="NoSpacing"/>
              <w:rPr>
                <w:rFonts w:cs="Arial"/>
                <w:b/>
                <w:bCs/>
                <w:i/>
                <w:lang w:val="sr-Latn-RS"/>
              </w:rPr>
            </w:pPr>
            <w:r w:rsidRPr="00BF3AE6">
              <w:rPr>
                <w:rFonts w:cs="Arial"/>
                <w:b/>
                <w:bCs/>
                <w:i/>
                <w:lang w:val="sr-Latn-RS"/>
              </w:rPr>
              <w:t>2.</w:t>
            </w:r>
          </w:p>
        </w:tc>
        <w:tc>
          <w:tcPr>
            <w:tcW w:w="3150" w:type="dxa"/>
            <w:shd w:val="clear" w:color="auto" w:fill="ACB9CA"/>
            <w:vAlign w:val="center"/>
          </w:tcPr>
          <w:p w14:paraId="07922B7B" w14:textId="77777777" w:rsidR="00EA10ED" w:rsidRPr="00BF3AE6" w:rsidRDefault="006F380B" w:rsidP="00976822">
            <w:pPr>
              <w:pStyle w:val="NoSpacing"/>
              <w:spacing w:line="276" w:lineRule="auto"/>
              <w:rPr>
                <w:rFonts w:cs="Arial"/>
                <w:lang w:val="sr-Latn-RS"/>
              </w:rPr>
            </w:pPr>
            <w:r w:rsidRPr="00BF3AE6">
              <w:rPr>
                <w:rFonts w:cs="Arial"/>
                <w:lang w:val="sr-Latn-RS"/>
              </w:rPr>
              <w:t xml:space="preserve">a. </w:t>
            </w:r>
            <w:r w:rsidR="00EA10ED" w:rsidRPr="00BF3AE6">
              <w:rPr>
                <w:rFonts w:cs="Arial"/>
                <w:lang w:val="sr-Latn-RS"/>
              </w:rPr>
              <w:t>Afirmativna akcija u srednjim školama – udeo učenika upisanih u srednje škole na osnovu afirmativne akcije</w:t>
            </w:r>
          </w:p>
          <w:p w14:paraId="0D9AC462" w14:textId="77777777" w:rsidR="00EA10ED" w:rsidRPr="00BF3AE6" w:rsidRDefault="00EA10ED" w:rsidP="00976822">
            <w:pPr>
              <w:pStyle w:val="NoSpacing"/>
              <w:spacing w:line="276" w:lineRule="auto"/>
              <w:rPr>
                <w:rFonts w:cs="Arial"/>
                <w:lang w:val="sr-Latn-RS"/>
              </w:rPr>
            </w:pPr>
          </w:p>
          <w:p w14:paraId="056CAE02" w14:textId="77777777" w:rsidR="00EA10ED" w:rsidRPr="00BF3AE6" w:rsidRDefault="006F380B" w:rsidP="00976822">
            <w:pPr>
              <w:pStyle w:val="NoSpacing"/>
              <w:spacing w:line="276" w:lineRule="auto"/>
              <w:rPr>
                <w:rFonts w:cs="Arial"/>
                <w:lang w:val="sr-Latn-RS"/>
              </w:rPr>
            </w:pPr>
            <w:r w:rsidRPr="00BF3AE6">
              <w:rPr>
                <w:rFonts w:cs="Arial"/>
                <w:lang w:val="sr-Latn-RS"/>
              </w:rPr>
              <w:t xml:space="preserve">b. </w:t>
            </w:r>
            <w:r w:rsidR="00EA10ED" w:rsidRPr="00BF3AE6">
              <w:rPr>
                <w:rFonts w:cs="Arial"/>
                <w:lang w:val="sr-Latn-RS"/>
              </w:rPr>
              <w:t>Udeo učenika koji su završili odgovarajući razred srednje škole, a upisani su na osnovu afirmativne akcije</w:t>
            </w:r>
          </w:p>
        </w:tc>
        <w:tc>
          <w:tcPr>
            <w:tcW w:w="1800" w:type="dxa"/>
            <w:shd w:val="clear" w:color="auto" w:fill="ACB9CA"/>
            <w:vAlign w:val="center"/>
          </w:tcPr>
          <w:p w14:paraId="355C445D" w14:textId="6057A2BE" w:rsidR="00EA10ED" w:rsidRPr="00BF3AE6" w:rsidRDefault="00BF19EA" w:rsidP="00976822">
            <w:pPr>
              <w:pStyle w:val="NoSpacing"/>
              <w:spacing w:line="276" w:lineRule="auto"/>
              <w:rPr>
                <w:rFonts w:cs="Arial"/>
                <w:lang w:val="sr-Latn-RS"/>
              </w:rPr>
            </w:pPr>
            <w:r>
              <w:rPr>
                <w:rFonts w:cs="Arial"/>
                <w:lang w:val="sr-Latn-RS"/>
              </w:rPr>
              <w:t>NS</w:t>
            </w:r>
          </w:p>
        </w:tc>
        <w:tc>
          <w:tcPr>
            <w:tcW w:w="4410" w:type="dxa"/>
            <w:shd w:val="clear" w:color="auto" w:fill="ACB9CA"/>
            <w:vAlign w:val="center"/>
          </w:tcPr>
          <w:p w14:paraId="6FAA7BE3" w14:textId="0AA1D5B4" w:rsidR="006F380B" w:rsidRPr="00BF3AE6" w:rsidRDefault="006F380B" w:rsidP="00976822">
            <w:pPr>
              <w:pStyle w:val="NoSpacing"/>
              <w:spacing w:line="276" w:lineRule="auto"/>
              <w:rPr>
                <w:rFonts w:cs="Arial"/>
                <w:lang w:val="sr-Latn-RS"/>
              </w:rPr>
            </w:pPr>
            <w:r w:rsidRPr="00BF3AE6">
              <w:rPr>
                <w:rFonts w:cs="Arial"/>
                <w:lang w:val="sr-Latn-RS"/>
              </w:rPr>
              <w:t xml:space="preserve">a. </w:t>
            </w:r>
            <w:r w:rsidR="00EA10ED" w:rsidRPr="00BF3AE6">
              <w:rPr>
                <w:rFonts w:cs="Arial"/>
                <w:lang w:val="sr-Latn-RS"/>
              </w:rPr>
              <w:t>Broj učenika upisanih u srednje škole na osnovu afirmativne akcije u odnosu na ukupan broj upisane dece</w:t>
            </w:r>
          </w:p>
          <w:p w14:paraId="7A5FB876" w14:textId="77777777" w:rsidR="006F380B" w:rsidRPr="00BF3AE6" w:rsidRDefault="006F380B" w:rsidP="00976822">
            <w:pPr>
              <w:pStyle w:val="NoSpacing"/>
              <w:spacing w:line="276" w:lineRule="auto"/>
              <w:rPr>
                <w:rFonts w:cs="Arial"/>
                <w:lang w:val="sr-Latn-RS"/>
              </w:rPr>
            </w:pPr>
          </w:p>
          <w:p w14:paraId="45347097" w14:textId="77777777" w:rsidR="00EA10ED" w:rsidRPr="00BF3AE6" w:rsidRDefault="006F380B" w:rsidP="00976822">
            <w:pPr>
              <w:pStyle w:val="NoSpacing"/>
              <w:spacing w:line="276" w:lineRule="auto"/>
              <w:rPr>
                <w:rFonts w:cs="Arial"/>
                <w:lang w:val="sr-Latn-RS"/>
              </w:rPr>
            </w:pPr>
            <w:r w:rsidRPr="00BF3AE6">
              <w:rPr>
                <w:rFonts w:cs="Arial"/>
                <w:lang w:val="sr-Latn-RS"/>
              </w:rPr>
              <w:t xml:space="preserve">b. </w:t>
            </w:r>
            <w:r w:rsidR="00EA10ED" w:rsidRPr="00BF3AE6">
              <w:rPr>
                <w:rFonts w:cs="Arial"/>
                <w:lang w:val="sr-Latn-RS"/>
              </w:rPr>
              <w:t>Broj učenika koji su završili odgovarajući razred srednje škole, a upisani su na osnovu afirmativne akcije, u odnosu na ukupan broj učenika odgovarajućeg razreda</w:t>
            </w:r>
          </w:p>
        </w:tc>
        <w:tc>
          <w:tcPr>
            <w:tcW w:w="3063" w:type="dxa"/>
            <w:shd w:val="clear" w:color="auto" w:fill="ACB9CA"/>
            <w:vAlign w:val="center"/>
          </w:tcPr>
          <w:p w14:paraId="07D03616" w14:textId="77777777" w:rsidR="00EA10ED" w:rsidRPr="00BF3AE6" w:rsidRDefault="00EA10ED" w:rsidP="00976822">
            <w:pPr>
              <w:pStyle w:val="NoSpacing"/>
              <w:spacing w:line="276" w:lineRule="auto"/>
              <w:rPr>
                <w:rFonts w:cs="Arial"/>
                <w:lang w:val="sr-Latn-RS"/>
              </w:rPr>
            </w:pPr>
            <w:r w:rsidRPr="00BF3AE6">
              <w:rPr>
                <w:rFonts w:cs="Arial"/>
                <w:lang w:val="sr-Latn-RS"/>
              </w:rPr>
              <w:t>Ukupno</w:t>
            </w:r>
          </w:p>
          <w:p w14:paraId="59B7ACAD" w14:textId="77777777" w:rsidR="00EA10ED" w:rsidRPr="00BF3AE6" w:rsidRDefault="00EA10ED" w:rsidP="00976822">
            <w:pPr>
              <w:pStyle w:val="NoSpacing"/>
              <w:spacing w:line="276" w:lineRule="auto"/>
              <w:rPr>
                <w:rFonts w:cs="Arial"/>
                <w:lang w:val="sr-Latn-RS"/>
              </w:rPr>
            </w:pPr>
            <w:r w:rsidRPr="00BF3AE6">
              <w:rPr>
                <w:rFonts w:cs="Arial"/>
                <w:lang w:val="sr-Latn-RS"/>
              </w:rPr>
              <w:t>Pol</w:t>
            </w:r>
          </w:p>
          <w:p w14:paraId="76685C02" w14:textId="77777777" w:rsidR="00EA10ED" w:rsidRPr="00BF3AE6" w:rsidRDefault="00EA10ED" w:rsidP="00976822">
            <w:pPr>
              <w:pStyle w:val="NoSpacing"/>
              <w:spacing w:line="276" w:lineRule="auto"/>
              <w:rPr>
                <w:rFonts w:cs="Arial"/>
                <w:lang w:val="sr-Latn-RS"/>
              </w:rPr>
            </w:pPr>
            <w:r w:rsidRPr="00BF3AE6">
              <w:rPr>
                <w:rFonts w:cs="Arial"/>
                <w:lang w:val="sr-Latn-RS"/>
              </w:rPr>
              <w:t>Za svaki razred</w:t>
            </w:r>
          </w:p>
          <w:p w14:paraId="1C9EBFE6" w14:textId="77777777" w:rsidR="00EA10ED" w:rsidRPr="00BF3AE6" w:rsidRDefault="00EA10ED" w:rsidP="00976822">
            <w:pPr>
              <w:pStyle w:val="NoSpacing"/>
              <w:spacing w:line="276" w:lineRule="auto"/>
              <w:rPr>
                <w:rFonts w:cs="Arial"/>
                <w:lang w:val="sr-Latn-RS"/>
              </w:rPr>
            </w:pPr>
            <w:r w:rsidRPr="00BF3AE6">
              <w:rPr>
                <w:rFonts w:cs="Arial"/>
                <w:lang w:val="sr-Latn-RS"/>
              </w:rPr>
              <w:t>Opšte srednje obrazovanje, trogodišnje i četvorogodišnje srednjestručno obrazovanje</w:t>
            </w:r>
          </w:p>
          <w:p w14:paraId="1134A81C" w14:textId="77777777" w:rsidR="00EA10ED" w:rsidRPr="00BF3AE6" w:rsidRDefault="00EA10ED" w:rsidP="00976822">
            <w:pPr>
              <w:pStyle w:val="NoSpacing"/>
              <w:spacing w:line="276" w:lineRule="auto"/>
              <w:rPr>
                <w:rFonts w:cs="Arial"/>
                <w:lang w:val="sr-Latn-RS"/>
              </w:rPr>
            </w:pPr>
            <w:r w:rsidRPr="00BF3AE6">
              <w:rPr>
                <w:rFonts w:cs="Arial"/>
                <w:b/>
                <w:lang w:val="sr-Latn-RS"/>
              </w:rPr>
              <w:t>SES:</w:t>
            </w:r>
            <w:r w:rsidRPr="00BF3AE6">
              <w:rPr>
                <w:rFonts w:cs="Arial"/>
                <w:lang w:val="sr-Latn-RS"/>
              </w:rPr>
              <w:t xml:space="preserve"> obrazovni i radni status roditelja</w:t>
            </w:r>
          </w:p>
          <w:p w14:paraId="352AF48A" w14:textId="699A2797" w:rsidR="00BF3AE6" w:rsidRDefault="00EA10ED" w:rsidP="00976822">
            <w:pPr>
              <w:pStyle w:val="NoSpacing"/>
              <w:spacing w:line="276" w:lineRule="auto"/>
              <w:rPr>
                <w:rFonts w:cs="Arial"/>
                <w:lang w:val="sr-Latn-RS"/>
              </w:rPr>
            </w:pPr>
            <w:r w:rsidRPr="00BF3AE6">
              <w:rPr>
                <w:rFonts w:cs="Arial"/>
                <w:lang w:val="sr-Latn-RS"/>
              </w:rPr>
              <w:t xml:space="preserve">Za pojedine osetljive </w:t>
            </w:r>
          </w:p>
          <w:p w14:paraId="2C21ED93" w14:textId="3E5A9C4C" w:rsidR="00EA10ED" w:rsidRPr="00BF3AE6" w:rsidRDefault="00EA10ED" w:rsidP="00976822">
            <w:pPr>
              <w:pStyle w:val="NoSpacing"/>
              <w:spacing w:line="276" w:lineRule="auto"/>
              <w:rPr>
                <w:rFonts w:cs="Arial"/>
                <w:lang w:val="sr-Latn-RS"/>
              </w:rPr>
            </w:pPr>
            <w:r w:rsidRPr="00BF3AE6">
              <w:rPr>
                <w:rFonts w:cs="Arial"/>
                <w:lang w:val="sr-Latn-RS"/>
              </w:rPr>
              <w:t>kategorije dece (Romi, izbeglice, raseljeni, deca sa različitim smetnjama u razvoju, deca bez roditeljskog staranja, migranti)</w:t>
            </w:r>
          </w:p>
          <w:p w14:paraId="2CA3EB1B" w14:textId="77777777" w:rsidR="00EA10ED" w:rsidRPr="00BF3AE6" w:rsidRDefault="00EA10ED" w:rsidP="00976822">
            <w:pPr>
              <w:pStyle w:val="NoSpacing"/>
              <w:spacing w:line="276" w:lineRule="auto"/>
              <w:rPr>
                <w:rFonts w:cs="Arial"/>
                <w:lang w:val="sr-Latn-RS"/>
              </w:rPr>
            </w:pPr>
            <w:r w:rsidRPr="00BF3AE6">
              <w:rPr>
                <w:rFonts w:cs="Arial"/>
                <w:lang w:val="sr-Latn-RS"/>
              </w:rPr>
              <w:t>Okruzi i JLS</w:t>
            </w:r>
          </w:p>
          <w:p w14:paraId="277F4852" w14:textId="77777777" w:rsidR="00EA10ED" w:rsidRPr="00BF3AE6" w:rsidRDefault="00EA10ED" w:rsidP="00976822">
            <w:pPr>
              <w:pStyle w:val="NoSpacing"/>
              <w:spacing w:line="276" w:lineRule="auto"/>
              <w:rPr>
                <w:rFonts w:cs="Arial"/>
                <w:lang w:val="sr-Latn-RS"/>
              </w:rPr>
            </w:pPr>
            <w:r w:rsidRPr="00BF3AE6">
              <w:rPr>
                <w:rFonts w:cs="Arial"/>
                <w:lang w:val="sr-Latn-RS"/>
              </w:rPr>
              <w:t>Tip naselja</w:t>
            </w:r>
          </w:p>
        </w:tc>
        <w:tc>
          <w:tcPr>
            <w:tcW w:w="1257" w:type="dxa"/>
            <w:shd w:val="clear" w:color="auto" w:fill="ACB9CA"/>
            <w:vAlign w:val="center"/>
          </w:tcPr>
          <w:p w14:paraId="59063FA3" w14:textId="5F06BCCF" w:rsidR="00EA10ED" w:rsidRPr="00BF3AE6" w:rsidRDefault="00BF19EA" w:rsidP="00976822">
            <w:pPr>
              <w:pStyle w:val="NoSpacing"/>
              <w:spacing w:line="276" w:lineRule="auto"/>
              <w:rPr>
                <w:rFonts w:cs="Arial"/>
                <w:lang w:val="sr-Latn-RS"/>
              </w:rPr>
            </w:pPr>
            <w:r w:rsidRPr="00BF19EA">
              <w:rPr>
                <w:rFonts w:cs="Arial"/>
                <w:sz w:val="18"/>
                <w:lang w:val="sr-Latn-RS"/>
              </w:rPr>
              <w:t>Potrebno unapređenje</w:t>
            </w:r>
            <w:r w:rsidRPr="00BF3AE6">
              <w:rPr>
                <w:rFonts w:cs="Arial"/>
                <w:lang w:val="sr-Latn-RS"/>
              </w:rPr>
              <w:t xml:space="preserve"> IS MPNTR</w:t>
            </w:r>
          </w:p>
        </w:tc>
      </w:tr>
      <w:tr w:rsidR="00EA10ED" w:rsidRPr="00EC31EC" w14:paraId="63D9F315" w14:textId="77777777" w:rsidTr="00163A8D">
        <w:trPr>
          <w:trHeight w:val="2496"/>
        </w:trPr>
        <w:tc>
          <w:tcPr>
            <w:tcW w:w="450" w:type="dxa"/>
            <w:shd w:val="clear" w:color="auto" w:fill="auto"/>
            <w:vAlign w:val="center"/>
          </w:tcPr>
          <w:p w14:paraId="07B89CC8" w14:textId="77777777" w:rsidR="00EA10ED" w:rsidRPr="00A70B98" w:rsidRDefault="00EA10ED" w:rsidP="00976822">
            <w:pPr>
              <w:pStyle w:val="NoSpacing"/>
              <w:rPr>
                <w:rFonts w:cs="Arial"/>
                <w:b/>
                <w:bCs/>
                <w:i/>
                <w:lang w:val="sr-Latn-RS"/>
              </w:rPr>
            </w:pPr>
            <w:r w:rsidRPr="00A70B98">
              <w:rPr>
                <w:rFonts w:cs="Arial"/>
                <w:b/>
                <w:bCs/>
                <w:i/>
                <w:lang w:val="sr-Latn-RS"/>
              </w:rPr>
              <w:lastRenderedPageBreak/>
              <w:t>3.</w:t>
            </w:r>
          </w:p>
        </w:tc>
        <w:tc>
          <w:tcPr>
            <w:tcW w:w="3150" w:type="dxa"/>
            <w:shd w:val="clear" w:color="auto" w:fill="auto"/>
            <w:vAlign w:val="center"/>
          </w:tcPr>
          <w:p w14:paraId="50635D4D" w14:textId="77777777" w:rsidR="00EA10ED" w:rsidRPr="00A70B98" w:rsidRDefault="006F380B" w:rsidP="00976822">
            <w:pPr>
              <w:pStyle w:val="NoSpacing"/>
              <w:spacing w:line="276" w:lineRule="auto"/>
              <w:rPr>
                <w:rFonts w:cs="Arial"/>
                <w:lang w:val="sr-Latn-RS"/>
              </w:rPr>
            </w:pPr>
            <w:r w:rsidRPr="00A70B98">
              <w:rPr>
                <w:rFonts w:cs="Arial"/>
                <w:lang w:val="sr-Latn-RS"/>
              </w:rPr>
              <w:t xml:space="preserve">a. </w:t>
            </w:r>
            <w:r w:rsidR="00EA10ED" w:rsidRPr="00A70B98">
              <w:rPr>
                <w:rFonts w:cs="Arial"/>
                <w:lang w:val="sr-Latn-RS"/>
              </w:rPr>
              <w:t>Afirmativna akcija na fakultetima – udeo studenata koji su upisani na fakultete na osnovu afirmativne akcije u školskoj godini</w:t>
            </w:r>
          </w:p>
          <w:p w14:paraId="0EFF391A" w14:textId="77777777" w:rsidR="00EA10ED" w:rsidRPr="00A70B98" w:rsidRDefault="00EA10ED" w:rsidP="00976822">
            <w:pPr>
              <w:pStyle w:val="NoSpacing"/>
              <w:spacing w:line="276" w:lineRule="auto"/>
              <w:rPr>
                <w:rFonts w:cs="Arial"/>
                <w:lang w:val="sr-Latn-RS"/>
              </w:rPr>
            </w:pPr>
          </w:p>
          <w:p w14:paraId="703E6406" w14:textId="77777777" w:rsidR="00EA10ED" w:rsidRPr="00A70B98" w:rsidRDefault="006F380B" w:rsidP="00976822">
            <w:pPr>
              <w:pStyle w:val="NoSpacing"/>
              <w:spacing w:line="276" w:lineRule="auto"/>
              <w:rPr>
                <w:rFonts w:cs="Arial"/>
                <w:lang w:val="sr-Latn-RS"/>
              </w:rPr>
            </w:pPr>
            <w:r w:rsidRPr="00A70B98">
              <w:rPr>
                <w:rFonts w:cs="Arial"/>
                <w:lang w:val="sr-Latn-RS"/>
              </w:rPr>
              <w:t xml:space="preserve">b. </w:t>
            </w:r>
            <w:r w:rsidR="00EA10ED" w:rsidRPr="00A70B98">
              <w:rPr>
                <w:rFonts w:cs="Arial"/>
                <w:lang w:val="sr-Latn-RS"/>
              </w:rPr>
              <w:t>Udeo studenata koji završavaju fakultet, a upisani su na osnovu afirmativne akcije</w:t>
            </w:r>
          </w:p>
        </w:tc>
        <w:tc>
          <w:tcPr>
            <w:tcW w:w="1800" w:type="dxa"/>
            <w:shd w:val="clear" w:color="auto" w:fill="auto"/>
            <w:vAlign w:val="center"/>
          </w:tcPr>
          <w:p w14:paraId="24902242" w14:textId="1D0B4D89" w:rsidR="00EA10ED" w:rsidRPr="00A70B98" w:rsidRDefault="00BF19EA" w:rsidP="00976822">
            <w:pPr>
              <w:pStyle w:val="NoSpacing"/>
              <w:spacing w:line="276" w:lineRule="auto"/>
              <w:rPr>
                <w:rFonts w:cs="Arial"/>
                <w:lang w:val="sr-Latn-RS"/>
              </w:rPr>
            </w:pPr>
            <w:r>
              <w:rPr>
                <w:rFonts w:cs="Arial"/>
                <w:lang w:val="sr-Latn-RS"/>
              </w:rPr>
              <w:t>NS</w:t>
            </w:r>
          </w:p>
        </w:tc>
        <w:tc>
          <w:tcPr>
            <w:tcW w:w="4410" w:type="dxa"/>
            <w:shd w:val="clear" w:color="auto" w:fill="auto"/>
            <w:vAlign w:val="center"/>
          </w:tcPr>
          <w:p w14:paraId="285EA93A" w14:textId="3B7F1684" w:rsidR="006F380B" w:rsidRPr="00A70B98" w:rsidRDefault="006F380B" w:rsidP="00976822">
            <w:pPr>
              <w:pStyle w:val="NoSpacing"/>
              <w:spacing w:line="276" w:lineRule="auto"/>
              <w:rPr>
                <w:rFonts w:cs="Arial"/>
                <w:lang w:val="sr-Latn-RS"/>
              </w:rPr>
            </w:pPr>
            <w:r w:rsidRPr="00A70B98">
              <w:rPr>
                <w:rFonts w:cs="Arial"/>
                <w:lang w:val="sr-Latn-RS"/>
              </w:rPr>
              <w:t xml:space="preserve">a. </w:t>
            </w:r>
            <w:r w:rsidR="00EA10ED" w:rsidRPr="00A70B98">
              <w:rPr>
                <w:rFonts w:cs="Arial"/>
                <w:lang w:val="sr-Latn-RS"/>
              </w:rPr>
              <w:t>Broj studenata upisanih na fakultet na osnovu afirmativne akcije u odnosu na ukupan broj upisanih studenata u školskoj godini</w:t>
            </w:r>
          </w:p>
          <w:p w14:paraId="5026745C" w14:textId="77777777" w:rsidR="006F380B" w:rsidRPr="00A70B98" w:rsidRDefault="006F380B" w:rsidP="00976822">
            <w:pPr>
              <w:pStyle w:val="NoSpacing"/>
              <w:spacing w:line="276" w:lineRule="auto"/>
              <w:rPr>
                <w:rFonts w:cs="Arial"/>
                <w:lang w:val="sr-Latn-RS"/>
              </w:rPr>
            </w:pPr>
          </w:p>
          <w:p w14:paraId="6E4ACE14" w14:textId="77777777" w:rsidR="00EA10ED" w:rsidRPr="00A70B98" w:rsidRDefault="006F380B" w:rsidP="00976822">
            <w:pPr>
              <w:pStyle w:val="NoSpacing"/>
              <w:spacing w:line="276" w:lineRule="auto"/>
              <w:rPr>
                <w:rFonts w:cs="Arial"/>
                <w:lang w:val="sr-Latn-RS"/>
              </w:rPr>
            </w:pPr>
            <w:r w:rsidRPr="00A70B98">
              <w:rPr>
                <w:rFonts w:cs="Arial"/>
                <w:lang w:val="sr-Latn-RS"/>
              </w:rPr>
              <w:t xml:space="preserve">b. </w:t>
            </w:r>
            <w:r w:rsidR="00EA10ED" w:rsidRPr="00A70B98">
              <w:rPr>
                <w:rFonts w:cs="Arial"/>
                <w:lang w:val="sr-Latn-RS"/>
              </w:rPr>
              <w:t>Broj studenata koji su završili odgovarajući studijski program, a upisani su na osnovu afirmativne akcije, u odnosu na ukupan broj studenata studijskog programa odgovarajuće starosti</w:t>
            </w:r>
          </w:p>
        </w:tc>
        <w:tc>
          <w:tcPr>
            <w:tcW w:w="3063" w:type="dxa"/>
            <w:shd w:val="clear" w:color="auto" w:fill="auto"/>
            <w:vAlign w:val="center"/>
          </w:tcPr>
          <w:p w14:paraId="46D0BB3E" w14:textId="77777777" w:rsidR="00EA10ED" w:rsidRPr="00A70B98" w:rsidRDefault="00EA10ED" w:rsidP="00976822">
            <w:pPr>
              <w:pStyle w:val="NoSpacing"/>
              <w:spacing w:line="276" w:lineRule="auto"/>
              <w:rPr>
                <w:rFonts w:cs="Arial"/>
                <w:lang w:val="sr-Latn-RS"/>
              </w:rPr>
            </w:pPr>
            <w:r w:rsidRPr="00A70B98">
              <w:rPr>
                <w:rFonts w:cs="Arial"/>
                <w:lang w:val="sr-Latn-RS"/>
              </w:rPr>
              <w:t>Ukupno</w:t>
            </w:r>
          </w:p>
          <w:p w14:paraId="50AC1B9B" w14:textId="77777777" w:rsidR="00EA10ED" w:rsidRPr="00A70B98" w:rsidRDefault="00EA10ED" w:rsidP="00976822">
            <w:pPr>
              <w:pStyle w:val="NoSpacing"/>
              <w:spacing w:line="276" w:lineRule="auto"/>
              <w:rPr>
                <w:rFonts w:cs="Arial"/>
                <w:lang w:val="sr-Latn-RS"/>
              </w:rPr>
            </w:pPr>
            <w:r w:rsidRPr="00A70B98">
              <w:rPr>
                <w:rFonts w:cs="Arial"/>
                <w:lang w:val="sr-Latn-RS"/>
              </w:rPr>
              <w:t>Pol</w:t>
            </w:r>
          </w:p>
          <w:p w14:paraId="75ABDA3A" w14:textId="77777777" w:rsidR="00EA10ED" w:rsidRPr="00A70B98" w:rsidRDefault="00EA10ED" w:rsidP="00976822">
            <w:pPr>
              <w:pStyle w:val="NoSpacing"/>
              <w:spacing w:line="276" w:lineRule="auto"/>
              <w:rPr>
                <w:rFonts w:cs="Arial"/>
                <w:lang w:val="sr-Latn-RS"/>
              </w:rPr>
            </w:pPr>
            <w:r w:rsidRPr="00A70B98">
              <w:rPr>
                <w:rFonts w:cs="Arial"/>
                <w:b/>
                <w:lang w:val="sr-Latn-RS"/>
              </w:rPr>
              <w:t>SES:</w:t>
            </w:r>
            <w:r w:rsidRPr="00A70B98">
              <w:rPr>
                <w:rFonts w:cs="Arial"/>
                <w:lang w:val="sr-Latn-RS"/>
              </w:rPr>
              <w:t xml:space="preserve"> obrazovni i radni status roditelja</w:t>
            </w:r>
          </w:p>
          <w:p w14:paraId="5CDFE9DD" w14:textId="77777777" w:rsidR="00EA10ED" w:rsidRPr="00A70B98" w:rsidRDefault="00EA10ED" w:rsidP="00976822">
            <w:pPr>
              <w:pStyle w:val="NoSpacing"/>
              <w:spacing w:line="276" w:lineRule="auto"/>
              <w:rPr>
                <w:rFonts w:cs="Arial"/>
                <w:lang w:val="sr-Latn-RS"/>
              </w:rPr>
            </w:pPr>
            <w:r w:rsidRPr="00A70B98">
              <w:rPr>
                <w:rFonts w:cs="Arial"/>
                <w:lang w:val="sr-Latn-RS"/>
              </w:rPr>
              <w:t>Za pojedine osetljive kategorije dece (Romi, izbeglice, raseljeni, deca sa različitim smetnjama u razvoju, deca bez roditeljskog staranja, migranti)</w:t>
            </w:r>
          </w:p>
        </w:tc>
        <w:tc>
          <w:tcPr>
            <w:tcW w:w="1257" w:type="dxa"/>
            <w:shd w:val="clear" w:color="auto" w:fill="auto"/>
            <w:vAlign w:val="center"/>
          </w:tcPr>
          <w:p w14:paraId="151BBACC" w14:textId="58E59102" w:rsidR="00EA10ED" w:rsidRPr="00A70B98" w:rsidRDefault="00BF19EA" w:rsidP="00976822">
            <w:pPr>
              <w:pStyle w:val="NoSpacing"/>
              <w:spacing w:line="276" w:lineRule="auto"/>
              <w:rPr>
                <w:rFonts w:cs="Arial"/>
                <w:lang w:val="sr-Latn-RS"/>
              </w:rPr>
            </w:pPr>
            <w:r w:rsidRPr="00BF19EA">
              <w:rPr>
                <w:rFonts w:cs="Arial"/>
                <w:sz w:val="18"/>
                <w:lang w:val="sr-Latn-RS"/>
              </w:rPr>
              <w:t>Potrebno unapređenje</w:t>
            </w:r>
            <w:r w:rsidRPr="00BF3AE6">
              <w:rPr>
                <w:rFonts w:cs="Arial"/>
                <w:lang w:val="sr-Latn-RS"/>
              </w:rPr>
              <w:t xml:space="preserve"> IS MPNTR</w:t>
            </w:r>
          </w:p>
        </w:tc>
      </w:tr>
    </w:tbl>
    <w:p w14:paraId="3B4F57B4"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6DE45D85" w14:textId="77777777" w:rsidR="00EA10ED" w:rsidRPr="00EC31EC" w:rsidRDefault="00EA10ED" w:rsidP="00EA10ED">
      <w:pPr>
        <w:spacing w:after="240" w:line="360" w:lineRule="auto"/>
        <w:rPr>
          <w:rFonts w:ascii="Arial" w:hAnsi="Arial" w:cs="Arial"/>
          <w:sz w:val="21"/>
          <w:szCs w:val="21"/>
          <w:lang w:val="sr-Latn-RS"/>
        </w:rPr>
        <w:sectPr w:rsidR="00EA10ED" w:rsidRPr="00EC31EC" w:rsidSect="0058182A">
          <w:pgSz w:w="15840" w:h="12240" w:orient="landscape"/>
          <w:pgMar w:top="1440" w:right="1134" w:bottom="1440" w:left="1440" w:header="709" w:footer="709" w:gutter="0"/>
          <w:cols w:space="708"/>
          <w:docGrid w:linePitch="360"/>
        </w:sectPr>
      </w:pPr>
    </w:p>
    <w:p w14:paraId="6CE49BF1" w14:textId="77777777" w:rsidR="00EA10ED" w:rsidRPr="00EC31EC" w:rsidRDefault="00EA10ED" w:rsidP="00EA10ED">
      <w:pPr>
        <w:pStyle w:val="Heading1"/>
        <w:spacing w:before="0" w:after="240" w:line="360" w:lineRule="auto"/>
        <w:rPr>
          <w:rFonts w:ascii="Arial" w:hAnsi="Arial" w:cs="Arial"/>
          <w:sz w:val="24"/>
          <w:szCs w:val="24"/>
          <w:lang w:val="sr-Latn-RS"/>
        </w:rPr>
      </w:pPr>
      <w:bookmarkStart w:id="19" w:name="_Toc495073760"/>
      <w:r w:rsidRPr="00EC31EC">
        <w:rPr>
          <w:rFonts w:ascii="Arial" w:hAnsi="Arial" w:cs="Arial"/>
          <w:sz w:val="24"/>
          <w:szCs w:val="24"/>
          <w:lang w:val="sr-Latn-RS"/>
        </w:rPr>
        <w:lastRenderedPageBreak/>
        <w:t>Zdravlje</w:t>
      </w:r>
      <w:bookmarkEnd w:id="19"/>
    </w:p>
    <w:p w14:paraId="193F6AA8" w14:textId="77777777" w:rsidR="00EA10ED" w:rsidRPr="00EC31EC" w:rsidRDefault="00EA10ED" w:rsidP="00EA10ED">
      <w:pPr>
        <w:spacing w:after="240" w:line="360" w:lineRule="auto"/>
        <w:jc w:val="both"/>
        <w:rPr>
          <w:rFonts w:ascii="Arial" w:hAnsi="Arial" w:cs="Arial"/>
          <w:sz w:val="21"/>
          <w:szCs w:val="21"/>
          <w:lang w:val="sr-Latn-RS"/>
        </w:rPr>
      </w:pPr>
    </w:p>
    <w:p w14:paraId="30EB7D7B" w14:textId="2BF8459C"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Mogući set indikatora koji su povezani sa zdravljem je veoma obiman. Selekcija indikatora u ovom dokumentu fokusira se na one koji ukazuju na pristup adekvatnoj zdravstvenoj zaštiti i potrebi da korišćenje zdravstvene zaštite ne vodi u siromaštvo i finansijsku zavisnost. Naročito je značajan pokušaj da se uključe indikatori koji ukazuju na nejednakosti u </w:t>
      </w:r>
      <w:r w:rsidR="009751A2">
        <w:rPr>
          <w:rFonts w:ascii="Arial" w:hAnsi="Arial" w:cs="Arial"/>
          <w:sz w:val="21"/>
          <w:szCs w:val="21"/>
          <w:lang w:val="sr-Latn-RS"/>
        </w:rPr>
        <w:t>pristupačnosti</w:t>
      </w:r>
      <w:r w:rsidRPr="00EC31EC">
        <w:rPr>
          <w:rFonts w:ascii="Arial" w:hAnsi="Arial" w:cs="Arial"/>
          <w:sz w:val="21"/>
          <w:szCs w:val="21"/>
          <w:lang w:val="sr-Latn-RS"/>
        </w:rPr>
        <w:t xml:space="preserve"> zdravstvene zaštite i zdravstvenim ishodima.</w:t>
      </w:r>
    </w:p>
    <w:p w14:paraId="5539B857"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Razlike u zdravlju ljudi povezane su sa razlikama u izloženosti preventabilnim zdravstvenim rizicima koji se vezuju za socijalne determinante ponašanja i životnih stilova. Svetska zdravstvena organizacija definiše zdravstvenu jednakost kao odsustvo nepravičnih razlika, razlika koje se mogu izbeći ili popraviti, a uslovljene su socijalnim, ekonomskim, demografskim ili geografskim faktorima. Dakle, razlike/nejednakosti u zdravlju su posledica sistematskih društvenih, političkih, istorijskih, ekonomskih i ekoloških faktora, koji uz biološke faktore doprinose determinisanju zdravstvenog stanja stanovništva.</w:t>
      </w:r>
    </w:p>
    <w:p w14:paraId="2261C796"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U Republici Srbiji nacionalni zdravstveno-statistički sistem rutinskog prikupljanja podataka obezbeđuje podatke koji se odnose na rađanje, umiranje i obolevanje, kao i na kontakte sa zdravstvenom službom. Ovaj sistem ne podrazumeva redovno prikupljanje podataka u vezi sa socijalnim determinantama zdravlja, socijalne isključenosti, uslova života i podataka o ponašanjima povezanim sa zdravljem, koji bi objasnili vrednosti stopa obolevanja i smrtnosti. Iz tog razloga veoma su značajna periodična istraživanja zdravlja stanovnika Srbije koja sprovodi Institut za javno zdravlje Srbije „Dr Milan Jovanović – Batut“, kao i istraživanje Anketa o prihodima i uslovima života (EU-SILC), koja omogućava praćenje određenih indikatora vezanih za nejednakosti u zdravlju.</w:t>
      </w:r>
    </w:p>
    <w:p w14:paraId="1C328123"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Ključne oblasti delovanja u okviru obezbeđivanja socijalne kohezije u domenu zdravlja odnose se na identifikaciju prisutnih nejednakosti, i to u okviru procene: </w:t>
      </w:r>
      <w:r w:rsidRPr="00EC31EC">
        <w:rPr>
          <w:rFonts w:ascii="Arial" w:hAnsi="Arial" w:cs="Arial"/>
          <w:b/>
          <w:sz w:val="21"/>
          <w:szCs w:val="21"/>
          <w:lang w:val="sr-Latn-RS"/>
        </w:rPr>
        <w:t xml:space="preserve">obezbeđivanja jednakosti u pristupu </w:t>
      </w:r>
      <w:r w:rsidRPr="00EC31EC">
        <w:rPr>
          <w:rFonts w:ascii="Arial" w:hAnsi="Arial" w:cs="Arial"/>
          <w:sz w:val="21"/>
          <w:szCs w:val="21"/>
          <w:lang w:val="sr-Latn-RS"/>
        </w:rPr>
        <w:t xml:space="preserve">adekvatnoj zdravstvenoj zaštiti, uz eliminisanje finansijskog rizika koji bolest ili povreda može da prouzrokuje; </w:t>
      </w:r>
      <w:r w:rsidRPr="00EC31EC">
        <w:rPr>
          <w:rFonts w:ascii="Arial" w:hAnsi="Arial" w:cs="Arial"/>
          <w:b/>
          <w:sz w:val="21"/>
          <w:szCs w:val="21"/>
          <w:lang w:val="sr-Latn-RS"/>
        </w:rPr>
        <w:t xml:space="preserve">obezbeđivanja kvaliteta </w:t>
      </w:r>
      <w:r w:rsidRPr="00EC31EC">
        <w:rPr>
          <w:rFonts w:ascii="Arial" w:hAnsi="Arial" w:cs="Arial"/>
          <w:sz w:val="21"/>
          <w:szCs w:val="21"/>
          <w:lang w:val="sr-Latn-RS"/>
        </w:rPr>
        <w:t xml:space="preserve">u oblasti zdravstvene zaštite, uključujući razvoj preventivnih zdravstvenih usluga, uz jačanje odgovornosti svih subjekata koji učestvuju u obezbeđivanju zdravstvene zaštite, kao i promeni potreba i preferencija društva i pojedinaca; </w:t>
      </w:r>
      <w:r w:rsidRPr="00EC31EC">
        <w:rPr>
          <w:rFonts w:ascii="Arial" w:hAnsi="Arial" w:cs="Arial"/>
          <w:b/>
          <w:sz w:val="21"/>
          <w:szCs w:val="21"/>
          <w:lang w:val="sr-Latn-RS"/>
        </w:rPr>
        <w:t xml:space="preserve">obezbeđivanja adekvatne i visokokvalitetne zdravstvene zaštite koja je pristupačna i finansijski održiva </w:t>
      </w:r>
      <w:r w:rsidRPr="00EC31EC">
        <w:rPr>
          <w:rFonts w:ascii="Arial" w:hAnsi="Arial" w:cs="Arial"/>
          <w:sz w:val="21"/>
          <w:szCs w:val="21"/>
          <w:lang w:val="sr-Latn-RS"/>
        </w:rPr>
        <w:t>uz promovisanje racionalnog korišćenja resursa, podsticaja i za korisnike i za pružaoce zdravstvenih usluga, uz dobro upravljanje i koordinaciju u sistemu zdravstvene zaštite.</w:t>
      </w:r>
    </w:p>
    <w:p w14:paraId="5890E5AB" w14:textId="141B43D0"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lastRenderedPageBreak/>
        <w:t xml:space="preserve">Pri analizi sistema trebalo bi imati u vidu izvestan broj </w:t>
      </w:r>
      <w:r w:rsidR="00F85584" w:rsidRPr="00EC31EC">
        <w:rPr>
          <w:rFonts w:ascii="Arial" w:hAnsi="Arial" w:cs="Arial"/>
          <w:sz w:val="21"/>
          <w:szCs w:val="21"/>
          <w:lang w:val="sr-Latn-RS"/>
        </w:rPr>
        <w:t xml:space="preserve">indikatora </w:t>
      </w:r>
      <w:r w:rsidR="00B51557">
        <w:rPr>
          <w:rFonts w:ascii="Arial" w:hAnsi="Arial" w:cs="Arial"/>
          <w:sz w:val="21"/>
          <w:szCs w:val="21"/>
          <w:lang w:val="sr-Latn-RS"/>
        </w:rPr>
        <w:t>dugotrajn</w:t>
      </w:r>
      <w:r w:rsidRPr="00EC31EC">
        <w:rPr>
          <w:rFonts w:ascii="Arial" w:hAnsi="Arial" w:cs="Arial"/>
          <w:sz w:val="21"/>
          <w:szCs w:val="21"/>
          <w:lang w:val="sr-Latn-RS"/>
        </w:rPr>
        <w:t xml:space="preserve">e opterećenosti sistema – značajno mesto u toj analizi zauzimaju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broja gojaznih, broja pušača i potrošnje alkohola koje bi u budućnosti trebalo pratiti. Što se tiče </w:t>
      </w:r>
      <w:r w:rsidR="00F85584" w:rsidRPr="00EC31EC">
        <w:rPr>
          <w:rFonts w:ascii="Arial" w:hAnsi="Arial" w:cs="Arial"/>
          <w:sz w:val="21"/>
          <w:szCs w:val="21"/>
          <w:lang w:val="sr-Latn-RS"/>
        </w:rPr>
        <w:t xml:space="preserve">indikatora </w:t>
      </w:r>
      <w:r w:rsidRPr="00EC31EC">
        <w:rPr>
          <w:rFonts w:ascii="Arial" w:hAnsi="Arial" w:cs="Arial"/>
          <w:sz w:val="21"/>
          <w:szCs w:val="21"/>
          <w:lang w:val="sr-Latn-RS"/>
        </w:rPr>
        <w:t>kvaliteta zaštite, od izuzetnog značaja su i skrining na rak (debelog creva, grlića materice i raka dojke), kao i preživljavanje nakon lečenja od raka. Trenutno ne postoje potpuno pouzdani i uporedivi podaci koji se odnose na celu populaciju (a ne samo na onu koja je obuhvaćena Nacionalnim programom ranog otkrivanja raka</w:t>
      </w:r>
      <w:r w:rsidRPr="00EC31EC">
        <w:rPr>
          <w:rStyle w:val="FootnoteReference"/>
          <w:rFonts w:ascii="Arial" w:hAnsi="Arial" w:cs="Arial"/>
          <w:sz w:val="21"/>
          <w:szCs w:val="21"/>
          <w:lang w:val="sr-Latn-RS"/>
        </w:rPr>
        <w:footnoteReference w:id="28"/>
      </w:r>
      <w:r w:rsidRPr="00EC31EC">
        <w:rPr>
          <w:rFonts w:ascii="Arial" w:hAnsi="Arial" w:cs="Arial"/>
          <w:sz w:val="21"/>
          <w:szCs w:val="21"/>
          <w:lang w:val="sr-Latn-RS"/>
        </w:rPr>
        <w:t xml:space="preserve">).  </w:t>
      </w:r>
    </w:p>
    <w:p w14:paraId="49C7B5AD"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Finansijski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u zdravstvenoj zaštiti (prema pružaocima i prema funkcijama) detaljno se prate na nivou EU, kao i na nivou drugih međunarodnih organizacija (OECD). Podatke za Republiku Srbiju na tom nivou detaljnosti nije moguće pronaći.   </w:t>
      </w:r>
    </w:p>
    <w:p w14:paraId="0D917E8D" w14:textId="77777777" w:rsidR="0097331B" w:rsidRPr="00EC31EC" w:rsidRDefault="0097331B" w:rsidP="00EA10ED">
      <w:pPr>
        <w:spacing w:after="240" w:line="360" w:lineRule="auto"/>
        <w:jc w:val="both"/>
        <w:rPr>
          <w:rFonts w:ascii="Arial" w:hAnsi="Arial" w:cs="Arial"/>
          <w:b/>
          <w:sz w:val="21"/>
          <w:szCs w:val="21"/>
          <w:u w:val="single"/>
          <w:lang w:val="sr-Latn-RS"/>
        </w:rPr>
      </w:pPr>
    </w:p>
    <w:p w14:paraId="21B08C64" w14:textId="77777777" w:rsidR="00EA10ED" w:rsidRPr="00954CA0" w:rsidRDefault="0097331B" w:rsidP="00EA10ED">
      <w:pPr>
        <w:spacing w:after="240" w:line="360" w:lineRule="auto"/>
        <w:rPr>
          <w:rFonts w:ascii="Arial" w:hAnsi="Arial" w:cs="Arial"/>
          <w:b/>
          <w:color w:val="2E74B5" w:themeColor="accent1" w:themeShade="BF"/>
          <w:sz w:val="21"/>
          <w:szCs w:val="21"/>
          <w:u w:val="single"/>
          <w:lang w:val="sr-Latn-RS"/>
        </w:rPr>
      </w:pPr>
      <w:r w:rsidRPr="00954CA0">
        <w:rPr>
          <w:rFonts w:ascii="Arial" w:hAnsi="Arial" w:cs="Arial"/>
          <w:b/>
          <w:color w:val="2E74B5" w:themeColor="accent1" w:themeShade="BF"/>
          <w:sz w:val="21"/>
          <w:szCs w:val="21"/>
          <w:lang w:val="sr-Latn-RS"/>
        </w:rPr>
        <w:t>Literatura</w:t>
      </w:r>
      <w:r w:rsidR="00611C45" w:rsidRPr="00954CA0">
        <w:rPr>
          <w:rFonts w:ascii="Arial" w:hAnsi="Arial" w:cs="Arial"/>
          <w:b/>
          <w:color w:val="2E74B5" w:themeColor="accent1" w:themeShade="BF"/>
          <w:sz w:val="21"/>
          <w:szCs w:val="21"/>
          <w:lang w:val="sr-Latn-RS"/>
        </w:rPr>
        <w:t xml:space="preserve"> – Zdavlje </w:t>
      </w:r>
    </w:p>
    <w:p w14:paraId="0D068F67" w14:textId="77777777" w:rsidR="0097331B" w:rsidRPr="00EC31EC" w:rsidRDefault="0097331B" w:rsidP="00EF52CA">
      <w:pPr>
        <w:pStyle w:val="NormalWeb"/>
        <w:numPr>
          <w:ilvl w:val="0"/>
          <w:numId w:val="25"/>
        </w:numPr>
        <w:shd w:val="clear" w:color="auto" w:fill="FFFFFF"/>
        <w:tabs>
          <w:tab w:val="left" w:pos="426"/>
        </w:tabs>
        <w:spacing w:before="0" w:beforeAutospacing="0" w:after="0" w:afterAutospacing="0" w:line="276" w:lineRule="auto"/>
        <w:ind w:left="426" w:hanging="426"/>
        <w:jc w:val="both"/>
        <w:textAlignment w:val="baseline"/>
        <w:rPr>
          <w:rFonts w:ascii="Arial" w:hAnsi="Arial" w:cs="Arial"/>
          <w:sz w:val="21"/>
          <w:szCs w:val="21"/>
        </w:rPr>
      </w:pPr>
      <w:r w:rsidRPr="00EC31EC">
        <w:rPr>
          <w:rFonts w:ascii="Arial" w:hAnsi="Arial" w:cs="Arial"/>
          <w:sz w:val="21"/>
          <w:szCs w:val="21"/>
          <w:shd w:val="clear" w:color="auto" w:fill="FFFFFF"/>
        </w:rPr>
        <w:t>Boerma</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T</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Eozenou</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P</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Evans</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D</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Evans</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T</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Kieny</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MP</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Wagstaff</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A.</w:t>
      </w:r>
      <w:r w:rsidRPr="00EC31EC">
        <w:rPr>
          <w:rFonts w:ascii="Arial" w:hAnsi="Arial" w:cs="Arial"/>
          <w:sz w:val="21"/>
          <w:szCs w:val="21"/>
          <w:shd w:val="clear" w:color="auto" w:fill="FFFFFF"/>
          <w:lang w:val="sr-Latn-ME"/>
        </w:rPr>
        <w:t xml:space="preserve"> (2014):</w:t>
      </w:r>
      <w:r w:rsidRPr="00EC31EC">
        <w:rPr>
          <w:rFonts w:ascii="Arial" w:hAnsi="Arial" w:cs="Arial"/>
          <w:sz w:val="21"/>
          <w:szCs w:val="21"/>
          <w:shd w:val="clear" w:color="auto" w:fill="FFFFFF"/>
        </w:rPr>
        <w:t xml:space="preserve"> Monitoring Progress Towards Universal Health Coverage at Country and Global Levels. PLoS Med. 11(9):e1001731.</w:t>
      </w:r>
    </w:p>
    <w:p w14:paraId="4FB8294D"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 xml:space="preserve">Eurostat </w:t>
      </w:r>
      <w:r w:rsidRPr="00EC31EC">
        <w:rPr>
          <w:rFonts w:ascii="Arial" w:hAnsi="Arial" w:cs="Arial"/>
          <w:sz w:val="21"/>
          <w:szCs w:val="21"/>
          <w:lang w:val="sr-Latn-ME"/>
        </w:rPr>
        <w:t xml:space="preserve">(2016): </w:t>
      </w:r>
      <w:r w:rsidRPr="00EC31EC">
        <w:rPr>
          <w:rFonts w:ascii="Arial" w:hAnsi="Arial" w:cs="Arial"/>
          <w:sz w:val="21"/>
          <w:szCs w:val="21"/>
        </w:rPr>
        <w:t>Health Care Activities</w:t>
      </w:r>
      <w:r w:rsidRPr="00EC31EC">
        <w:rPr>
          <w:rFonts w:ascii="Arial" w:hAnsi="Arial" w:cs="Arial"/>
          <w:sz w:val="21"/>
          <w:szCs w:val="21"/>
          <w:lang w:val="sr-Latn-ME"/>
        </w:rPr>
        <w:t xml:space="preserve"> – </w:t>
      </w:r>
      <w:r w:rsidRPr="00EC31EC">
        <w:rPr>
          <w:rFonts w:ascii="Arial" w:hAnsi="Arial" w:cs="Arial"/>
          <w:sz w:val="21"/>
          <w:szCs w:val="21"/>
        </w:rPr>
        <w:t>Screening</w:t>
      </w:r>
      <w:r w:rsidRPr="00EC31EC">
        <w:rPr>
          <w:rFonts w:ascii="Arial" w:hAnsi="Arial" w:cs="Arial"/>
          <w:sz w:val="21"/>
          <w:szCs w:val="21"/>
          <w:lang w:val="sr-Latn-ME"/>
        </w:rPr>
        <w:t xml:space="preserve">. Preuzeto sa: </w:t>
      </w:r>
      <w:r w:rsidRPr="00EC31EC">
        <w:rPr>
          <w:rFonts w:ascii="Arial" w:hAnsi="Arial" w:cs="Arial"/>
          <w:sz w:val="21"/>
          <w:szCs w:val="21"/>
        </w:rPr>
        <w:t>ec.europa.eu/eurostat/cache/metadata/Annexes/hlth_ps_scre_esms_an1.pdf</w:t>
      </w:r>
      <w:r w:rsidRPr="00EC31EC">
        <w:rPr>
          <w:rFonts w:ascii="Arial" w:hAnsi="Arial" w:cs="Arial"/>
          <w:sz w:val="21"/>
          <w:szCs w:val="21"/>
          <w:lang w:val="sr-Latn-ME"/>
        </w:rPr>
        <w:t>.</w:t>
      </w:r>
    </w:p>
    <w:p w14:paraId="6715425E" w14:textId="77777777" w:rsidR="0097331B" w:rsidRPr="00EC31EC" w:rsidRDefault="0097331B" w:rsidP="00EF52CA">
      <w:pPr>
        <w:numPr>
          <w:ilvl w:val="0"/>
          <w:numId w:val="25"/>
        </w:numPr>
        <w:tabs>
          <w:tab w:val="left" w:pos="426"/>
        </w:tabs>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xml:space="preserve"> (2015): </w:t>
      </w:r>
      <w:r w:rsidRPr="00EC31EC">
        <w:rPr>
          <w:rFonts w:ascii="Arial" w:hAnsi="Arial" w:cs="Arial"/>
          <w:sz w:val="21"/>
          <w:szCs w:val="21"/>
        </w:rPr>
        <w:t>Odabrani zdravstveni pokazatelji za 2014. godinu.</w:t>
      </w:r>
    </w:p>
    <w:p w14:paraId="359FF05B"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xml:space="preserve">  (2016): </w:t>
      </w:r>
      <w:r w:rsidRPr="00EC31EC">
        <w:rPr>
          <w:rFonts w:ascii="Arial" w:hAnsi="Arial" w:cs="Arial"/>
          <w:sz w:val="21"/>
          <w:szCs w:val="21"/>
        </w:rPr>
        <w:t>Izveštaj o sprovedenoj imunizaciji na teritoriji Republike Srbije u 2015. godini.</w:t>
      </w:r>
    </w:p>
    <w:p w14:paraId="53D4B597"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bCs/>
          <w:sz w:val="21"/>
          <w:szCs w:val="21"/>
        </w:rPr>
        <w:t>Institut za javno zdravlje Srbije„Dr Milan Jovanović Batut”</w:t>
      </w:r>
      <w:r w:rsidRPr="00EC31EC">
        <w:rPr>
          <w:rFonts w:ascii="Arial" w:hAnsi="Arial" w:cs="Arial"/>
          <w:bCs/>
          <w:sz w:val="21"/>
          <w:szCs w:val="21"/>
          <w:lang w:val="sr-Latn-ME"/>
        </w:rPr>
        <w:t xml:space="preserve"> (2016):</w:t>
      </w:r>
      <w:r w:rsidRPr="00EC31EC">
        <w:rPr>
          <w:rFonts w:ascii="Arial" w:hAnsi="Arial" w:cs="Arial"/>
          <w:bCs/>
          <w:sz w:val="21"/>
          <w:szCs w:val="21"/>
        </w:rPr>
        <w:t xml:space="preserve"> Izveštaj</w:t>
      </w:r>
      <w:r w:rsidRPr="00EC31EC">
        <w:rPr>
          <w:rFonts w:ascii="Arial" w:hAnsi="Arial" w:cs="Arial"/>
          <w:bCs/>
          <w:sz w:val="21"/>
          <w:szCs w:val="21"/>
          <w:lang w:val="sr-Latn-ME"/>
        </w:rPr>
        <w:t xml:space="preserve"> </w:t>
      </w:r>
      <w:r w:rsidRPr="00EC31EC">
        <w:rPr>
          <w:rFonts w:ascii="Arial" w:hAnsi="Arial" w:cs="Arial"/>
          <w:bCs/>
          <w:sz w:val="21"/>
          <w:szCs w:val="21"/>
        </w:rPr>
        <w:t>o zaraznim bolestima</w:t>
      </w:r>
      <w:r w:rsidRPr="00EC31EC">
        <w:rPr>
          <w:rFonts w:ascii="Arial" w:hAnsi="Arial" w:cs="Arial"/>
          <w:bCs/>
          <w:sz w:val="21"/>
          <w:szCs w:val="21"/>
          <w:lang w:val="sr-Latn-ME"/>
        </w:rPr>
        <w:t xml:space="preserve"> </w:t>
      </w:r>
      <w:r w:rsidRPr="00EC31EC">
        <w:rPr>
          <w:rFonts w:ascii="Arial" w:hAnsi="Arial" w:cs="Arial"/>
          <w:bCs/>
          <w:sz w:val="21"/>
          <w:szCs w:val="21"/>
        </w:rPr>
        <w:t xml:space="preserve">u Republici Srbiji za 2015. godinu. </w:t>
      </w:r>
    </w:p>
    <w:p w14:paraId="2247363A"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xml:space="preserve"> (2016):</w:t>
      </w:r>
      <w:r w:rsidRPr="00EC31EC">
        <w:rPr>
          <w:rFonts w:ascii="Arial" w:hAnsi="Arial" w:cs="Arial"/>
          <w:sz w:val="21"/>
          <w:szCs w:val="21"/>
        </w:rPr>
        <w:t xml:space="preserve"> Rezultati sprovedene imunizacije u Srbiji u periodu 2011–2015. Godine</w:t>
      </w:r>
      <w:r w:rsidRPr="00EC31EC">
        <w:rPr>
          <w:rFonts w:ascii="Arial" w:hAnsi="Arial" w:cs="Arial"/>
          <w:sz w:val="21"/>
          <w:szCs w:val="21"/>
          <w:lang w:val="sr-Latn-ME"/>
        </w:rPr>
        <w:t xml:space="preserve">. Preuzeto sa: </w:t>
      </w:r>
      <w:r w:rsidRPr="00EC31EC">
        <w:rPr>
          <w:rFonts w:ascii="Arial" w:hAnsi="Arial" w:cs="Arial"/>
          <w:sz w:val="21"/>
          <w:szCs w:val="21"/>
        </w:rPr>
        <w:t>www.batut.org.rs/download/aktuelno/2016JulImunizacija.pdf</w:t>
      </w:r>
      <w:r w:rsidRPr="00EC31EC">
        <w:rPr>
          <w:rFonts w:ascii="Arial" w:hAnsi="Arial" w:cs="Arial"/>
          <w:sz w:val="21"/>
          <w:szCs w:val="21"/>
          <w:lang w:val="sr-Latn-ME"/>
        </w:rPr>
        <w:t>.</w:t>
      </w:r>
    </w:p>
    <w:p w14:paraId="20F816C7"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xml:space="preserve"> (2016): </w:t>
      </w:r>
      <w:r w:rsidRPr="00EC31EC">
        <w:rPr>
          <w:rFonts w:ascii="Arial" w:hAnsi="Arial" w:cs="Arial"/>
          <w:sz w:val="21"/>
          <w:szCs w:val="21"/>
        </w:rPr>
        <w:t xml:space="preserve">Zdravstveno statistički godišnjak 2015. </w:t>
      </w:r>
    </w:p>
    <w:p w14:paraId="688EA39C"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xml:space="preserve">, Kancelarija za skrining raka: Skrining raka debelog creva. Preuzeto sa: </w:t>
      </w:r>
      <w:r w:rsidRPr="00EC31EC">
        <w:rPr>
          <w:rFonts w:ascii="Arial" w:hAnsi="Arial" w:cs="Arial"/>
          <w:sz w:val="21"/>
          <w:szCs w:val="21"/>
        </w:rPr>
        <w:t>www.skriningsrbija.rs/srl/skrining-raka-debelog-creva/statistika/</w:t>
      </w:r>
      <w:r w:rsidRPr="00EC31EC">
        <w:rPr>
          <w:rFonts w:ascii="Arial" w:hAnsi="Arial" w:cs="Arial"/>
          <w:sz w:val="21"/>
          <w:szCs w:val="21"/>
          <w:lang w:val="sr-Latn-ME"/>
        </w:rPr>
        <w:t xml:space="preserve">. </w:t>
      </w:r>
    </w:p>
    <w:p w14:paraId="43279746"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Kancelarija za skrining raka: Skrining raka grlića materice. Preuzeto sa:</w:t>
      </w:r>
      <w:r w:rsidRPr="00EC31EC">
        <w:rPr>
          <w:rFonts w:ascii="Arial" w:hAnsi="Arial" w:cs="Arial"/>
          <w:sz w:val="21"/>
          <w:szCs w:val="21"/>
        </w:rPr>
        <w:t xml:space="preserve"> www.skriningsrbija.rs/srl/skrining-raka-grlica-materice/statistika/</w:t>
      </w:r>
      <w:r w:rsidRPr="00EC31EC">
        <w:rPr>
          <w:rFonts w:ascii="Arial" w:hAnsi="Arial" w:cs="Arial"/>
          <w:sz w:val="21"/>
          <w:szCs w:val="21"/>
          <w:lang w:val="sr-Latn-ME"/>
        </w:rPr>
        <w:t>.</w:t>
      </w:r>
    </w:p>
    <w:p w14:paraId="60E33F14"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Institut za javno zdravlje Srbije „Dr Milan Jovanović Batut“</w:t>
      </w:r>
      <w:r w:rsidRPr="00EC31EC">
        <w:rPr>
          <w:rFonts w:ascii="Arial" w:hAnsi="Arial" w:cs="Arial"/>
          <w:sz w:val="21"/>
          <w:szCs w:val="21"/>
          <w:lang w:val="sr-Latn-ME"/>
        </w:rPr>
        <w:t xml:space="preserve"> Kancelarija za skrining raka: Skrining raka dojke. Preuzeto sa: </w:t>
      </w:r>
      <w:r w:rsidRPr="00EC31EC">
        <w:rPr>
          <w:rFonts w:ascii="Arial" w:hAnsi="Arial" w:cs="Arial"/>
          <w:sz w:val="21"/>
          <w:szCs w:val="21"/>
        </w:rPr>
        <w:t>www.skriningsrbija.rs/srl/skrining-raka-dojke/statistika</w:t>
      </w:r>
      <w:r w:rsidRPr="00EC31EC">
        <w:rPr>
          <w:rFonts w:ascii="Arial" w:hAnsi="Arial" w:cs="Arial"/>
          <w:sz w:val="21"/>
          <w:szCs w:val="21"/>
          <w:lang w:val="sr-Latn-ME"/>
        </w:rPr>
        <w:t>.</w:t>
      </w:r>
    </w:p>
    <w:p w14:paraId="08F7DCA1" w14:textId="77777777" w:rsidR="0097331B" w:rsidRPr="00EC31EC" w:rsidRDefault="0097331B" w:rsidP="00EF52CA">
      <w:pPr>
        <w:numPr>
          <w:ilvl w:val="0"/>
          <w:numId w:val="25"/>
        </w:numPr>
        <w:tabs>
          <w:tab w:val="left" w:pos="426"/>
        </w:tabs>
        <w:autoSpaceDE w:val="0"/>
        <w:autoSpaceDN w:val="0"/>
        <w:adjustRightInd w:val="0"/>
        <w:spacing w:after="0"/>
        <w:ind w:left="426" w:hanging="426"/>
        <w:contextualSpacing/>
        <w:jc w:val="both"/>
        <w:rPr>
          <w:rFonts w:ascii="Arial" w:hAnsi="Arial" w:cs="Arial"/>
          <w:sz w:val="21"/>
          <w:szCs w:val="21"/>
        </w:rPr>
      </w:pPr>
      <w:r w:rsidRPr="00EC31EC">
        <w:rPr>
          <w:rFonts w:ascii="Arial" w:hAnsi="Arial" w:cs="Arial"/>
          <w:sz w:val="21"/>
          <w:szCs w:val="21"/>
        </w:rPr>
        <w:t>Ipsos strategic marketing</w:t>
      </w:r>
      <w:r w:rsidRPr="00EC31EC">
        <w:rPr>
          <w:rFonts w:ascii="Arial" w:hAnsi="Arial" w:cs="Arial"/>
          <w:sz w:val="21"/>
          <w:szCs w:val="21"/>
          <w:lang w:val="sr-Latn-ME"/>
        </w:rPr>
        <w:t xml:space="preserve"> (2013):</w:t>
      </w:r>
      <w:r w:rsidRPr="00EC31EC">
        <w:rPr>
          <w:rFonts w:ascii="Arial" w:hAnsi="Arial" w:cs="Arial"/>
          <w:sz w:val="21"/>
          <w:szCs w:val="21"/>
        </w:rPr>
        <w:t xml:space="preserve"> Istarživanje zdravlja stanovnika Srbije 2013.</w:t>
      </w:r>
    </w:p>
    <w:p w14:paraId="27D7B15B" w14:textId="77777777" w:rsidR="0097331B" w:rsidRPr="00EC31EC" w:rsidRDefault="0097331B" w:rsidP="00EF52CA">
      <w:pPr>
        <w:numPr>
          <w:ilvl w:val="0"/>
          <w:numId w:val="25"/>
        </w:numPr>
        <w:tabs>
          <w:tab w:val="left" w:pos="426"/>
        </w:tabs>
        <w:autoSpaceDE w:val="0"/>
        <w:autoSpaceDN w:val="0"/>
        <w:adjustRightInd w:val="0"/>
        <w:spacing w:after="0"/>
        <w:ind w:left="426" w:hanging="426"/>
        <w:contextualSpacing/>
        <w:jc w:val="both"/>
        <w:rPr>
          <w:rFonts w:ascii="Arial" w:hAnsi="Arial" w:cs="Arial"/>
          <w:sz w:val="21"/>
          <w:szCs w:val="21"/>
        </w:rPr>
      </w:pPr>
      <w:r w:rsidRPr="00EC31EC">
        <w:rPr>
          <w:rFonts w:ascii="Arial" w:hAnsi="Arial" w:cs="Arial"/>
          <w:sz w:val="21"/>
          <w:szCs w:val="21"/>
        </w:rPr>
        <w:lastRenderedPageBreak/>
        <w:t>Marmot</w:t>
      </w:r>
      <w:r w:rsidRPr="00EC31EC">
        <w:rPr>
          <w:rFonts w:ascii="Arial" w:hAnsi="Arial" w:cs="Arial"/>
          <w:sz w:val="21"/>
          <w:szCs w:val="21"/>
          <w:lang w:val="sr-Latn-ME"/>
        </w:rPr>
        <w:t>,</w:t>
      </w:r>
      <w:r w:rsidRPr="00EC31EC">
        <w:rPr>
          <w:rFonts w:ascii="Arial" w:hAnsi="Arial" w:cs="Arial"/>
          <w:sz w:val="21"/>
          <w:szCs w:val="21"/>
        </w:rPr>
        <w:t xml:space="preserve"> M</w:t>
      </w:r>
      <w:r w:rsidRPr="00EC31EC">
        <w:rPr>
          <w:rFonts w:ascii="Arial" w:hAnsi="Arial" w:cs="Arial"/>
          <w:sz w:val="21"/>
          <w:szCs w:val="21"/>
          <w:lang w:val="sr-Latn-ME"/>
        </w:rPr>
        <w:t>.</w:t>
      </w:r>
      <w:r w:rsidRPr="00EC31EC">
        <w:rPr>
          <w:rFonts w:ascii="Arial" w:hAnsi="Arial" w:cs="Arial"/>
          <w:sz w:val="21"/>
          <w:szCs w:val="21"/>
        </w:rPr>
        <w:t>, Allen</w:t>
      </w:r>
      <w:r w:rsidRPr="00EC31EC">
        <w:rPr>
          <w:rFonts w:ascii="Arial" w:hAnsi="Arial" w:cs="Arial"/>
          <w:sz w:val="21"/>
          <w:szCs w:val="21"/>
          <w:lang w:val="sr-Latn-ME"/>
        </w:rPr>
        <w:t>,</w:t>
      </w:r>
      <w:r w:rsidRPr="00EC31EC">
        <w:rPr>
          <w:rFonts w:ascii="Arial" w:hAnsi="Arial" w:cs="Arial"/>
          <w:sz w:val="21"/>
          <w:szCs w:val="21"/>
        </w:rPr>
        <w:t xml:space="preserve"> J</w:t>
      </w:r>
      <w:r w:rsidRPr="00EC31EC">
        <w:rPr>
          <w:rFonts w:ascii="Arial" w:hAnsi="Arial" w:cs="Arial"/>
          <w:sz w:val="21"/>
          <w:szCs w:val="21"/>
          <w:lang w:val="sr-Latn-ME"/>
        </w:rPr>
        <w:t>.</w:t>
      </w:r>
      <w:r w:rsidRPr="00EC31EC">
        <w:rPr>
          <w:rFonts w:ascii="Arial" w:hAnsi="Arial" w:cs="Arial"/>
          <w:sz w:val="21"/>
          <w:szCs w:val="21"/>
        </w:rPr>
        <w:t>, Bell</w:t>
      </w:r>
      <w:r w:rsidRPr="00EC31EC">
        <w:rPr>
          <w:rFonts w:ascii="Arial" w:hAnsi="Arial" w:cs="Arial"/>
          <w:sz w:val="21"/>
          <w:szCs w:val="21"/>
          <w:lang w:val="sr-Latn-ME"/>
        </w:rPr>
        <w:t>,</w:t>
      </w:r>
      <w:r w:rsidRPr="00EC31EC">
        <w:rPr>
          <w:rFonts w:ascii="Arial" w:hAnsi="Arial" w:cs="Arial"/>
          <w:sz w:val="21"/>
          <w:szCs w:val="21"/>
        </w:rPr>
        <w:t xml:space="preserve"> R</w:t>
      </w:r>
      <w:r w:rsidRPr="00EC31EC">
        <w:rPr>
          <w:rFonts w:ascii="Arial" w:hAnsi="Arial" w:cs="Arial"/>
          <w:sz w:val="21"/>
          <w:szCs w:val="21"/>
          <w:lang w:val="sr-Latn-ME"/>
        </w:rPr>
        <w:t>.</w:t>
      </w:r>
      <w:r w:rsidRPr="00EC31EC">
        <w:rPr>
          <w:rFonts w:ascii="Arial" w:hAnsi="Arial" w:cs="Arial"/>
          <w:sz w:val="21"/>
          <w:szCs w:val="21"/>
        </w:rPr>
        <w:t>, Bloomer</w:t>
      </w:r>
      <w:r w:rsidRPr="00EC31EC">
        <w:rPr>
          <w:rFonts w:ascii="Arial" w:hAnsi="Arial" w:cs="Arial"/>
          <w:sz w:val="21"/>
          <w:szCs w:val="21"/>
          <w:lang w:val="sr-Latn-ME"/>
        </w:rPr>
        <w:t>,</w:t>
      </w:r>
      <w:r w:rsidRPr="00EC31EC">
        <w:rPr>
          <w:rFonts w:ascii="Arial" w:hAnsi="Arial" w:cs="Arial"/>
          <w:sz w:val="21"/>
          <w:szCs w:val="21"/>
        </w:rPr>
        <w:t xml:space="preserve"> E</w:t>
      </w:r>
      <w:r w:rsidRPr="00EC31EC">
        <w:rPr>
          <w:rFonts w:ascii="Arial" w:hAnsi="Arial" w:cs="Arial"/>
          <w:sz w:val="21"/>
          <w:szCs w:val="21"/>
          <w:lang w:val="sr-Latn-ME"/>
        </w:rPr>
        <w:t>.</w:t>
      </w:r>
      <w:r w:rsidRPr="00EC31EC">
        <w:rPr>
          <w:rFonts w:ascii="Arial" w:hAnsi="Arial" w:cs="Arial"/>
          <w:sz w:val="21"/>
          <w:szCs w:val="21"/>
        </w:rPr>
        <w:t>, Goldblatt</w:t>
      </w:r>
      <w:r w:rsidRPr="00EC31EC">
        <w:rPr>
          <w:rFonts w:ascii="Arial" w:hAnsi="Arial" w:cs="Arial"/>
          <w:sz w:val="21"/>
          <w:szCs w:val="21"/>
          <w:lang w:val="sr-Latn-ME"/>
        </w:rPr>
        <w:t>,</w:t>
      </w:r>
      <w:r w:rsidRPr="00EC31EC">
        <w:rPr>
          <w:rFonts w:ascii="Arial" w:hAnsi="Arial" w:cs="Arial"/>
          <w:sz w:val="21"/>
          <w:szCs w:val="21"/>
        </w:rPr>
        <w:t xml:space="preserve"> P</w:t>
      </w:r>
      <w:r w:rsidRPr="00EC31EC">
        <w:rPr>
          <w:rFonts w:ascii="Arial" w:hAnsi="Arial" w:cs="Arial"/>
          <w:sz w:val="21"/>
          <w:szCs w:val="21"/>
          <w:lang w:val="sr-Latn-ME"/>
        </w:rPr>
        <w:t xml:space="preserve">. (2012): </w:t>
      </w:r>
      <w:r w:rsidRPr="00EC31EC">
        <w:rPr>
          <w:rFonts w:ascii="Arial" w:hAnsi="Arial" w:cs="Arial"/>
          <w:sz w:val="21"/>
          <w:szCs w:val="21"/>
        </w:rPr>
        <w:t>WHO European review of social determinants of health and the health divide.</w:t>
      </w:r>
      <w:r w:rsidRPr="00EC31EC">
        <w:rPr>
          <w:rFonts w:ascii="Arial" w:hAnsi="Arial" w:cs="Arial"/>
          <w:sz w:val="21"/>
          <w:szCs w:val="21"/>
          <w:lang w:val="sr-Latn-ME"/>
        </w:rPr>
        <w:t xml:space="preserve"> </w:t>
      </w:r>
      <w:r w:rsidRPr="00EC31EC">
        <w:rPr>
          <w:rFonts w:ascii="Arial" w:hAnsi="Arial" w:cs="Arial"/>
          <w:sz w:val="21"/>
          <w:szCs w:val="21"/>
        </w:rPr>
        <w:t>Consortium for the European Review of Social Determinants of Health and the Health Divide. Lancet.</w:t>
      </w:r>
      <w:r w:rsidRPr="00EC31EC">
        <w:rPr>
          <w:rFonts w:ascii="Arial" w:hAnsi="Arial" w:cs="Arial"/>
          <w:sz w:val="21"/>
          <w:szCs w:val="21"/>
          <w:lang w:val="sr-Latn-ME"/>
        </w:rPr>
        <w:t xml:space="preserve"> DOI</w:t>
      </w:r>
      <w:r w:rsidRPr="00EC31EC">
        <w:rPr>
          <w:rFonts w:ascii="Arial" w:hAnsi="Arial" w:cs="Arial"/>
          <w:sz w:val="21"/>
          <w:szCs w:val="21"/>
        </w:rPr>
        <w:t>: 10.1016/S0140-6736(12)61228-8</w:t>
      </w:r>
      <w:r w:rsidRPr="00EC31EC">
        <w:rPr>
          <w:rFonts w:ascii="Arial" w:hAnsi="Arial" w:cs="Arial"/>
          <w:sz w:val="21"/>
          <w:szCs w:val="21"/>
          <w:lang w:val="sr-Latn-ME"/>
        </w:rPr>
        <w:t>.</w:t>
      </w:r>
    </w:p>
    <w:p w14:paraId="18BBB1A0"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Ministarstvo zdravlja Republike Srbije</w:t>
      </w:r>
      <w:r w:rsidRPr="00EC31EC">
        <w:rPr>
          <w:rFonts w:ascii="Arial" w:hAnsi="Arial" w:cs="Arial"/>
          <w:sz w:val="21"/>
          <w:szCs w:val="21"/>
          <w:lang w:val="sr-Latn-ME"/>
        </w:rPr>
        <w:t>,</w:t>
      </w:r>
      <w:r w:rsidRPr="00EC31EC">
        <w:rPr>
          <w:rFonts w:ascii="Arial" w:hAnsi="Arial" w:cs="Arial"/>
          <w:sz w:val="21"/>
          <w:szCs w:val="21"/>
        </w:rPr>
        <w:t xml:space="preserve"> Republička stručna komisija za izradu i implementaciju vodiča dobre kliničke prakse </w:t>
      </w:r>
      <w:r w:rsidRPr="00EC31EC">
        <w:rPr>
          <w:rFonts w:ascii="Arial" w:hAnsi="Arial" w:cs="Arial"/>
          <w:sz w:val="21"/>
          <w:szCs w:val="21"/>
          <w:lang w:val="sr-Latn-ME"/>
        </w:rPr>
        <w:t xml:space="preserve">(2012): </w:t>
      </w:r>
      <w:r w:rsidRPr="00EC31EC">
        <w:rPr>
          <w:rFonts w:ascii="Arial" w:hAnsi="Arial" w:cs="Arial"/>
          <w:sz w:val="21"/>
          <w:szCs w:val="21"/>
        </w:rPr>
        <w:t>Nacionalni vodič dobre kliničke prakse DIABETES MELLITUS</w:t>
      </w:r>
      <w:r w:rsidRPr="00EC31EC">
        <w:rPr>
          <w:rFonts w:ascii="Arial" w:hAnsi="Arial" w:cs="Arial"/>
          <w:sz w:val="21"/>
          <w:szCs w:val="21"/>
          <w:lang w:val="sr-Latn-ME"/>
        </w:rPr>
        <w:t>.</w:t>
      </w:r>
      <w:r w:rsidRPr="00EC31EC">
        <w:rPr>
          <w:rFonts w:ascii="Arial" w:hAnsi="Arial" w:cs="Arial"/>
          <w:sz w:val="21"/>
          <w:szCs w:val="21"/>
        </w:rPr>
        <w:t xml:space="preserve"> Drugo izmenjeno i dopunjeno izdanje</w:t>
      </w:r>
      <w:r w:rsidRPr="00EC31EC">
        <w:rPr>
          <w:rFonts w:ascii="Arial" w:hAnsi="Arial" w:cs="Arial"/>
          <w:sz w:val="21"/>
          <w:szCs w:val="21"/>
          <w:lang w:val="sr-Latn-ME"/>
        </w:rPr>
        <w:t>.</w:t>
      </w:r>
    </w:p>
    <w:p w14:paraId="7399F820"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shd w:val="clear" w:color="auto" w:fill="FFFFFF"/>
        </w:rPr>
        <w:t>Ministarsvo zdravlja Republike Srbije</w:t>
      </w:r>
      <w:r w:rsidRPr="00EC31EC">
        <w:rPr>
          <w:rFonts w:ascii="Arial" w:hAnsi="Arial" w:cs="Arial"/>
          <w:sz w:val="21"/>
          <w:szCs w:val="21"/>
          <w:shd w:val="clear" w:color="auto" w:fill="FFFFFF"/>
          <w:lang w:val="sr-Latn-ME"/>
        </w:rPr>
        <w:t xml:space="preserve"> (2013):</w:t>
      </w:r>
      <w:r w:rsidRPr="00EC31EC">
        <w:rPr>
          <w:rFonts w:ascii="Arial" w:hAnsi="Arial" w:cs="Arial"/>
          <w:sz w:val="21"/>
          <w:szCs w:val="21"/>
          <w:shd w:val="clear" w:color="auto" w:fill="FFFFFF"/>
        </w:rPr>
        <w:t xml:space="preserve"> Razvoj palijativnog zbrinjavanja u Srbiji. Indikatori kvaliteta palijativnog zbrinjavanja u Srbiji.</w:t>
      </w:r>
    </w:p>
    <w:p w14:paraId="74D0DBE2"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National Institute for Public Health and the Environment (RIVM) (2012): ECHI Indicator Development and Documentation. Joint Action for ECHIM Final Report Part II. Bilthoven, Netherlands.</w:t>
      </w:r>
    </w:p>
    <w:p w14:paraId="0B905B79" w14:textId="77777777" w:rsidR="0097331B" w:rsidRPr="00EC31EC" w:rsidRDefault="0097331B" w:rsidP="00EF52CA">
      <w:pPr>
        <w:numPr>
          <w:ilvl w:val="0"/>
          <w:numId w:val="25"/>
        </w:numPr>
        <w:tabs>
          <w:tab w:val="left" w:pos="426"/>
        </w:tabs>
        <w:spacing w:after="0"/>
        <w:ind w:left="426" w:hanging="426"/>
        <w:contextualSpacing/>
        <w:jc w:val="both"/>
        <w:rPr>
          <w:rStyle w:val="A3"/>
          <w:rFonts w:ascii="Arial" w:hAnsi="Arial" w:cs="Arial"/>
          <w:color w:val="auto"/>
          <w:sz w:val="21"/>
          <w:szCs w:val="21"/>
        </w:rPr>
      </w:pPr>
      <w:r w:rsidRPr="00EC31EC">
        <w:rPr>
          <w:rStyle w:val="A3"/>
          <w:rFonts w:ascii="Arial" w:hAnsi="Arial" w:cs="Arial"/>
          <w:color w:val="auto"/>
          <w:sz w:val="21"/>
          <w:szCs w:val="21"/>
        </w:rPr>
        <w:t>Publications Office of the European Union</w:t>
      </w:r>
      <w:r w:rsidRPr="00EC31EC">
        <w:rPr>
          <w:rStyle w:val="A3"/>
          <w:rFonts w:ascii="Arial" w:hAnsi="Arial" w:cs="Arial"/>
          <w:color w:val="auto"/>
          <w:sz w:val="21"/>
          <w:szCs w:val="21"/>
          <w:lang w:val="sr-Latn-ME"/>
        </w:rPr>
        <w:t xml:space="preserve"> (2015):</w:t>
      </w:r>
      <w:r w:rsidRPr="00EC31EC">
        <w:rPr>
          <w:rStyle w:val="A0"/>
          <w:rFonts w:ascii="Arial" w:hAnsi="Arial" w:cs="Arial"/>
          <w:color w:val="auto"/>
          <w:sz w:val="21"/>
          <w:szCs w:val="21"/>
        </w:rPr>
        <w:t xml:space="preserve"> </w:t>
      </w:r>
      <w:r w:rsidRPr="00EC31EC">
        <w:rPr>
          <w:rFonts w:ascii="Arial" w:hAnsi="Arial" w:cs="Arial"/>
          <w:sz w:val="21"/>
          <w:szCs w:val="21"/>
        </w:rPr>
        <w:t>Portfolio of EU Social Indicators for the Monitoring of Progress Towards the EU Objectives for Social Protection and Social Inclusion</w:t>
      </w:r>
      <w:r w:rsidRPr="00EC31EC">
        <w:rPr>
          <w:rFonts w:ascii="Arial" w:hAnsi="Arial" w:cs="Arial"/>
          <w:sz w:val="21"/>
          <w:szCs w:val="21"/>
          <w:lang w:val="sr-Latn-ME"/>
        </w:rPr>
        <w:t>.</w:t>
      </w:r>
      <w:r w:rsidRPr="00EC31EC">
        <w:rPr>
          <w:rStyle w:val="A0"/>
          <w:rFonts w:ascii="Arial" w:hAnsi="Arial" w:cs="Arial"/>
          <w:color w:val="auto"/>
          <w:sz w:val="21"/>
          <w:szCs w:val="21"/>
        </w:rPr>
        <w:t xml:space="preserve"> Social Protection Committee Indicators Sub-</w:t>
      </w:r>
      <w:r w:rsidRPr="00EC31EC">
        <w:rPr>
          <w:rFonts w:ascii="Arial" w:hAnsi="Arial" w:cs="Arial"/>
          <w:sz w:val="21"/>
          <w:szCs w:val="21"/>
        </w:rPr>
        <w:t>Group.</w:t>
      </w:r>
    </w:p>
    <w:p w14:paraId="3C11F9DD" w14:textId="77777777" w:rsidR="0097331B" w:rsidRPr="00EC31EC" w:rsidRDefault="0097331B" w:rsidP="00EF52CA">
      <w:pPr>
        <w:numPr>
          <w:ilvl w:val="0"/>
          <w:numId w:val="25"/>
        </w:numPr>
        <w:tabs>
          <w:tab w:val="left" w:pos="426"/>
        </w:tabs>
        <w:spacing w:after="0"/>
        <w:ind w:left="426" w:hanging="426"/>
        <w:contextualSpacing/>
        <w:jc w:val="both"/>
        <w:rPr>
          <w:rStyle w:val="A3"/>
          <w:rFonts w:ascii="Arial" w:hAnsi="Arial" w:cs="Arial"/>
          <w:color w:val="auto"/>
          <w:sz w:val="21"/>
          <w:szCs w:val="21"/>
        </w:rPr>
      </w:pPr>
      <w:r w:rsidRPr="00EC31EC">
        <w:rPr>
          <w:rFonts w:ascii="Arial" w:hAnsi="Arial" w:cs="Arial"/>
          <w:sz w:val="21"/>
          <w:szCs w:val="21"/>
          <w:shd w:val="clear" w:color="auto" w:fill="FFFFFF"/>
        </w:rPr>
        <w:t>Rančić</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N</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Stamenković</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D</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Dragojević-Simić</w:t>
      </w:r>
      <w:r w:rsidRPr="00EC31EC">
        <w:rPr>
          <w:rFonts w:ascii="Arial" w:hAnsi="Arial" w:cs="Arial"/>
          <w:sz w:val="21"/>
          <w:szCs w:val="21"/>
          <w:shd w:val="clear" w:color="auto" w:fill="FFFFFF"/>
          <w:lang w:val="sr-Latn-ME"/>
        </w:rPr>
        <w:t>,</w:t>
      </w:r>
      <w:r w:rsidRPr="00EC31EC">
        <w:rPr>
          <w:rFonts w:ascii="Arial" w:hAnsi="Arial" w:cs="Arial"/>
          <w:sz w:val="21"/>
          <w:szCs w:val="21"/>
          <w:shd w:val="clear" w:color="auto" w:fill="FFFFFF"/>
        </w:rPr>
        <w:t xml:space="preserve"> V. </w:t>
      </w:r>
      <w:r w:rsidRPr="00EC31EC">
        <w:rPr>
          <w:rFonts w:ascii="Arial" w:hAnsi="Arial" w:cs="Arial"/>
          <w:sz w:val="21"/>
          <w:szCs w:val="21"/>
          <w:shd w:val="clear" w:color="auto" w:fill="FFFFFF"/>
          <w:lang w:val="sr-Latn-ME"/>
        </w:rPr>
        <w:t xml:space="preserve">(2016): </w:t>
      </w:r>
      <w:r w:rsidRPr="00EC31EC">
        <w:rPr>
          <w:rFonts w:ascii="Arial" w:hAnsi="Arial" w:cs="Arial"/>
          <w:sz w:val="21"/>
          <w:szCs w:val="21"/>
          <w:shd w:val="clear" w:color="auto" w:fill="FFFFFF"/>
        </w:rPr>
        <w:t>Opioid Analgesic Consumption in Serbia During Two Years Period: Opioid Analgesic Consumption in Serbia. Serbian Journal of Anesthesia and Intensive Therapy</w:t>
      </w:r>
      <w:r w:rsidRPr="00EC31EC">
        <w:rPr>
          <w:rFonts w:ascii="Arial" w:hAnsi="Arial" w:cs="Arial"/>
          <w:sz w:val="21"/>
          <w:szCs w:val="21"/>
          <w:shd w:val="clear" w:color="auto" w:fill="FFFFFF"/>
          <w:lang w:val="sr-Latn-ME"/>
        </w:rPr>
        <w:t xml:space="preserve"> </w:t>
      </w:r>
      <w:r w:rsidRPr="00EC31EC">
        <w:rPr>
          <w:rFonts w:ascii="Arial" w:hAnsi="Arial" w:cs="Arial"/>
          <w:sz w:val="21"/>
          <w:szCs w:val="21"/>
          <w:shd w:val="clear" w:color="auto" w:fill="FFFFFF"/>
        </w:rPr>
        <w:t>38(5-6):145-53.</w:t>
      </w:r>
    </w:p>
    <w:p w14:paraId="18AB6303" w14:textId="77777777" w:rsidR="0097331B" w:rsidRPr="00EC31EC" w:rsidRDefault="0097331B" w:rsidP="00EF52CA">
      <w:pPr>
        <w:numPr>
          <w:ilvl w:val="0"/>
          <w:numId w:val="25"/>
        </w:numPr>
        <w:tabs>
          <w:tab w:val="left" w:pos="426"/>
        </w:tabs>
        <w:spacing w:after="0"/>
        <w:ind w:left="426" w:hanging="426"/>
        <w:contextualSpacing/>
        <w:jc w:val="both"/>
        <w:rPr>
          <w:rFonts w:ascii="Arial" w:hAnsi="Arial" w:cs="Arial"/>
          <w:sz w:val="21"/>
          <w:szCs w:val="21"/>
        </w:rPr>
      </w:pPr>
      <w:r w:rsidRPr="00EC31EC">
        <w:rPr>
          <w:rFonts w:ascii="Arial" w:hAnsi="Arial" w:cs="Arial"/>
          <w:sz w:val="21"/>
          <w:szCs w:val="21"/>
        </w:rPr>
        <w:t>Republički fond za zdravstveno osiguranje</w:t>
      </w:r>
      <w:r w:rsidRPr="00EC31EC">
        <w:rPr>
          <w:rFonts w:ascii="Arial" w:hAnsi="Arial" w:cs="Arial"/>
          <w:sz w:val="21"/>
          <w:szCs w:val="21"/>
          <w:lang w:val="sr-Latn-ME"/>
        </w:rPr>
        <w:t xml:space="preserve"> (2016): B</w:t>
      </w:r>
      <w:r w:rsidRPr="00EC31EC">
        <w:rPr>
          <w:rFonts w:ascii="Arial" w:hAnsi="Arial" w:cs="Arial"/>
          <w:sz w:val="21"/>
          <w:szCs w:val="21"/>
        </w:rPr>
        <w:t xml:space="preserve">roj osiguranika. </w:t>
      </w:r>
      <w:r w:rsidRPr="00EC31EC">
        <w:rPr>
          <w:rFonts w:ascii="Arial" w:hAnsi="Arial" w:cs="Arial"/>
          <w:sz w:val="21"/>
          <w:szCs w:val="21"/>
          <w:lang w:val="sr-Latn-ME"/>
        </w:rPr>
        <w:t>Preuzeto sa</w:t>
      </w:r>
      <w:r w:rsidRPr="00EC31EC">
        <w:rPr>
          <w:rFonts w:ascii="Arial" w:hAnsi="Arial" w:cs="Arial"/>
          <w:sz w:val="21"/>
          <w:szCs w:val="21"/>
        </w:rPr>
        <w:t xml:space="preserve">: www.rfzo.rs/index.php/broj-osiguranika-stat. </w:t>
      </w:r>
    </w:p>
    <w:p w14:paraId="020227C3" w14:textId="77777777" w:rsidR="0097331B" w:rsidRPr="00EC31EC" w:rsidRDefault="0097331B" w:rsidP="00EF52CA">
      <w:pPr>
        <w:numPr>
          <w:ilvl w:val="0"/>
          <w:numId w:val="25"/>
        </w:numPr>
        <w:tabs>
          <w:tab w:val="left" w:pos="426"/>
        </w:tabs>
        <w:ind w:left="426" w:hanging="426"/>
        <w:contextualSpacing/>
        <w:jc w:val="both"/>
        <w:rPr>
          <w:rStyle w:val="A3"/>
          <w:rFonts w:ascii="Arial" w:hAnsi="Arial" w:cs="Arial"/>
          <w:color w:val="auto"/>
          <w:sz w:val="21"/>
          <w:szCs w:val="21"/>
        </w:rPr>
      </w:pPr>
      <w:r w:rsidRPr="00EC31EC">
        <w:rPr>
          <w:rStyle w:val="A3"/>
          <w:rFonts w:ascii="Arial" w:hAnsi="Arial" w:cs="Arial"/>
          <w:color w:val="auto"/>
          <w:sz w:val="21"/>
          <w:szCs w:val="21"/>
        </w:rPr>
        <w:t>Republički fond za zdravstveno osiguranje</w:t>
      </w:r>
      <w:r w:rsidRPr="00EC31EC">
        <w:rPr>
          <w:rStyle w:val="A3"/>
          <w:rFonts w:ascii="Arial" w:hAnsi="Arial" w:cs="Arial"/>
          <w:color w:val="auto"/>
          <w:sz w:val="21"/>
          <w:szCs w:val="21"/>
          <w:lang w:val="sr-Latn-ME"/>
        </w:rPr>
        <w:t xml:space="preserve"> (2016): </w:t>
      </w:r>
      <w:r w:rsidRPr="00EC31EC">
        <w:rPr>
          <w:rStyle w:val="A3"/>
          <w:rFonts w:ascii="Arial" w:hAnsi="Arial" w:cs="Arial"/>
          <w:color w:val="auto"/>
          <w:sz w:val="21"/>
          <w:szCs w:val="21"/>
        </w:rPr>
        <w:t xml:space="preserve">Pregled lista čekanja. </w:t>
      </w:r>
      <w:r w:rsidRPr="00EC31EC">
        <w:rPr>
          <w:rStyle w:val="A3"/>
          <w:rFonts w:ascii="Arial" w:hAnsi="Arial" w:cs="Arial"/>
          <w:color w:val="auto"/>
          <w:sz w:val="21"/>
          <w:szCs w:val="21"/>
          <w:lang w:val="sr-Latn-ME"/>
        </w:rPr>
        <w:t>Preuzeto sa</w:t>
      </w:r>
      <w:r w:rsidRPr="00EC31EC">
        <w:rPr>
          <w:rStyle w:val="A3"/>
          <w:rFonts w:ascii="Arial" w:hAnsi="Arial" w:cs="Arial"/>
          <w:color w:val="auto"/>
          <w:sz w:val="21"/>
          <w:szCs w:val="21"/>
        </w:rPr>
        <w:t xml:space="preserve">: </w:t>
      </w:r>
      <w:r w:rsidRPr="00EC31EC">
        <w:rPr>
          <w:rFonts w:ascii="Arial" w:hAnsi="Arial" w:cs="Arial"/>
          <w:sz w:val="21"/>
          <w:szCs w:val="21"/>
        </w:rPr>
        <w:t>www.rfzo.rs/index.php/osiguranalica/listecekanja/pregled-lista-cekanja</w:t>
      </w:r>
      <w:r w:rsidRPr="00EC31EC">
        <w:rPr>
          <w:rFonts w:ascii="Arial" w:hAnsi="Arial" w:cs="Arial"/>
          <w:sz w:val="21"/>
          <w:szCs w:val="21"/>
          <w:lang w:val="sr-Latn-ME"/>
        </w:rPr>
        <w:t>.</w:t>
      </w:r>
    </w:p>
    <w:p w14:paraId="27BC03C3" w14:textId="77777777" w:rsidR="0097331B" w:rsidRPr="00EC31EC" w:rsidRDefault="0097331B" w:rsidP="00EF52CA">
      <w:pPr>
        <w:numPr>
          <w:ilvl w:val="0"/>
          <w:numId w:val="25"/>
        </w:numPr>
        <w:tabs>
          <w:tab w:val="left" w:pos="426"/>
        </w:tabs>
        <w:autoSpaceDE w:val="0"/>
        <w:autoSpaceDN w:val="0"/>
        <w:adjustRightInd w:val="0"/>
        <w:spacing w:after="0"/>
        <w:ind w:left="426" w:hanging="426"/>
        <w:contextualSpacing/>
        <w:jc w:val="both"/>
        <w:rPr>
          <w:rFonts w:ascii="Arial" w:hAnsi="Arial" w:cs="Arial"/>
          <w:bCs/>
          <w:sz w:val="21"/>
          <w:szCs w:val="21"/>
        </w:rPr>
      </w:pPr>
      <w:r w:rsidRPr="00EC31EC">
        <w:rPr>
          <w:rFonts w:ascii="Arial" w:hAnsi="Arial" w:cs="Arial"/>
          <w:sz w:val="21"/>
          <w:szCs w:val="21"/>
        </w:rPr>
        <w:t>Republički zavod za statistiku</w:t>
      </w:r>
      <w:r w:rsidRPr="00EC31EC">
        <w:rPr>
          <w:rFonts w:ascii="Arial" w:hAnsi="Arial" w:cs="Arial"/>
          <w:sz w:val="21"/>
          <w:szCs w:val="21"/>
          <w:lang w:val="sr-Latn-ME"/>
        </w:rPr>
        <w:t xml:space="preserve"> (2015):</w:t>
      </w:r>
      <w:r w:rsidRPr="00EC31EC">
        <w:rPr>
          <w:rFonts w:ascii="Arial" w:hAnsi="Arial" w:cs="Arial"/>
          <w:sz w:val="21"/>
          <w:szCs w:val="21"/>
        </w:rPr>
        <w:t xml:space="preserve"> Demografska statistika u Republici Srbiji, 2014. </w:t>
      </w:r>
    </w:p>
    <w:p w14:paraId="72E911DA" w14:textId="77777777" w:rsidR="0097331B" w:rsidRPr="00EC31EC" w:rsidRDefault="0097331B" w:rsidP="00EF52CA">
      <w:pPr>
        <w:pStyle w:val="NormalWeb"/>
        <w:numPr>
          <w:ilvl w:val="0"/>
          <w:numId w:val="25"/>
        </w:numPr>
        <w:shd w:val="clear" w:color="auto" w:fill="FFFFFF"/>
        <w:tabs>
          <w:tab w:val="left" w:pos="426"/>
        </w:tabs>
        <w:spacing w:before="0" w:beforeAutospacing="0" w:after="0" w:afterAutospacing="0" w:line="276" w:lineRule="auto"/>
        <w:ind w:left="426" w:hanging="426"/>
        <w:jc w:val="both"/>
        <w:textAlignment w:val="baseline"/>
        <w:rPr>
          <w:rFonts w:ascii="Arial" w:hAnsi="Arial" w:cs="Arial"/>
          <w:sz w:val="21"/>
          <w:szCs w:val="21"/>
        </w:rPr>
      </w:pPr>
      <w:r w:rsidRPr="00EC31EC">
        <w:rPr>
          <w:rFonts w:ascii="Arial" w:hAnsi="Arial" w:cs="Arial"/>
          <w:sz w:val="21"/>
          <w:szCs w:val="21"/>
        </w:rPr>
        <w:t>Republički zavod za statistiku</w:t>
      </w:r>
      <w:r w:rsidRPr="00EC31EC">
        <w:rPr>
          <w:rFonts w:ascii="Arial" w:hAnsi="Arial" w:cs="Arial"/>
          <w:sz w:val="21"/>
          <w:szCs w:val="21"/>
          <w:lang w:val="sr-Latn-ME"/>
        </w:rPr>
        <w:t xml:space="preserve"> (2016): </w:t>
      </w:r>
      <w:r w:rsidRPr="00EC31EC">
        <w:rPr>
          <w:rFonts w:ascii="Arial" w:hAnsi="Arial" w:cs="Arial"/>
          <w:sz w:val="21"/>
          <w:szCs w:val="21"/>
        </w:rPr>
        <w:t>Statistički godišnjak</w:t>
      </w:r>
      <w:r w:rsidRPr="00EC31EC">
        <w:rPr>
          <w:rFonts w:ascii="Arial" w:hAnsi="Arial" w:cs="Arial"/>
          <w:sz w:val="21"/>
          <w:szCs w:val="21"/>
          <w:lang w:val="sr-Latn-ME"/>
        </w:rPr>
        <w:t xml:space="preserve"> </w:t>
      </w:r>
      <w:r w:rsidRPr="00EC31EC">
        <w:rPr>
          <w:rFonts w:ascii="Arial" w:hAnsi="Arial" w:cs="Arial"/>
          <w:sz w:val="21"/>
          <w:szCs w:val="21"/>
        </w:rPr>
        <w:t>–</w:t>
      </w:r>
      <w:r w:rsidRPr="00EC31EC">
        <w:rPr>
          <w:rFonts w:ascii="Arial" w:hAnsi="Arial" w:cs="Arial"/>
          <w:sz w:val="21"/>
          <w:szCs w:val="21"/>
          <w:lang w:val="sr-Latn-ME"/>
        </w:rPr>
        <w:t xml:space="preserve"> </w:t>
      </w:r>
      <w:r w:rsidRPr="00EC31EC">
        <w:rPr>
          <w:rFonts w:ascii="Arial" w:hAnsi="Arial" w:cs="Arial"/>
          <w:sz w:val="21"/>
          <w:szCs w:val="21"/>
        </w:rPr>
        <w:t>Zdravstvo i socijalna zaštita i osiguranje, 2016.</w:t>
      </w:r>
    </w:p>
    <w:p w14:paraId="725ECA02" w14:textId="77777777" w:rsidR="0097331B" w:rsidRPr="00EC31EC" w:rsidRDefault="0097331B" w:rsidP="00EF52CA">
      <w:pPr>
        <w:numPr>
          <w:ilvl w:val="0"/>
          <w:numId w:val="25"/>
        </w:numPr>
        <w:tabs>
          <w:tab w:val="left" w:pos="426"/>
        </w:tabs>
        <w:spacing w:after="0"/>
        <w:ind w:left="426" w:hanging="426"/>
        <w:contextualSpacing/>
        <w:jc w:val="both"/>
        <w:rPr>
          <w:rStyle w:val="A3"/>
          <w:rFonts w:ascii="Arial" w:hAnsi="Arial" w:cs="Arial"/>
          <w:color w:val="auto"/>
          <w:sz w:val="21"/>
          <w:szCs w:val="21"/>
        </w:rPr>
      </w:pPr>
      <w:r w:rsidRPr="00EC31EC">
        <w:rPr>
          <w:rStyle w:val="A3"/>
          <w:rFonts w:ascii="Arial" w:hAnsi="Arial" w:cs="Arial"/>
          <w:color w:val="auto"/>
          <w:sz w:val="21"/>
          <w:szCs w:val="21"/>
          <w:lang w:val="sr-Latn-ME"/>
        </w:rPr>
        <w:t xml:space="preserve">Republički zavod za statistiku i </w:t>
      </w:r>
      <w:r w:rsidRPr="00EC31EC">
        <w:rPr>
          <w:rStyle w:val="A3"/>
          <w:rFonts w:ascii="Arial" w:hAnsi="Arial" w:cs="Arial"/>
          <w:color w:val="auto"/>
          <w:sz w:val="21"/>
          <w:szCs w:val="21"/>
        </w:rPr>
        <w:t>UNICEF</w:t>
      </w:r>
      <w:r w:rsidRPr="00EC31EC">
        <w:rPr>
          <w:rStyle w:val="A3"/>
          <w:rFonts w:ascii="Arial" w:hAnsi="Arial" w:cs="Arial"/>
          <w:color w:val="auto"/>
          <w:sz w:val="21"/>
          <w:szCs w:val="21"/>
          <w:lang w:val="sr-Latn-ME"/>
        </w:rPr>
        <w:t xml:space="preserve"> (2014): </w:t>
      </w:r>
      <w:r w:rsidRPr="00EC31EC">
        <w:rPr>
          <w:rStyle w:val="A3"/>
          <w:rFonts w:ascii="Arial" w:hAnsi="Arial" w:cs="Arial"/>
          <w:color w:val="auto"/>
          <w:sz w:val="21"/>
          <w:szCs w:val="21"/>
        </w:rPr>
        <w:t>I</w:t>
      </w:r>
      <w:r w:rsidRPr="00EC31EC">
        <w:rPr>
          <w:rFonts w:ascii="Arial" w:hAnsi="Arial" w:cs="Arial"/>
          <w:sz w:val="21"/>
          <w:szCs w:val="21"/>
        </w:rPr>
        <w:t xml:space="preserve">straživanje višestrukih pokazatelja položaja žena i dece 2014 Srbija – Romska naselja. Glavni nalazi. </w:t>
      </w:r>
      <w:r w:rsidRPr="00EC31EC">
        <w:rPr>
          <w:rFonts w:ascii="Arial" w:hAnsi="Arial" w:cs="Arial"/>
          <w:sz w:val="21"/>
          <w:szCs w:val="21"/>
          <w:lang w:val="sr-Latn-ME"/>
        </w:rPr>
        <w:t>Preuzeto sa</w:t>
      </w:r>
      <w:r w:rsidRPr="00EC31EC">
        <w:rPr>
          <w:rFonts w:ascii="Arial" w:hAnsi="Arial" w:cs="Arial"/>
          <w:sz w:val="21"/>
          <w:szCs w:val="21"/>
        </w:rPr>
        <w:t>: www.unicef.org/serbia/Serbia_2014_National_and_Roma_Settlements_Srp_20140910.pdf</w:t>
      </w:r>
      <w:r w:rsidRPr="00EC31EC">
        <w:rPr>
          <w:rFonts w:ascii="Arial" w:hAnsi="Arial" w:cs="Arial"/>
          <w:sz w:val="21"/>
          <w:szCs w:val="21"/>
          <w:lang w:val="sr-Latn-ME"/>
        </w:rPr>
        <w:t>.</w:t>
      </w:r>
    </w:p>
    <w:p w14:paraId="3978ABA2" w14:textId="77777777" w:rsidR="0097331B" w:rsidRPr="00EC31EC" w:rsidRDefault="0097331B" w:rsidP="00EF52CA">
      <w:pPr>
        <w:numPr>
          <w:ilvl w:val="0"/>
          <w:numId w:val="25"/>
        </w:numPr>
        <w:tabs>
          <w:tab w:val="left" w:pos="426"/>
        </w:tabs>
        <w:ind w:left="426" w:hanging="426"/>
        <w:contextualSpacing/>
        <w:jc w:val="both"/>
        <w:rPr>
          <w:rFonts w:ascii="Arial" w:hAnsi="Arial" w:cs="Arial"/>
          <w:sz w:val="21"/>
          <w:szCs w:val="21"/>
        </w:rPr>
      </w:pPr>
      <w:r w:rsidRPr="00EC31EC">
        <w:rPr>
          <w:rFonts w:ascii="Arial" w:hAnsi="Arial" w:cs="Arial"/>
          <w:sz w:val="21"/>
          <w:szCs w:val="21"/>
        </w:rPr>
        <w:t>Stojilković Gnjatović</w:t>
      </w:r>
      <w:r w:rsidRPr="00EC31EC">
        <w:rPr>
          <w:rFonts w:ascii="Arial" w:hAnsi="Arial" w:cs="Arial"/>
          <w:sz w:val="21"/>
          <w:szCs w:val="21"/>
          <w:lang w:val="sr-Latn-ME"/>
        </w:rPr>
        <w:t>,</w:t>
      </w:r>
      <w:r w:rsidRPr="00EC31EC">
        <w:rPr>
          <w:rFonts w:ascii="Arial" w:hAnsi="Arial" w:cs="Arial"/>
          <w:sz w:val="21"/>
          <w:szCs w:val="21"/>
        </w:rPr>
        <w:t xml:space="preserve"> J., Paunović Radulović</w:t>
      </w:r>
      <w:r w:rsidRPr="00EC31EC">
        <w:rPr>
          <w:rFonts w:ascii="Arial" w:hAnsi="Arial" w:cs="Arial"/>
          <w:sz w:val="21"/>
          <w:szCs w:val="21"/>
          <w:lang w:val="sr-Latn-ME"/>
        </w:rPr>
        <w:t>,</w:t>
      </w:r>
      <w:r w:rsidRPr="00EC31EC">
        <w:rPr>
          <w:rFonts w:ascii="Arial" w:hAnsi="Arial" w:cs="Arial"/>
          <w:sz w:val="21"/>
          <w:szCs w:val="21"/>
        </w:rPr>
        <w:t xml:space="preserve"> D., Mirić</w:t>
      </w:r>
      <w:r w:rsidRPr="00EC31EC">
        <w:rPr>
          <w:rFonts w:ascii="Arial" w:hAnsi="Arial" w:cs="Arial"/>
          <w:sz w:val="21"/>
          <w:szCs w:val="21"/>
          <w:lang w:val="sr-Latn-ME"/>
        </w:rPr>
        <w:t>,</w:t>
      </w:r>
      <w:r w:rsidRPr="00EC31EC">
        <w:rPr>
          <w:rFonts w:ascii="Arial" w:hAnsi="Arial" w:cs="Arial"/>
          <w:sz w:val="21"/>
          <w:szCs w:val="21"/>
        </w:rPr>
        <w:t xml:space="preserve"> N.</w:t>
      </w:r>
      <w:r w:rsidRPr="00EC31EC">
        <w:rPr>
          <w:rFonts w:ascii="Arial" w:hAnsi="Arial" w:cs="Arial"/>
          <w:sz w:val="21"/>
          <w:szCs w:val="21"/>
          <w:lang w:val="sr-Latn-ME"/>
        </w:rPr>
        <w:t xml:space="preserve"> (2016):</w:t>
      </w:r>
      <w:r w:rsidRPr="00EC31EC">
        <w:rPr>
          <w:rFonts w:ascii="Arial" w:hAnsi="Arial" w:cs="Arial"/>
          <w:sz w:val="21"/>
          <w:szCs w:val="21"/>
        </w:rPr>
        <w:t xml:space="preserve"> Upotreba podataka iz SILC ankete za izračunavanje zdravih godina života.</w:t>
      </w:r>
      <w:r w:rsidRPr="00EC31EC">
        <w:rPr>
          <w:rFonts w:ascii="Arial" w:hAnsi="Arial" w:cs="Arial"/>
          <w:sz w:val="21"/>
          <w:szCs w:val="21"/>
          <w:lang w:val="sr-Latn-ME"/>
        </w:rPr>
        <w:t xml:space="preserve"> U</w:t>
      </w:r>
      <w:r w:rsidRPr="00EC31EC">
        <w:rPr>
          <w:rFonts w:ascii="Arial" w:hAnsi="Arial" w:cs="Arial"/>
          <w:sz w:val="21"/>
          <w:szCs w:val="21"/>
        </w:rPr>
        <w:t xml:space="preserve"> Sekundarne analize podataka dobijenih kroz istraživanјe Anketa o prihodima i uslovima života (SILC). Tim za socijalno uklјučivanje i smanjenje siromaštva Vlada Republike Srbije i Program Ujedinjenih nacija za razvoj</w:t>
      </w:r>
      <w:r w:rsidRPr="00EC31EC">
        <w:rPr>
          <w:rFonts w:ascii="Arial" w:hAnsi="Arial" w:cs="Arial"/>
          <w:sz w:val="21"/>
          <w:szCs w:val="21"/>
          <w:lang w:val="sr-Latn-ME"/>
        </w:rPr>
        <w:t>.</w:t>
      </w:r>
    </w:p>
    <w:p w14:paraId="655D37E5" w14:textId="77777777" w:rsidR="0097331B" w:rsidRPr="00EC31EC" w:rsidRDefault="0097331B" w:rsidP="00EF52CA">
      <w:pPr>
        <w:numPr>
          <w:ilvl w:val="0"/>
          <w:numId w:val="25"/>
        </w:numPr>
        <w:tabs>
          <w:tab w:val="left" w:pos="426"/>
        </w:tabs>
        <w:autoSpaceDE w:val="0"/>
        <w:autoSpaceDN w:val="0"/>
        <w:adjustRightInd w:val="0"/>
        <w:spacing w:after="0"/>
        <w:ind w:left="426" w:hanging="426"/>
        <w:contextualSpacing/>
        <w:rPr>
          <w:rStyle w:val="Hyperlink"/>
          <w:rFonts w:ascii="Arial" w:hAnsi="Arial" w:cs="Arial"/>
          <w:color w:val="auto"/>
          <w:sz w:val="21"/>
          <w:szCs w:val="21"/>
        </w:rPr>
      </w:pPr>
      <w:r w:rsidRPr="00EC31EC">
        <w:rPr>
          <w:rFonts w:ascii="Arial" w:hAnsi="Arial" w:cs="Arial"/>
          <w:sz w:val="21"/>
          <w:szCs w:val="21"/>
        </w:rPr>
        <w:t xml:space="preserve">World Health Organization </w:t>
      </w:r>
      <w:r w:rsidRPr="00EC31EC">
        <w:rPr>
          <w:rFonts w:ascii="Arial" w:hAnsi="Arial" w:cs="Arial"/>
          <w:sz w:val="21"/>
          <w:szCs w:val="21"/>
          <w:lang w:val="sr-Latn-ME"/>
        </w:rPr>
        <w:t xml:space="preserve">(2007): </w:t>
      </w:r>
      <w:r w:rsidRPr="00EC31EC">
        <w:rPr>
          <w:rFonts w:ascii="Arial" w:hAnsi="Arial" w:cs="Arial"/>
          <w:sz w:val="21"/>
          <w:szCs w:val="21"/>
        </w:rPr>
        <w:t>A Conceptual Framework for Action on the Social Determinants of Health. Discussion paper for the Commission on Social Determinants of Health.</w:t>
      </w:r>
      <w:r w:rsidRPr="00EC31EC">
        <w:rPr>
          <w:rFonts w:ascii="Arial" w:hAnsi="Arial" w:cs="Arial"/>
          <w:sz w:val="21"/>
          <w:szCs w:val="21"/>
          <w:lang w:val="sr-Latn-ME"/>
        </w:rPr>
        <w:t xml:space="preserve"> </w:t>
      </w:r>
      <w:r w:rsidRPr="00EC31EC">
        <w:rPr>
          <w:rFonts w:ascii="Arial" w:hAnsi="Arial" w:cs="Arial"/>
          <w:sz w:val="21"/>
          <w:szCs w:val="21"/>
        </w:rPr>
        <w:t>Geneva</w:t>
      </w:r>
      <w:r w:rsidRPr="00EC31EC">
        <w:rPr>
          <w:rFonts w:ascii="Arial" w:hAnsi="Arial" w:cs="Arial"/>
          <w:sz w:val="21"/>
          <w:szCs w:val="21"/>
          <w:lang w:val="sr-Latn-ME"/>
        </w:rPr>
        <w:t>. Preuzeto sa:</w:t>
      </w:r>
      <w:r w:rsidRPr="00EC31EC">
        <w:rPr>
          <w:rFonts w:ascii="Arial" w:hAnsi="Arial" w:cs="Arial"/>
          <w:sz w:val="21"/>
          <w:szCs w:val="21"/>
        </w:rPr>
        <w:t xml:space="preserve"> www.who.int/social_determinants/resources/csdh_framework_action_05_07.pdf</w:t>
      </w:r>
      <w:r w:rsidRPr="00EC31EC">
        <w:rPr>
          <w:rFonts w:ascii="Arial" w:hAnsi="Arial" w:cs="Arial"/>
          <w:sz w:val="21"/>
          <w:szCs w:val="21"/>
          <w:lang w:val="sr-Latn-ME"/>
        </w:rPr>
        <w:t>.</w:t>
      </w:r>
    </w:p>
    <w:p w14:paraId="4436486C" w14:textId="77777777" w:rsidR="0097331B" w:rsidRPr="00EC31EC" w:rsidRDefault="0097331B" w:rsidP="00EF52CA">
      <w:pPr>
        <w:numPr>
          <w:ilvl w:val="0"/>
          <w:numId w:val="25"/>
        </w:numPr>
        <w:tabs>
          <w:tab w:val="left" w:pos="426"/>
        </w:tabs>
        <w:autoSpaceDE w:val="0"/>
        <w:autoSpaceDN w:val="0"/>
        <w:adjustRightInd w:val="0"/>
        <w:spacing w:after="0"/>
        <w:ind w:left="426" w:hanging="426"/>
        <w:contextualSpacing/>
        <w:jc w:val="both"/>
        <w:rPr>
          <w:rFonts w:ascii="Arial" w:hAnsi="Arial" w:cs="Arial"/>
          <w:sz w:val="21"/>
          <w:szCs w:val="21"/>
        </w:rPr>
      </w:pPr>
      <w:r w:rsidRPr="00EC31EC">
        <w:rPr>
          <w:rFonts w:ascii="Arial" w:hAnsi="Arial" w:cs="Arial"/>
          <w:sz w:val="21"/>
          <w:szCs w:val="21"/>
        </w:rPr>
        <w:t>World Health Organization</w:t>
      </w:r>
      <w:r w:rsidRPr="00EC31EC">
        <w:rPr>
          <w:rFonts w:ascii="Arial" w:hAnsi="Arial" w:cs="Arial"/>
          <w:sz w:val="21"/>
          <w:szCs w:val="21"/>
          <w:lang w:val="sr-Latn-ME"/>
        </w:rPr>
        <w:t xml:space="preserve"> </w:t>
      </w:r>
      <w:r w:rsidRPr="00EC31EC">
        <w:rPr>
          <w:rFonts w:ascii="Arial" w:hAnsi="Arial" w:cs="Arial"/>
          <w:sz w:val="21"/>
          <w:szCs w:val="21"/>
        </w:rPr>
        <w:t>(2012): The European</w:t>
      </w:r>
      <w:r w:rsidRPr="00EC31EC">
        <w:rPr>
          <w:rFonts w:ascii="Arial" w:hAnsi="Arial" w:cs="Arial"/>
          <w:bCs/>
          <w:sz w:val="21"/>
          <w:szCs w:val="21"/>
        </w:rPr>
        <w:t xml:space="preserve"> Health Report 2012</w:t>
      </w:r>
      <w:r w:rsidRPr="00EC31EC">
        <w:rPr>
          <w:rFonts w:ascii="Arial" w:hAnsi="Arial" w:cs="Arial"/>
          <w:bCs/>
          <w:sz w:val="21"/>
          <w:szCs w:val="21"/>
          <w:lang w:val="sr-Latn-ME"/>
        </w:rPr>
        <w:t>.</w:t>
      </w:r>
      <w:r w:rsidRPr="00EC31EC">
        <w:rPr>
          <w:rFonts w:ascii="Arial" w:hAnsi="Arial" w:cs="Arial"/>
          <w:sz w:val="21"/>
          <w:szCs w:val="21"/>
          <w:lang w:val="sr-Latn-ME"/>
        </w:rPr>
        <w:t xml:space="preserve"> </w:t>
      </w:r>
      <w:r w:rsidRPr="00EC31EC">
        <w:rPr>
          <w:rFonts w:ascii="Arial" w:hAnsi="Arial" w:cs="Arial"/>
          <w:bCs/>
          <w:sz w:val="21"/>
          <w:szCs w:val="21"/>
        </w:rPr>
        <w:t>Charting the Way</w:t>
      </w:r>
      <w:r w:rsidRPr="00EC31EC">
        <w:rPr>
          <w:rFonts w:ascii="Arial" w:hAnsi="Arial" w:cs="Arial"/>
          <w:bCs/>
          <w:sz w:val="21"/>
          <w:szCs w:val="21"/>
          <w:lang w:val="sr-Latn-ME"/>
        </w:rPr>
        <w:t xml:space="preserve"> </w:t>
      </w:r>
      <w:r w:rsidRPr="00EC31EC">
        <w:rPr>
          <w:rFonts w:ascii="Arial" w:hAnsi="Arial" w:cs="Arial"/>
          <w:sz w:val="21"/>
          <w:szCs w:val="21"/>
        </w:rPr>
        <w:t>to</w:t>
      </w:r>
      <w:r w:rsidRPr="00EC31EC">
        <w:rPr>
          <w:rFonts w:ascii="Arial" w:hAnsi="Arial" w:cs="Arial"/>
          <w:sz w:val="21"/>
          <w:szCs w:val="21"/>
          <w:lang w:val="sr-Latn-ME"/>
        </w:rPr>
        <w:t xml:space="preserve"> </w:t>
      </w:r>
      <w:r w:rsidRPr="00EC31EC">
        <w:rPr>
          <w:rFonts w:ascii="Arial" w:hAnsi="Arial" w:cs="Arial"/>
          <w:bCs/>
          <w:sz w:val="21"/>
          <w:szCs w:val="21"/>
        </w:rPr>
        <w:t>Well</w:t>
      </w:r>
      <w:r w:rsidRPr="00EC31EC">
        <w:rPr>
          <w:rFonts w:ascii="Arial" w:hAnsi="Arial" w:cs="Arial"/>
          <w:sz w:val="21"/>
          <w:szCs w:val="21"/>
        </w:rPr>
        <w:t>-</w:t>
      </w:r>
      <w:r w:rsidRPr="00EC31EC">
        <w:rPr>
          <w:rFonts w:ascii="Arial" w:hAnsi="Arial" w:cs="Arial"/>
          <w:bCs/>
          <w:sz w:val="21"/>
          <w:szCs w:val="21"/>
        </w:rPr>
        <w:t>Being</w:t>
      </w:r>
      <w:r w:rsidRPr="00EC31EC">
        <w:rPr>
          <w:rFonts w:ascii="Arial" w:hAnsi="Arial" w:cs="Arial"/>
          <w:bCs/>
          <w:sz w:val="21"/>
          <w:szCs w:val="21"/>
          <w:lang w:val="sr-Latn-ME"/>
        </w:rPr>
        <w:t>.</w:t>
      </w:r>
    </w:p>
    <w:p w14:paraId="71853737" w14:textId="77777777" w:rsidR="0097331B" w:rsidRPr="00EC31EC" w:rsidRDefault="0097331B" w:rsidP="00EA10ED">
      <w:pPr>
        <w:spacing w:after="240" w:line="360" w:lineRule="auto"/>
        <w:rPr>
          <w:rFonts w:ascii="Arial" w:hAnsi="Arial" w:cs="Arial"/>
          <w:b/>
          <w:sz w:val="21"/>
          <w:szCs w:val="21"/>
          <w:u w:val="single"/>
          <w:lang w:val="sr-Latn-RS"/>
        </w:rPr>
        <w:sectPr w:rsidR="0097331B" w:rsidRPr="00EC31EC" w:rsidSect="0058182A">
          <w:pgSz w:w="12240" w:h="15840"/>
          <w:pgMar w:top="1440" w:right="1440" w:bottom="1440" w:left="1440" w:header="708" w:footer="708" w:gutter="0"/>
          <w:cols w:space="708"/>
          <w:docGrid w:linePitch="360"/>
        </w:sectPr>
      </w:pPr>
    </w:p>
    <w:p w14:paraId="1EA42CF9"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 xml:space="preserve">Kontekstualni indikatori </w:t>
      </w:r>
    </w:p>
    <w:tbl>
      <w:tblPr>
        <w:tblW w:w="14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600" w:firstRow="0" w:lastRow="0" w:firstColumn="0" w:lastColumn="0" w:noHBand="1" w:noVBand="1"/>
      </w:tblPr>
      <w:tblGrid>
        <w:gridCol w:w="427"/>
        <w:gridCol w:w="3060"/>
        <w:gridCol w:w="1800"/>
        <w:gridCol w:w="4320"/>
        <w:gridCol w:w="3060"/>
        <w:gridCol w:w="1453"/>
      </w:tblGrid>
      <w:tr w:rsidR="00021437" w:rsidRPr="00EC31EC" w14:paraId="34EEF7F5" w14:textId="77777777" w:rsidTr="00474C36">
        <w:trPr>
          <w:trHeight w:val="730"/>
          <w:jc w:val="center"/>
        </w:trPr>
        <w:tc>
          <w:tcPr>
            <w:tcW w:w="3487" w:type="dxa"/>
            <w:gridSpan w:val="2"/>
            <w:shd w:val="clear" w:color="auto" w:fill="44546A"/>
            <w:vAlign w:val="center"/>
          </w:tcPr>
          <w:p w14:paraId="0138B99A"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78350077"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Portfolio i tip indikatora</w:t>
            </w:r>
          </w:p>
        </w:tc>
        <w:tc>
          <w:tcPr>
            <w:tcW w:w="4320" w:type="dxa"/>
            <w:shd w:val="clear" w:color="auto" w:fill="44546A"/>
            <w:vAlign w:val="center"/>
          </w:tcPr>
          <w:p w14:paraId="245FC5ED"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Definicija</w:t>
            </w:r>
          </w:p>
        </w:tc>
        <w:tc>
          <w:tcPr>
            <w:tcW w:w="3060" w:type="dxa"/>
            <w:shd w:val="clear" w:color="auto" w:fill="44546A"/>
            <w:vAlign w:val="center"/>
          </w:tcPr>
          <w:p w14:paraId="0938DB4F"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Dezagregacija</w:t>
            </w:r>
          </w:p>
        </w:tc>
        <w:tc>
          <w:tcPr>
            <w:tcW w:w="1453" w:type="dxa"/>
            <w:shd w:val="clear" w:color="auto" w:fill="44546A"/>
            <w:vAlign w:val="center"/>
          </w:tcPr>
          <w:p w14:paraId="654220BE"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Izvor</w:t>
            </w:r>
          </w:p>
        </w:tc>
      </w:tr>
      <w:tr w:rsidR="00EA10ED" w:rsidRPr="00EC31EC" w14:paraId="206CA533" w14:textId="77777777" w:rsidTr="00474C36">
        <w:trPr>
          <w:trHeight w:val="822"/>
          <w:jc w:val="center"/>
        </w:trPr>
        <w:tc>
          <w:tcPr>
            <w:tcW w:w="427" w:type="dxa"/>
            <w:shd w:val="clear" w:color="auto" w:fill="auto"/>
            <w:vAlign w:val="center"/>
          </w:tcPr>
          <w:p w14:paraId="4EAB512A" w14:textId="77777777" w:rsidR="00EA10ED" w:rsidRPr="00021437" w:rsidRDefault="00EA10ED" w:rsidP="00AA692F">
            <w:pPr>
              <w:pStyle w:val="NoSpacing"/>
              <w:spacing w:line="276" w:lineRule="auto"/>
              <w:rPr>
                <w:rFonts w:cs="Arial"/>
                <w:b/>
                <w:i/>
                <w:color w:val="262626"/>
                <w:lang w:val="sr-Latn-RS"/>
              </w:rPr>
            </w:pPr>
            <w:r w:rsidRPr="00021437">
              <w:rPr>
                <w:rFonts w:cs="Arial"/>
                <w:b/>
                <w:i/>
                <w:color w:val="262626"/>
                <w:lang w:val="sr-Latn-RS"/>
              </w:rPr>
              <w:t>1.</w:t>
            </w:r>
          </w:p>
        </w:tc>
        <w:tc>
          <w:tcPr>
            <w:tcW w:w="3060" w:type="dxa"/>
            <w:shd w:val="clear" w:color="auto" w:fill="auto"/>
            <w:vAlign w:val="center"/>
          </w:tcPr>
          <w:p w14:paraId="1D5585F6" w14:textId="77777777" w:rsidR="00EA10ED" w:rsidRPr="00EC31EC" w:rsidRDefault="00EA10ED" w:rsidP="00AA692F">
            <w:pPr>
              <w:pStyle w:val="NoSpacing"/>
              <w:spacing w:line="276" w:lineRule="auto"/>
              <w:rPr>
                <w:rFonts w:cs="Arial"/>
                <w:i/>
                <w:lang w:val="sr-Latn-RS"/>
              </w:rPr>
            </w:pPr>
            <w:r w:rsidRPr="00EC31EC">
              <w:rPr>
                <w:rFonts w:cs="Arial"/>
                <w:lang w:val="sr-Latn-RS"/>
              </w:rPr>
              <w:t>Broj lekara</w:t>
            </w:r>
          </w:p>
        </w:tc>
        <w:tc>
          <w:tcPr>
            <w:tcW w:w="1800" w:type="dxa"/>
            <w:shd w:val="clear" w:color="auto" w:fill="auto"/>
            <w:vAlign w:val="center"/>
          </w:tcPr>
          <w:p w14:paraId="68131B55" w14:textId="77777777" w:rsidR="00EA10ED" w:rsidRDefault="00EA10ED" w:rsidP="00AA692F">
            <w:pPr>
              <w:pStyle w:val="NoSpacing"/>
              <w:spacing w:line="276" w:lineRule="auto"/>
              <w:rPr>
                <w:rFonts w:cs="Arial"/>
                <w:lang w:val="sr-Latn-RS"/>
              </w:rPr>
            </w:pPr>
            <w:r w:rsidRPr="00EC31EC">
              <w:rPr>
                <w:rFonts w:cs="Arial"/>
                <w:lang w:val="sr-Latn-RS"/>
              </w:rPr>
              <w:t>HC–C1 EU-SI portfolio, 2015</w:t>
            </w:r>
          </w:p>
          <w:p w14:paraId="7500EFB4" w14:textId="400C83B1" w:rsidR="001B16D2" w:rsidRPr="00EC31EC" w:rsidRDefault="001B16D2" w:rsidP="00AA692F">
            <w:pPr>
              <w:pStyle w:val="NoSpacing"/>
              <w:spacing w:line="276" w:lineRule="auto"/>
              <w:rPr>
                <w:rFonts w:cs="Arial"/>
                <w:lang w:val="sr-Latn-RS"/>
              </w:rPr>
            </w:pPr>
            <w:r>
              <w:rPr>
                <w:lang w:val="sr-Latn-RS"/>
              </w:rPr>
              <w:t>SDG 3- 3.c.1</w:t>
            </w:r>
          </w:p>
        </w:tc>
        <w:tc>
          <w:tcPr>
            <w:tcW w:w="4320" w:type="dxa"/>
            <w:shd w:val="clear" w:color="auto" w:fill="auto"/>
            <w:vAlign w:val="center"/>
          </w:tcPr>
          <w:p w14:paraId="3FF8B537" w14:textId="77777777" w:rsidR="00EA10ED" w:rsidRPr="00EC31EC" w:rsidRDefault="00EA10ED" w:rsidP="00AA692F">
            <w:pPr>
              <w:pStyle w:val="NoSpacing"/>
              <w:spacing w:line="276" w:lineRule="auto"/>
              <w:rPr>
                <w:rFonts w:cs="Arial"/>
                <w:lang w:val="sr-Latn-RS"/>
              </w:rPr>
            </w:pPr>
            <w:r w:rsidRPr="00EC31EC">
              <w:rPr>
                <w:rFonts w:cs="Arial"/>
                <w:lang w:val="sr-Latn-RS"/>
              </w:rPr>
              <w:t>Broj lekara na 100.000 stanovnika</w:t>
            </w:r>
          </w:p>
        </w:tc>
        <w:tc>
          <w:tcPr>
            <w:tcW w:w="3060" w:type="dxa"/>
            <w:shd w:val="clear" w:color="auto" w:fill="auto"/>
            <w:vAlign w:val="center"/>
          </w:tcPr>
          <w:p w14:paraId="434CDD51" w14:textId="77777777" w:rsidR="00EA10ED" w:rsidRPr="00EC31EC" w:rsidRDefault="00EA10ED" w:rsidP="00AA692F">
            <w:pPr>
              <w:pStyle w:val="NoSpacing"/>
              <w:spacing w:line="276" w:lineRule="auto"/>
              <w:rPr>
                <w:rFonts w:cs="Arial"/>
                <w:lang w:val="sr-Latn-RS"/>
              </w:rPr>
            </w:pPr>
            <w:r w:rsidRPr="00EC31EC">
              <w:rPr>
                <w:rFonts w:cs="Arial"/>
                <w:lang w:val="sr-Latn-RS"/>
              </w:rPr>
              <w:t>Statistički regioni</w:t>
            </w:r>
          </w:p>
        </w:tc>
        <w:tc>
          <w:tcPr>
            <w:tcW w:w="1453" w:type="dxa"/>
            <w:shd w:val="clear" w:color="auto" w:fill="auto"/>
            <w:vAlign w:val="center"/>
          </w:tcPr>
          <w:p w14:paraId="76D33A33" w14:textId="77777777" w:rsidR="00EA10ED" w:rsidRPr="00EC31EC" w:rsidRDefault="00EA10ED" w:rsidP="00AA692F">
            <w:pPr>
              <w:pStyle w:val="NoSpacing"/>
              <w:spacing w:line="276" w:lineRule="auto"/>
              <w:rPr>
                <w:rFonts w:cs="Arial"/>
                <w:lang w:val="sr-Latn-RS"/>
              </w:rPr>
            </w:pPr>
            <w:r w:rsidRPr="00EC31EC">
              <w:rPr>
                <w:rFonts w:cs="Arial"/>
                <w:lang w:val="sr-Latn-RS"/>
              </w:rPr>
              <w:t>Batut</w:t>
            </w:r>
          </w:p>
        </w:tc>
      </w:tr>
      <w:tr w:rsidR="00EA10ED" w:rsidRPr="00EC31EC" w14:paraId="31A25E8B" w14:textId="77777777" w:rsidTr="00474C36">
        <w:trPr>
          <w:trHeight w:val="741"/>
          <w:jc w:val="center"/>
        </w:trPr>
        <w:tc>
          <w:tcPr>
            <w:tcW w:w="427" w:type="dxa"/>
            <w:shd w:val="clear" w:color="auto" w:fill="ACB9CA"/>
            <w:vAlign w:val="center"/>
          </w:tcPr>
          <w:p w14:paraId="030A53F2" w14:textId="77777777" w:rsidR="00EA10ED" w:rsidRPr="00021437" w:rsidRDefault="00EA10ED" w:rsidP="00AA692F">
            <w:pPr>
              <w:pStyle w:val="NoSpacing"/>
              <w:spacing w:line="276" w:lineRule="auto"/>
              <w:rPr>
                <w:rFonts w:cs="Arial"/>
                <w:b/>
                <w:i/>
                <w:color w:val="262626"/>
                <w:lang w:val="sr-Latn-RS"/>
              </w:rPr>
            </w:pPr>
            <w:r w:rsidRPr="00021437">
              <w:rPr>
                <w:rFonts w:cs="Arial"/>
                <w:b/>
                <w:i/>
                <w:color w:val="262626"/>
                <w:lang w:val="sr-Latn-RS"/>
              </w:rPr>
              <w:t>2.</w:t>
            </w:r>
          </w:p>
        </w:tc>
        <w:tc>
          <w:tcPr>
            <w:tcW w:w="3060" w:type="dxa"/>
            <w:shd w:val="clear" w:color="auto" w:fill="ACB9CA"/>
            <w:vAlign w:val="center"/>
          </w:tcPr>
          <w:p w14:paraId="3E432A27" w14:textId="77777777" w:rsidR="00EA10ED" w:rsidRPr="00EC31EC" w:rsidRDefault="00EA10ED" w:rsidP="00AA692F">
            <w:pPr>
              <w:pStyle w:val="NoSpacing"/>
              <w:spacing w:line="276" w:lineRule="auto"/>
              <w:rPr>
                <w:rFonts w:cs="Arial"/>
                <w:lang w:val="sr-Latn-RS"/>
              </w:rPr>
            </w:pPr>
            <w:r w:rsidRPr="00EC31EC">
              <w:rPr>
                <w:rFonts w:cs="Arial"/>
                <w:lang w:val="sr-Latn-RS"/>
              </w:rPr>
              <w:t>Broj medicinskih sestara, tehničara i babica</w:t>
            </w:r>
          </w:p>
        </w:tc>
        <w:tc>
          <w:tcPr>
            <w:tcW w:w="1800" w:type="dxa"/>
            <w:shd w:val="clear" w:color="auto" w:fill="ACB9CA"/>
            <w:vAlign w:val="center"/>
          </w:tcPr>
          <w:p w14:paraId="63C8494C" w14:textId="77777777" w:rsidR="00EA10ED" w:rsidRDefault="00EA10ED" w:rsidP="00AA692F">
            <w:pPr>
              <w:pStyle w:val="NoSpacing"/>
              <w:spacing w:line="276" w:lineRule="auto"/>
              <w:rPr>
                <w:rFonts w:cs="Arial"/>
                <w:lang w:val="sr-Latn-RS"/>
              </w:rPr>
            </w:pPr>
            <w:r w:rsidRPr="00EC31EC">
              <w:rPr>
                <w:rFonts w:cs="Arial"/>
                <w:lang w:val="sr-Latn-RS"/>
              </w:rPr>
              <w:t>HC-C2 EU–SI portfolio, 2015</w:t>
            </w:r>
          </w:p>
          <w:p w14:paraId="31B4FFB3" w14:textId="1942BC86" w:rsidR="001B16D2" w:rsidRPr="00EC31EC" w:rsidRDefault="001B16D2" w:rsidP="00AA692F">
            <w:pPr>
              <w:pStyle w:val="NoSpacing"/>
              <w:spacing w:line="276" w:lineRule="auto"/>
              <w:rPr>
                <w:rFonts w:cs="Arial"/>
                <w:lang w:val="sr-Latn-RS"/>
              </w:rPr>
            </w:pPr>
            <w:r w:rsidRPr="001B16D2">
              <w:rPr>
                <w:rFonts w:cs="Arial"/>
                <w:lang w:val="sr-Latn-RS"/>
              </w:rPr>
              <w:t>SDG 3- 3.c.1</w:t>
            </w:r>
          </w:p>
        </w:tc>
        <w:tc>
          <w:tcPr>
            <w:tcW w:w="4320" w:type="dxa"/>
            <w:shd w:val="clear" w:color="auto" w:fill="ACB9CA"/>
            <w:vAlign w:val="center"/>
          </w:tcPr>
          <w:p w14:paraId="07C2453B" w14:textId="77777777" w:rsidR="00EA10ED" w:rsidRPr="00EC31EC" w:rsidRDefault="00EA10ED" w:rsidP="00AA692F">
            <w:pPr>
              <w:pStyle w:val="NoSpacing"/>
              <w:spacing w:line="276" w:lineRule="auto"/>
              <w:rPr>
                <w:rFonts w:cs="Arial"/>
                <w:lang w:val="sr-Latn-RS"/>
              </w:rPr>
            </w:pPr>
            <w:r w:rsidRPr="00EC31EC">
              <w:rPr>
                <w:rFonts w:cs="Arial"/>
                <w:lang w:val="sr-Latn-RS"/>
              </w:rPr>
              <w:t>Broj medicinskih sestara, tehničara i babica na 100.000 stanovnika</w:t>
            </w:r>
          </w:p>
        </w:tc>
        <w:tc>
          <w:tcPr>
            <w:tcW w:w="3060" w:type="dxa"/>
            <w:shd w:val="clear" w:color="auto" w:fill="ACB9CA"/>
            <w:vAlign w:val="center"/>
          </w:tcPr>
          <w:p w14:paraId="23EF6BB5" w14:textId="77777777" w:rsidR="00EA10ED" w:rsidRPr="00EC31EC" w:rsidRDefault="00EA10ED" w:rsidP="00AA692F">
            <w:pPr>
              <w:pStyle w:val="NoSpacing"/>
              <w:spacing w:line="276" w:lineRule="auto"/>
              <w:rPr>
                <w:rFonts w:cs="Arial"/>
                <w:lang w:val="sr-Latn-RS"/>
              </w:rPr>
            </w:pPr>
            <w:r w:rsidRPr="00EC31EC">
              <w:rPr>
                <w:rFonts w:cs="Arial"/>
                <w:lang w:val="sr-Latn-RS"/>
              </w:rPr>
              <w:t>Statistički regioni</w:t>
            </w:r>
          </w:p>
        </w:tc>
        <w:tc>
          <w:tcPr>
            <w:tcW w:w="1453" w:type="dxa"/>
            <w:shd w:val="clear" w:color="auto" w:fill="ACB9CA"/>
            <w:vAlign w:val="center"/>
          </w:tcPr>
          <w:p w14:paraId="3303BE25" w14:textId="77777777" w:rsidR="00EA10ED" w:rsidRPr="00EC31EC" w:rsidRDefault="00EA10ED" w:rsidP="00AA692F">
            <w:pPr>
              <w:pStyle w:val="NoSpacing"/>
              <w:spacing w:line="276" w:lineRule="auto"/>
              <w:rPr>
                <w:rFonts w:cs="Arial"/>
                <w:lang w:val="sr-Latn-RS"/>
              </w:rPr>
            </w:pPr>
            <w:r w:rsidRPr="00EC31EC">
              <w:rPr>
                <w:rFonts w:cs="Arial"/>
                <w:lang w:val="sr-Latn-RS"/>
              </w:rPr>
              <w:t>Batut</w:t>
            </w:r>
          </w:p>
        </w:tc>
      </w:tr>
    </w:tbl>
    <w:p w14:paraId="54C9FA8C" w14:textId="77777777" w:rsidR="00DE10DC" w:rsidRPr="00EC31EC" w:rsidRDefault="00DE10DC" w:rsidP="00EA10ED">
      <w:pPr>
        <w:spacing w:after="240" w:line="360" w:lineRule="auto"/>
        <w:rPr>
          <w:rFonts w:ascii="Arial" w:hAnsi="Arial" w:cs="Arial"/>
          <w:b/>
          <w:sz w:val="21"/>
          <w:szCs w:val="21"/>
          <w:u w:val="single"/>
          <w:lang w:val="sr-Latn-RS"/>
        </w:rPr>
      </w:pPr>
    </w:p>
    <w:p w14:paraId="6F849EFD" w14:textId="35013EB4"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 xml:space="preserve">Indikatori povezani sa nejednakostima u </w:t>
      </w:r>
      <w:r w:rsidR="009751A2" w:rsidRPr="00954CA0">
        <w:rPr>
          <w:rFonts w:ascii="Arial" w:hAnsi="Arial" w:cs="Arial"/>
          <w:b/>
          <w:color w:val="2E74B5" w:themeColor="accent1" w:themeShade="BF"/>
          <w:sz w:val="21"/>
          <w:szCs w:val="21"/>
          <w:lang w:val="sr-Latn-RS"/>
        </w:rPr>
        <w:t>pristupačnosti</w:t>
      </w:r>
      <w:r w:rsidRPr="00954CA0">
        <w:rPr>
          <w:rFonts w:ascii="Arial" w:hAnsi="Arial" w:cs="Arial"/>
          <w:b/>
          <w:color w:val="2E74B5" w:themeColor="accent1" w:themeShade="BF"/>
          <w:sz w:val="21"/>
          <w:szCs w:val="21"/>
          <w:lang w:val="sr-Latn-RS"/>
        </w:rPr>
        <w:t xml:space="preserve"> zdravstvene zaštite i nejednakostima u zdravstvenim ishodima </w:t>
      </w:r>
    </w:p>
    <w:tbl>
      <w:tblPr>
        <w:tblW w:w="14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600" w:firstRow="0" w:lastRow="0" w:firstColumn="0" w:lastColumn="0" w:noHBand="1" w:noVBand="1"/>
      </w:tblPr>
      <w:tblGrid>
        <w:gridCol w:w="408"/>
        <w:gridCol w:w="3060"/>
        <w:gridCol w:w="1800"/>
        <w:gridCol w:w="4320"/>
        <w:gridCol w:w="3102"/>
        <w:gridCol w:w="1391"/>
      </w:tblGrid>
      <w:tr w:rsidR="00021437" w:rsidRPr="00EC31EC" w14:paraId="350E33D3" w14:textId="77777777" w:rsidTr="00474C36">
        <w:trPr>
          <w:trHeight w:val="182"/>
          <w:jc w:val="center"/>
        </w:trPr>
        <w:tc>
          <w:tcPr>
            <w:tcW w:w="3468" w:type="dxa"/>
            <w:gridSpan w:val="2"/>
            <w:shd w:val="clear" w:color="auto" w:fill="44546A"/>
            <w:vAlign w:val="center"/>
          </w:tcPr>
          <w:p w14:paraId="6548D7E6"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368F784F"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Portfolio i tip indikatora</w:t>
            </w:r>
          </w:p>
        </w:tc>
        <w:tc>
          <w:tcPr>
            <w:tcW w:w="4320" w:type="dxa"/>
            <w:shd w:val="clear" w:color="auto" w:fill="44546A"/>
            <w:vAlign w:val="center"/>
          </w:tcPr>
          <w:p w14:paraId="39073BCD"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Definicija</w:t>
            </w:r>
          </w:p>
        </w:tc>
        <w:tc>
          <w:tcPr>
            <w:tcW w:w="3102" w:type="dxa"/>
            <w:shd w:val="clear" w:color="auto" w:fill="44546A"/>
            <w:vAlign w:val="center"/>
          </w:tcPr>
          <w:p w14:paraId="658DFDCA"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Dezagregacija</w:t>
            </w:r>
          </w:p>
        </w:tc>
        <w:tc>
          <w:tcPr>
            <w:tcW w:w="1391" w:type="dxa"/>
            <w:shd w:val="clear" w:color="auto" w:fill="44546A"/>
            <w:vAlign w:val="center"/>
          </w:tcPr>
          <w:p w14:paraId="134E11D1" w14:textId="77777777" w:rsidR="00021437" w:rsidRPr="00EC31EC" w:rsidRDefault="00021437" w:rsidP="00021437">
            <w:pPr>
              <w:pStyle w:val="NoSpacing"/>
              <w:jc w:val="center"/>
              <w:rPr>
                <w:rFonts w:cs="Arial"/>
                <w:b/>
                <w:color w:val="FFFFFF"/>
                <w:lang w:val="sr-Latn-RS"/>
              </w:rPr>
            </w:pPr>
            <w:r w:rsidRPr="00EC31EC">
              <w:rPr>
                <w:rFonts w:cs="Arial"/>
                <w:b/>
                <w:color w:val="FFFFFF"/>
                <w:lang w:val="sr-Latn-RS"/>
              </w:rPr>
              <w:t>Izvor</w:t>
            </w:r>
          </w:p>
        </w:tc>
      </w:tr>
      <w:tr w:rsidR="00EA10ED" w:rsidRPr="00EC31EC" w14:paraId="5D0F7B44" w14:textId="77777777" w:rsidTr="00474C36">
        <w:trPr>
          <w:trHeight w:val="2091"/>
          <w:jc w:val="center"/>
        </w:trPr>
        <w:tc>
          <w:tcPr>
            <w:tcW w:w="408" w:type="dxa"/>
            <w:shd w:val="clear" w:color="auto" w:fill="auto"/>
            <w:vAlign w:val="center"/>
          </w:tcPr>
          <w:p w14:paraId="7CE708A1" w14:textId="77777777" w:rsidR="00EA10ED" w:rsidRPr="00021437" w:rsidRDefault="00EA10ED" w:rsidP="00AA692F">
            <w:pPr>
              <w:spacing w:after="0" w:line="360" w:lineRule="auto"/>
              <w:rPr>
                <w:rFonts w:ascii="Arial" w:hAnsi="Arial" w:cs="Arial"/>
                <w:b/>
                <w:i/>
                <w:color w:val="262626"/>
                <w:sz w:val="21"/>
                <w:szCs w:val="21"/>
                <w:lang w:val="sr-Latn-RS"/>
              </w:rPr>
            </w:pPr>
            <w:r w:rsidRPr="00021437">
              <w:rPr>
                <w:rFonts w:ascii="Arial" w:hAnsi="Arial" w:cs="Arial"/>
                <w:b/>
                <w:i/>
                <w:color w:val="262626"/>
                <w:sz w:val="21"/>
                <w:szCs w:val="21"/>
                <w:lang w:val="sr-Latn-RS"/>
              </w:rPr>
              <w:t>1.</w:t>
            </w:r>
          </w:p>
        </w:tc>
        <w:tc>
          <w:tcPr>
            <w:tcW w:w="3060" w:type="dxa"/>
            <w:shd w:val="clear" w:color="auto" w:fill="auto"/>
            <w:vAlign w:val="center"/>
          </w:tcPr>
          <w:p w14:paraId="4D82E1CC" w14:textId="29C07FD6" w:rsidR="00EA10ED" w:rsidRPr="00021437" w:rsidRDefault="00EA10ED" w:rsidP="00AA692F">
            <w:pPr>
              <w:pStyle w:val="Default"/>
              <w:spacing w:line="276" w:lineRule="auto"/>
              <w:rPr>
                <w:rFonts w:ascii="Arial" w:hAnsi="Arial" w:cs="Arial"/>
                <w:i/>
                <w:sz w:val="21"/>
                <w:szCs w:val="21"/>
                <w:lang w:val="sr-Latn-RS"/>
              </w:rPr>
            </w:pPr>
            <w:r w:rsidRPr="00EC31EC">
              <w:rPr>
                <w:rFonts w:ascii="Arial" w:hAnsi="Arial" w:cs="Arial"/>
                <w:sz w:val="21"/>
                <w:szCs w:val="21"/>
                <w:lang w:val="sr-Latn-RS"/>
              </w:rPr>
              <w:t>Očekivano trajanje života</w:t>
            </w:r>
          </w:p>
        </w:tc>
        <w:tc>
          <w:tcPr>
            <w:tcW w:w="1800" w:type="dxa"/>
            <w:shd w:val="clear" w:color="auto" w:fill="auto"/>
            <w:vAlign w:val="center"/>
          </w:tcPr>
          <w:p w14:paraId="05992BEA" w14:textId="77777777" w:rsidR="00021437" w:rsidRDefault="00EA10ED" w:rsidP="00AA692F">
            <w:pPr>
              <w:spacing w:after="0"/>
              <w:rPr>
                <w:rFonts w:ascii="Arial" w:hAnsi="Arial" w:cs="Arial"/>
                <w:sz w:val="21"/>
                <w:szCs w:val="21"/>
                <w:lang w:val="sr-Latn-RS"/>
              </w:rPr>
            </w:pPr>
            <w:r w:rsidRPr="00EC31EC">
              <w:rPr>
                <w:rFonts w:ascii="Arial" w:hAnsi="Arial" w:cs="Arial"/>
                <w:sz w:val="21"/>
                <w:szCs w:val="21"/>
                <w:lang w:val="sr-Latn-RS"/>
              </w:rPr>
              <w:t>HC–P4 a,</w:t>
            </w:r>
          </w:p>
          <w:p w14:paraId="311D3995" w14:textId="603661FC" w:rsidR="00EA10ED" w:rsidRDefault="00EA10ED" w:rsidP="00AA692F">
            <w:pPr>
              <w:spacing w:after="0"/>
              <w:rPr>
                <w:rFonts w:ascii="Arial" w:hAnsi="Arial" w:cs="Arial"/>
                <w:sz w:val="21"/>
                <w:szCs w:val="21"/>
                <w:lang w:val="sr-Latn-RS"/>
              </w:rPr>
            </w:pPr>
            <w:r w:rsidRPr="00EC31EC">
              <w:rPr>
                <w:rFonts w:ascii="Arial" w:hAnsi="Arial" w:cs="Arial"/>
                <w:sz w:val="21"/>
                <w:szCs w:val="21"/>
                <w:lang w:val="sr-Latn-RS"/>
              </w:rPr>
              <w:t>b EU–SI portfolio, 2015</w:t>
            </w:r>
          </w:p>
          <w:p w14:paraId="4936E73D" w14:textId="77777777" w:rsidR="00EA10ED" w:rsidRPr="00EC31EC" w:rsidRDefault="00EA10ED" w:rsidP="00AA692F">
            <w:pPr>
              <w:spacing w:after="0"/>
              <w:rPr>
                <w:rFonts w:ascii="Arial" w:hAnsi="Arial" w:cs="Arial"/>
                <w:sz w:val="21"/>
                <w:szCs w:val="21"/>
                <w:lang w:val="sr-Latn-RS"/>
              </w:rPr>
            </w:pPr>
            <w:r w:rsidRPr="00EC31EC">
              <w:rPr>
                <w:rFonts w:ascii="Arial" w:hAnsi="Arial" w:cs="Arial"/>
                <w:sz w:val="21"/>
                <w:szCs w:val="21"/>
                <w:lang w:val="sr-Latn-RS"/>
              </w:rPr>
              <w:t>ECHI</w:t>
            </w:r>
          </w:p>
          <w:p w14:paraId="5A51EE65" w14:textId="77777777" w:rsidR="00EA10ED" w:rsidRPr="00EC31EC" w:rsidRDefault="00EA10ED" w:rsidP="00AA692F">
            <w:pPr>
              <w:spacing w:after="0"/>
              <w:rPr>
                <w:rFonts w:ascii="Arial" w:hAnsi="Arial" w:cs="Arial"/>
                <w:sz w:val="21"/>
                <w:szCs w:val="21"/>
                <w:lang w:val="sr-Latn-RS"/>
              </w:rPr>
            </w:pPr>
          </w:p>
        </w:tc>
        <w:tc>
          <w:tcPr>
            <w:tcW w:w="4320" w:type="dxa"/>
            <w:shd w:val="clear" w:color="auto" w:fill="auto"/>
            <w:vAlign w:val="center"/>
          </w:tcPr>
          <w:p w14:paraId="14336D5D" w14:textId="77777777" w:rsidR="00EA10ED" w:rsidRPr="00EC31EC" w:rsidRDefault="00EA10ED" w:rsidP="00AA692F">
            <w:pPr>
              <w:pStyle w:val="Default"/>
              <w:spacing w:line="276" w:lineRule="auto"/>
              <w:rPr>
                <w:rFonts w:ascii="Arial" w:hAnsi="Arial" w:cs="Arial"/>
                <w:sz w:val="21"/>
                <w:szCs w:val="21"/>
                <w:lang w:val="sr-Latn-RS"/>
              </w:rPr>
            </w:pPr>
            <w:r w:rsidRPr="00EC31EC">
              <w:rPr>
                <w:rFonts w:ascii="Arial" w:hAnsi="Arial" w:cs="Arial"/>
                <w:sz w:val="21"/>
                <w:szCs w:val="21"/>
                <w:lang w:val="sr-Latn-RS"/>
              </w:rPr>
              <w:t>Prosečan broj godina koji novorođenče (ili pojedinac u specifičnom uzrastu) može očekivati da će doživeti uz trenutne mortalitetne uslove</w:t>
            </w:r>
          </w:p>
        </w:tc>
        <w:tc>
          <w:tcPr>
            <w:tcW w:w="3102" w:type="dxa"/>
            <w:shd w:val="clear" w:color="auto" w:fill="auto"/>
            <w:vAlign w:val="center"/>
          </w:tcPr>
          <w:p w14:paraId="13F74601" w14:textId="77777777" w:rsidR="00EA10ED" w:rsidRDefault="00EA10ED" w:rsidP="00AA692F">
            <w:pPr>
              <w:pStyle w:val="Default"/>
              <w:spacing w:line="276" w:lineRule="auto"/>
              <w:rPr>
                <w:rFonts w:ascii="Arial" w:hAnsi="Arial" w:cs="Arial"/>
                <w:sz w:val="21"/>
                <w:szCs w:val="21"/>
                <w:lang w:val="sr-Latn-RS"/>
              </w:rPr>
            </w:pPr>
            <w:r w:rsidRPr="00EC31EC">
              <w:rPr>
                <w:rFonts w:ascii="Arial" w:hAnsi="Arial" w:cs="Arial"/>
                <w:sz w:val="21"/>
                <w:szCs w:val="21"/>
                <w:lang w:val="sr-Latn-RS"/>
              </w:rPr>
              <w:t>Pol i starost (na rođenju, u starosti od 45 godina i starosti od 65 godina), statistički regioni i  opštine</w:t>
            </w:r>
          </w:p>
          <w:p w14:paraId="58F5109A" w14:textId="77777777" w:rsidR="00021437" w:rsidRPr="00EC31EC" w:rsidRDefault="00021437" w:rsidP="00AA692F">
            <w:pPr>
              <w:pStyle w:val="Default"/>
              <w:spacing w:line="276" w:lineRule="auto"/>
              <w:rPr>
                <w:rFonts w:ascii="Arial" w:hAnsi="Arial" w:cs="Arial"/>
                <w:sz w:val="21"/>
                <w:szCs w:val="21"/>
                <w:lang w:val="sr-Latn-RS"/>
              </w:rPr>
            </w:pPr>
          </w:p>
          <w:p w14:paraId="10455734" w14:textId="77777777" w:rsidR="00EA10ED" w:rsidRPr="00EC31EC" w:rsidRDefault="00EA10ED" w:rsidP="00AA692F">
            <w:pPr>
              <w:pStyle w:val="Default"/>
              <w:spacing w:line="276" w:lineRule="auto"/>
              <w:rPr>
                <w:rFonts w:ascii="Arial" w:hAnsi="Arial" w:cs="Arial"/>
                <w:sz w:val="21"/>
                <w:szCs w:val="21"/>
                <w:lang w:val="sr-Latn-RS"/>
              </w:rPr>
            </w:pPr>
            <w:r w:rsidRPr="00EC31EC">
              <w:rPr>
                <w:rFonts w:ascii="Arial" w:hAnsi="Arial" w:cs="Arial"/>
                <w:sz w:val="21"/>
                <w:szCs w:val="21"/>
                <w:lang w:val="sr-Latn-RS"/>
              </w:rPr>
              <w:t>Socioekonomski status (nivo obrazovanja i kvintil prihoda – za novorođenče prema statusu roditelja)</w:t>
            </w:r>
          </w:p>
        </w:tc>
        <w:tc>
          <w:tcPr>
            <w:tcW w:w="1391" w:type="dxa"/>
            <w:shd w:val="clear" w:color="auto" w:fill="auto"/>
            <w:vAlign w:val="center"/>
          </w:tcPr>
          <w:p w14:paraId="4F2F1A44" w14:textId="77777777" w:rsidR="00EA10ED" w:rsidRPr="00EC31EC" w:rsidRDefault="00EA10ED" w:rsidP="00AA692F">
            <w:pPr>
              <w:pStyle w:val="Default"/>
              <w:spacing w:line="276" w:lineRule="auto"/>
              <w:rPr>
                <w:rFonts w:ascii="Arial" w:hAnsi="Arial" w:cs="Arial"/>
                <w:sz w:val="21"/>
                <w:szCs w:val="21"/>
                <w:lang w:val="sr-Latn-RS"/>
              </w:rPr>
            </w:pPr>
            <w:r w:rsidRPr="00EC31EC">
              <w:rPr>
                <w:rFonts w:ascii="Arial" w:hAnsi="Arial" w:cs="Arial"/>
                <w:sz w:val="21"/>
                <w:szCs w:val="21"/>
                <w:lang w:val="sr-Latn-RS"/>
              </w:rPr>
              <w:t>RZS – Vitalna statistika</w:t>
            </w:r>
          </w:p>
        </w:tc>
      </w:tr>
      <w:tr w:rsidR="00EA10ED" w:rsidRPr="00EC31EC" w14:paraId="711CCE0B" w14:textId="77777777" w:rsidTr="00474C36">
        <w:trPr>
          <w:trHeight w:val="1767"/>
          <w:jc w:val="center"/>
        </w:trPr>
        <w:tc>
          <w:tcPr>
            <w:tcW w:w="408" w:type="dxa"/>
            <w:shd w:val="clear" w:color="auto" w:fill="ACB9CA"/>
            <w:vAlign w:val="center"/>
          </w:tcPr>
          <w:p w14:paraId="35F8D45E" w14:textId="77777777" w:rsidR="00EA10ED" w:rsidRPr="00920460" w:rsidRDefault="00EA10ED" w:rsidP="007F499C">
            <w:pPr>
              <w:spacing w:after="0" w:line="360" w:lineRule="auto"/>
              <w:rPr>
                <w:rFonts w:ascii="Arial" w:hAnsi="Arial" w:cs="Arial"/>
                <w:b/>
                <w:i/>
                <w:color w:val="262626"/>
                <w:sz w:val="21"/>
                <w:szCs w:val="21"/>
                <w:lang w:val="sr-Latn-RS"/>
              </w:rPr>
            </w:pPr>
            <w:r w:rsidRPr="00920460">
              <w:rPr>
                <w:rFonts w:ascii="Arial" w:hAnsi="Arial" w:cs="Arial"/>
                <w:b/>
                <w:i/>
                <w:color w:val="262626"/>
                <w:sz w:val="21"/>
                <w:szCs w:val="21"/>
                <w:lang w:val="sr-Latn-RS"/>
              </w:rPr>
              <w:lastRenderedPageBreak/>
              <w:t>2.</w:t>
            </w:r>
          </w:p>
        </w:tc>
        <w:tc>
          <w:tcPr>
            <w:tcW w:w="3060" w:type="dxa"/>
            <w:shd w:val="clear" w:color="auto" w:fill="ACB9CA"/>
            <w:vAlign w:val="center"/>
          </w:tcPr>
          <w:p w14:paraId="25F7ECDF"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Zdrave godine života</w:t>
            </w:r>
          </w:p>
        </w:tc>
        <w:tc>
          <w:tcPr>
            <w:tcW w:w="1800" w:type="dxa"/>
            <w:shd w:val="clear" w:color="auto" w:fill="ACB9CA"/>
            <w:vAlign w:val="center"/>
          </w:tcPr>
          <w:p w14:paraId="39655CE2" w14:textId="77777777" w:rsidR="00920460" w:rsidRDefault="00EA10ED" w:rsidP="007F499C">
            <w:pPr>
              <w:spacing w:after="0"/>
              <w:rPr>
                <w:rFonts w:ascii="Arial" w:hAnsi="Arial" w:cs="Arial"/>
                <w:sz w:val="21"/>
                <w:szCs w:val="21"/>
                <w:lang w:val="sr-Latn-RS"/>
              </w:rPr>
            </w:pPr>
            <w:r w:rsidRPr="00EC31EC">
              <w:rPr>
                <w:rFonts w:ascii="Arial" w:hAnsi="Arial" w:cs="Arial"/>
                <w:sz w:val="21"/>
                <w:szCs w:val="21"/>
                <w:lang w:val="sr-Latn-RS"/>
              </w:rPr>
              <w:t>HC–P5 a,</w:t>
            </w:r>
          </w:p>
          <w:p w14:paraId="3346EEDE" w14:textId="00A90BAB" w:rsidR="00EA10ED" w:rsidRDefault="00EA10ED" w:rsidP="007F499C">
            <w:pPr>
              <w:spacing w:after="0"/>
              <w:rPr>
                <w:rFonts w:ascii="Arial" w:hAnsi="Arial" w:cs="Arial"/>
                <w:sz w:val="21"/>
                <w:szCs w:val="21"/>
                <w:lang w:val="sr-Latn-RS"/>
              </w:rPr>
            </w:pPr>
            <w:r w:rsidRPr="00EC31EC">
              <w:rPr>
                <w:rFonts w:ascii="Arial" w:hAnsi="Arial" w:cs="Arial"/>
                <w:sz w:val="21"/>
                <w:szCs w:val="21"/>
                <w:lang w:val="sr-Latn-RS"/>
              </w:rPr>
              <w:t>b EU–SI portfolio, 2015</w:t>
            </w:r>
          </w:p>
          <w:p w14:paraId="06D7E448" w14:textId="2EDBAD86"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ECHI</w:t>
            </w:r>
          </w:p>
        </w:tc>
        <w:tc>
          <w:tcPr>
            <w:tcW w:w="4320" w:type="dxa"/>
            <w:shd w:val="clear" w:color="auto" w:fill="ACB9CA"/>
            <w:vAlign w:val="center"/>
          </w:tcPr>
          <w:p w14:paraId="235D5F32"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Broj godina za koje se očekuje da će ih pojedinac proživeti u dobrom zdravlju; indikator je zasnovan na mortalitetnim podacima i samoproceni prisutnih ograničenja u obavljanju svakodnevnih aktivnosti</w:t>
            </w:r>
          </w:p>
        </w:tc>
        <w:tc>
          <w:tcPr>
            <w:tcW w:w="3102" w:type="dxa"/>
            <w:shd w:val="clear" w:color="auto" w:fill="ACB9CA"/>
            <w:vAlign w:val="center"/>
          </w:tcPr>
          <w:p w14:paraId="5019CE1D"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Pol i starost (na rođenju, u starosti od 45 godina i starosti od 65 godina), statistički regioni</w:t>
            </w:r>
          </w:p>
          <w:p w14:paraId="09051D48"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Socioekonomski status (nivo obrazovanja i kvintil prihoda – za novorođenče prema statusu roditelja)</w:t>
            </w:r>
          </w:p>
        </w:tc>
        <w:tc>
          <w:tcPr>
            <w:tcW w:w="1391" w:type="dxa"/>
            <w:shd w:val="clear" w:color="auto" w:fill="ACB9CA"/>
            <w:vAlign w:val="center"/>
          </w:tcPr>
          <w:p w14:paraId="24411878"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SILC</w:t>
            </w:r>
          </w:p>
          <w:p w14:paraId="705467BE" w14:textId="77777777" w:rsidR="00EA10ED" w:rsidRPr="00EC31EC" w:rsidRDefault="00EA10ED" w:rsidP="007F499C">
            <w:pPr>
              <w:pStyle w:val="Default"/>
              <w:spacing w:line="276" w:lineRule="auto"/>
              <w:rPr>
                <w:rFonts w:ascii="Arial" w:hAnsi="Arial" w:cs="Arial"/>
                <w:sz w:val="21"/>
                <w:szCs w:val="21"/>
                <w:lang w:val="sr-Latn-RS"/>
              </w:rPr>
            </w:pPr>
          </w:p>
        </w:tc>
      </w:tr>
      <w:tr w:rsidR="00EA10ED" w:rsidRPr="00EC31EC" w14:paraId="1DE7655F" w14:textId="77777777" w:rsidTr="00474C36">
        <w:trPr>
          <w:trHeight w:val="1299"/>
          <w:jc w:val="center"/>
        </w:trPr>
        <w:tc>
          <w:tcPr>
            <w:tcW w:w="408" w:type="dxa"/>
            <w:shd w:val="clear" w:color="auto" w:fill="auto"/>
            <w:vAlign w:val="center"/>
          </w:tcPr>
          <w:p w14:paraId="79197D18" w14:textId="77777777" w:rsidR="00EA10ED" w:rsidRPr="00920460" w:rsidRDefault="00EA10ED" w:rsidP="007F499C">
            <w:pPr>
              <w:spacing w:after="0" w:line="360" w:lineRule="auto"/>
              <w:rPr>
                <w:rFonts w:ascii="Arial" w:hAnsi="Arial" w:cs="Arial"/>
                <w:b/>
                <w:i/>
                <w:color w:val="262626"/>
                <w:sz w:val="21"/>
                <w:szCs w:val="21"/>
                <w:lang w:val="sr-Latn-RS"/>
              </w:rPr>
            </w:pPr>
            <w:r w:rsidRPr="00920460">
              <w:rPr>
                <w:rFonts w:ascii="Arial" w:hAnsi="Arial" w:cs="Arial"/>
                <w:b/>
                <w:i/>
                <w:color w:val="262626"/>
                <w:sz w:val="21"/>
                <w:szCs w:val="21"/>
                <w:lang w:val="sr-Latn-RS"/>
              </w:rPr>
              <w:t>3.</w:t>
            </w:r>
          </w:p>
        </w:tc>
        <w:tc>
          <w:tcPr>
            <w:tcW w:w="3060" w:type="dxa"/>
            <w:shd w:val="clear" w:color="auto" w:fill="auto"/>
            <w:vAlign w:val="center"/>
          </w:tcPr>
          <w:p w14:paraId="61E100B8"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Udeo populacije koja je zdravstveno osigurana</w:t>
            </w:r>
          </w:p>
        </w:tc>
        <w:tc>
          <w:tcPr>
            <w:tcW w:w="1800" w:type="dxa"/>
            <w:shd w:val="clear" w:color="auto" w:fill="auto"/>
            <w:vAlign w:val="center"/>
          </w:tcPr>
          <w:p w14:paraId="0FE58E8E"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NS</w:t>
            </w:r>
          </w:p>
          <w:p w14:paraId="749A8CCA" w14:textId="77777777" w:rsidR="00EA10ED" w:rsidRDefault="00EA10ED" w:rsidP="007F499C">
            <w:pPr>
              <w:spacing w:after="0"/>
              <w:rPr>
                <w:rFonts w:ascii="Arial" w:hAnsi="Arial" w:cs="Arial"/>
                <w:sz w:val="21"/>
                <w:szCs w:val="21"/>
                <w:lang w:val="sr-Latn-RS"/>
              </w:rPr>
            </w:pPr>
            <w:r w:rsidRPr="00EC31EC">
              <w:rPr>
                <w:rFonts w:ascii="Arial" w:hAnsi="Arial" w:cs="Arial"/>
                <w:sz w:val="21"/>
                <w:szCs w:val="21"/>
                <w:lang w:val="sr-Latn-RS"/>
              </w:rPr>
              <w:t>HC–P3 EU–SI portfolio, 2015</w:t>
            </w:r>
          </w:p>
          <w:p w14:paraId="68180BDB"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ECHI</w:t>
            </w:r>
          </w:p>
          <w:p w14:paraId="7D8BAEBD" w14:textId="32391011" w:rsidR="004932DC" w:rsidRPr="00EC31EC" w:rsidRDefault="004932DC" w:rsidP="007F499C">
            <w:pPr>
              <w:spacing w:after="0"/>
              <w:rPr>
                <w:rFonts w:ascii="Arial" w:hAnsi="Arial" w:cs="Arial"/>
                <w:sz w:val="21"/>
                <w:szCs w:val="21"/>
                <w:lang w:val="sr-Latn-RS"/>
              </w:rPr>
            </w:pPr>
            <w:r w:rsidRPr="00EC31EC">
              <w:rPr>
                <w:rFonts w:ascii="Arial" w:hAnsi="Arial" w:cs="Arial"/>
                <w:sz w:val="21"/>
                <w:szCs w:val="21"/>
                <w:lang w:val="sr-Latn-RS"/>
              </w:rPr>
              <w:t>SDG 3</w:t>
            </w:r>
            <w:r w:rsidR="001B16D2">
              <w:rPr>
                <w:rFonts w:ascii="Arial" w:hAnsi="Arial" w:cs="Arial"/>
                <w:sz w:val="21"/>
                <w:szCs w:val="21"/>
                <w:lang w:val="sr-Latn-RS"/>
              </w:rPr>
              <w:t xml:space="preserve"> - 3.8.1</w:t>
            </w:r>
          </w:p>
        </w:tc>
        <w:tc>
          <w:tcPr>
            <w:tcW w:w="4320" w:type="dxa"/>
            <w:shd w:val="clear" w:color="auto" w:fill="auto"/>
            <w:vAlign w:val="center"/>
          </w:tcPr>
          <w:p w14:paraId="72BB9539"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Procenat populacije koji je pokriven obaveznim zdravstvenim osiguranjem</w:t>
            </w:r>
          </w:p>
        </w:tc>
        <w:tc>
          <w:tcPr>
            <w:tcW w:w="3102" w:type="dxa"/>
            <w:shd w:val="clear" w:color="auto" w:fill="auto"/>
            <w:vAlign w:val="center"/>
          </w:tcPr>
          <w:p w14:paraId="2158A29F"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Pol i starost: 0-18; 18-44; 45-54; 55-64; 65+, opština i osnova osiguranja, posebno za romska naselja</w:t>
            </w:r>
          </w:p>
        </w:tc>
        <w:tc>
          <w:tcPr>
            <w:tcW w:w="1391" w:type="dxa"/>
            <w:shd w:val="clear" w:color="auto" w:fill="auto"/>
            <w:vAlign w:val="center"/>
          </w:tcPr>
          <w:p w14:paraId="60636B6D"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RFZO</w:t>
            </w:r>
          </w:p>
          <w:p w14:paraId="611D213E"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SILC</w:t>
            </w:r>
          </w:p>
          <w:p w14:paraId="35912FE6"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MICS</w:t>
            </w:r>
          </w:p>
        </w:tc>
      </w:tr>
      <w:tr w:rsidR="00EA10ED" w:rsidRPr="00EC31EC" w14:paraId="7FB1463B" w14:textId="77777777" w:rsidTr="00474C36">
        <w:trPr>
          <w:trHeight w:val="1281"/>
          <w:jc w:val="center"/>
        </w:trPr>
        <w:tc>
          <w:tcPr>
            <w:tcW w:w="408" w:type="dxa"/>
            <w:shd w:val="clear" w:color="auto" w:fill="ACB9CA"/>
            <w:vAlign w:val="center"/>
          </w:tcPr>
          <w:p w14:paraId="5128A6AE" w14:textId="77777777" w:rsidR="00EA10ED" w:rsidRPr="00920460" w:rsidRDefault="00EA10ED" w:rsidP="007F499C">
            <w:pPr>
              <w:spacing w:after="0" w:line="360" w:lineRule="auto"/>
              <w:rPr>
                <w:rFonts w:ascii="Arial" w:hAnsi="Arial" w:cs="Arial"/>
                <w:b/>
                <w:i/>
                <w:color w:val="262626"/>
                <w:sz w:val="21"/>
                <w:szCs w:val="21"/>
                <w:lang w:val="sr-Latn-RS"/>
              </w:rPr>
            </w:pPr>
            <w:r w:rsidRPr="00920460">
              <w:rPr>
                <w:rFonts w:ascii="Arial" w:hAnsi="Arial" w:cs="Arial"/>
                <w:b/>
                <w:i/>
                <w:color w:val="262626"/>
                <w:sz w:val="21"/>
                <w:szCs w:val="21"/>
                <w:lang w:val="sr-Latn-RS"/>
              </w:rPr>
              <w:t>4.</w:t>
            </w:r>
          </w:p>
        </w:tc>
        <w:tc>
          <w:tcPr>
            <w:tcW w:w="3060" w:type="dxa"/>
            <w:shd w:val="clear" w:color="auto" w:fill="ACB9CA"/>
            <w:vAlign w:val="center"/>
          </w:tcPr>
          <w:p w14:paraId="1F8F51C1"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Nezadovoljene potrebe za  zdravstvenom zaštitom</w:t>
            </w:r>
          </w:p>
        </w:tc>
        <w:tc>
          <w:tcPr>
            <w:tcW w:w="1800" w:type="dxa"/>
            <w:shd w:val="clear" w:color="auto" w:fill="ACB9CA"/>
            <w:vAlign w:val="center"/>
          </w:tcPr>
          <w:p w14:paraId="58402C35" w14:textId="15CDD2B5"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NS</w:t>
            </w:r>
          </w:p>
          <w:p w14:paraId="30ECD7F4" w14:textId="77777777" w:rsidR="00EA10ED" w:rsidRDefault="00EA10ED" w:rsidP="007F499C">
            <w:pPr>
              <w:spacing w:after="0"/>
              <w:rPr>
                <w:rFonts w:ascii="Arial" w:hAnsi="Arial" w:cs="Arial"/>
                <w:sz w:val="21"/>
                <w:szCs w:val="21"/>
                <w:lang w:val="sr-Latn-RS"/>
              </w:rPr>
            </w:pPr>
            <w:r w:rsidRPr="00EC31EC">
              <w:rPr>
                <w:rFonts w:ascii="Arial" w:hAnsi="Arial" w:cs="Arial"/>
                <w:sz w:val="21"/>
                <w:szCs w:val="21"/>
                <w:lang w:val="sr-Latn-RS"/>
              </w:rPr>
              <w:t>HC–P1 EU–SI portfolio, 2015</w:t>
            </w:r>
          </w:p>
          <w:p w14:paraId="0925784C" w14:textId="77777777" w:rsidR="004932DC" w:rsidRPr="00EC31EC" w:rsidRDefault="004932DC" w:rsidP="007F499C">
            <w:pPr>
              <w:spacing w:after="0"/>
              <w:rPr>
                <w:rFonts w:ascii="Arial" w:hAnsi="Arial" w:cs="Arial"/>
                <w:sz w:val="21"/>
                <w:szCs w:val="21"/>
                <w:lang w:val="sr-Latn-RS"/>
              </w:rPr>
            </w:pPr>
            <w:r w:rsidRPr="00EC31EC">
              <w:rPr>
                <w:rFonts w:ascii="Arial" w:hAnsi="Arial" w:cs="Arial"/>
                <w:sz w:val="21"/>
                <w:szCs w:val="21"/>
                <w:lang w:val="sr-Latn-RS"/>
              </w:rPr>
              <w:t>SDG 3</w:t>
            </w:r>
          </w:p>
        </w:tc>
        <w:tc>
          <w:tcPr>
            <w:tcW w:w="4320" w:type="dxa"/>
            <w:shd w:val="clear" w:color="auto" w:fill="ACB9CA"/>
            <w:vAlign w:val="center"/>
          </w:tcPr>
          <w:p w14:paraId="7D84A81D"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 xml:space="preserve">Udeo </w:t>
            </w:r>
            <w:r w:rsidR="00F90367" w:rsidRPr="00EC31EC">
              <w:rPr>
                <w:rFonts w:ascii="Arial" w:hAnsi="Arial" w:cs="Arial"/>
                <w:sz w:val="21"/>
                <w:szCs w:val="21"/>
                <w:lang w:val="sr-Latn-RS"/>
              </w:rPr>
              <w:t>lica</w:t>
            </w:r>
            <w:r w:rsidRPr="00EC31EC">
              <w:rPr>
                <w:rFonts w:ascii="Arial" w:hAnsi="Arial" w:cs="Arial"/>
                <w:sz w:val="21"/>
                <w:szCs w:val="21"/>
                <w:lang w:val="sr-Latn-RS"/>
              </w:rPr>
              <w:t xml:space="preserve"> starij</w:t>
            </w:r>
            <w:r w:rsidR="00F90367" w:rsidRPr="00EC31EC">
              <w:rPr>
                <w:rFonts w:ascii="Arial" w:hAnsi="Arial" w:cs="Arial"/>
                <w:sz w:val="21"/>
                <w:szCs w:val="21"/>
                <w:lang w:val="sr-Latn-RS"/>
              </w:rPr>
              <w:t>ih</w:t>
            </w:r>
            <w:r w:rsidRPr="00EC31EC">
              <w:rPr>
                <w:rFonts w:ascii="Arial" w:hAnsi="Arial" w:cs="Arial"/>
                <w:sz w:val="21"/>
                <w:szCs w:val="21"/>
                <w:lang w:val="sr-Latn-RS"/>
              </w:rPr>
              <w:t xml:space="preserve"> od 16 godina koja </w:t>
            </w:r>
            <w:r w:rsidR="00F90367" w:rsidRPr="00EC31EC">
              <w:rPr>
                <w:rFonts w:ascii="Arial" w:hAnsi="Arial" w:cs="Arial"/>
                <w:sz w:val="21"/>
                <w:szCs w:val="21"/>
                <w:lang w:val="sr-Latn-RS"/>
              </w:rPr>
              <w:t>su</w:t>
            </w:r>
            <w:r w:rsidRPr="00EC31EC">
              <w:rPr>
                <w:rFonts w:ascii="Arial" w:hAnsi="Arial" w:cs="Arial"/>
                <w:sz w:val="21"/>
                <w:szCs w:val="21"/>
                <w:lang w:val="sr-Latn-RS"/>
              </w:rPr>
              <w:t xml:space="preserve"> navela da u proteklih 12 meseci ni</w:t>
            </w:r>
            <w:r w:rsidR="00F90367" w:rsidRPr="00EC31EC">
              <w:rPr>
                <w:rFonts w:ascii="Arial" w:hAnsi="Arial" w:cs="Arial"/>
                <w:sz w:val="21"/>
                <w:szCs w:val="21"/>
                <w:lang w:val="sr-Latn-RS"/>
              </w:rPr>
              <w:t>su</w:t>
            </w:r>
            <w:r w:rsidRPr="00EC31EC">
              <w:rPr>
                <w:rFonts w:ascii="Arial" w:hAnsi="Arial" w:cs="Arial"/>
                <w:sz w:val="21"/>
                <w:szCs w:val="21"/>
                <w:lang w:val="sr-Latn-RS"/>
              </w:rPr>
              <w:t xml:space="preserve"> posetila lekara (zbog finansijskih razloga/liste čekanja/nedostatka vremena/udaljenosti), iako je trebalo</w:t>
            </w:r>
          </w:p>
        </w:tc>
        <w:tc>
          <w:tcPr>
            <w:tcW w:w="3102" w:type="dxa"/>
            <w:shd w:val="clear" w:color="auto" w:fill="ACB9CA"/>
            <w:vAlign w:val="center"/>
          </w:tcPr>
          <w:p w14:paraId="65325CB0"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Pol i starost: 16-18; 18-44;45-54;55-64;65+; 75+, opštine, kvintili prihoda</w:t>
            </w:r>
          </w:p>
          <w:p w14:paraId="581ACB64" w14:textId="77777777" w:rsidR="00F90367" w:rsidRPr="00EC31EC" w:rsidRDefault="00F90367"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Prema vrsti razloga</w:t>
            </w:r>
          </w:p>
        </w:tc>
        <w:tc>
          <w:tcPr>
            <w:tcW w:w="1391" w:type="dxa"/>
            <w:shd w:val="clear" w:color="auto" w:fill="ACB9CA"/>
            <w:vAlign w:val="center"/>
          </w:tcPr>
          <w:p w14:paraId="16F9940C"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SILC</w:t>
            </w:r>
          </w:p>
        </w:tc>
      </w:tr>
      <w:tr w:rsidR="00EA10ED" w:rsidRPr="00EC31EC" w14:paraId="4A3E6D3A" w14:textId="77777777" w:rsidTr="00474C36">
        <w:trPr>
          <w:trHeight w:val="1371"/>
          <w:jc w:val="center"/>
        </w:trPr>
        <w:tc>
          <w:tcPr>
            <w:tcW w:w="408" w:type="dxa"/>
            <w:shd w:val="clear" w:color="auto" w:fill="auto"/>
            <w:vAlign w:val="center"/>
          </w:tcPr>
          <w:p w14:paraId="4EE03646" w14:textId="77777777" w:rsidR="00EA10ED" w:rsidRPr="00920460" w:rsidRDefault="00EA10ED" w:rsidP="007F499C">
            <w:pPr>
              <w:spacing w:after="0"/>
              <w:rPr>
                <w:rFonts w:ascii="Arial" w:hAnsi="Arial" w:cs="Arial"/>
                <w:b/>
                <w:i/>
                <w:color w:val="262626"/>
                <w:sz w:val="21"/>
                <w:szCs w:val="21"/>
                <w:lang w:val="sr-Latn-RS"/>
              </w:rPr>
            </w:pPr>
            <w:r w:rsidRPr="00920460">
              <w:rPr>
                <w:rFonts w:ascii="Arial" w:hAnsi="Arial" w:cs="Arial"/>
                <w:b/>
                <w:i/>
                <w:color w:val="262626"/>
                <w:sz w:val="21"/>
                <w:szCs w:val="21"/>
                <w:lang w:val="sr-Latn-RS"/>
              </w:rPr>
              <w:t>5.</w:t>
            </w:r>
          </w:p>
        </w:tc>
        <w:tc>
          <w:tcPr>
            <w:tcW w:w="3060" w:type="dxa"/>
            <w:shd w:val="clear" w:color="auto" w:fill="auto"/>
            <w:vAlign w:val="center"/>
          </w:tcPr>
          <w:p w14:paraId="0A8F0A8D" w14:textId="03BE1CAE"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Nezadovoljene potrebe za stomatološkom zdravstvenom zaštitom</w:t>
            </w:r>
          </w:p>
        </w:tc>
        <w:tc>
          <w:tcPr>
            <w:tcW w:w="1800" w:type="dxa"/>
            <w:shd w:val="clear" w:color="auto" w:fill="auto"/>
            <w:vAlign w:val="center"/>
          </w:tcPr>
          <w:p w14:paraId="2C948503" w14:textId="2F5EF2EA"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NS,</w:t>
            </w:r>
          </w:p>
          <w:p w14:paraId="58BF89FF"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HC–P2 EU–SI portfolio, 2015</w:t>
            </w:r>
          </w:p>
        </w:tc>
        <w:tc>
          <w:tcPr>
            <w:tcW w:w="4320" w:type="dxa"/>
            <w:shd w:val="clear" w:color="auto" w:fill="auto"/>
            <w:vAlign w:val="center"/>
          </w:tcPr>
          <w:p w14:paraId="471DE789"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 xml:space="preserve">Udeo </w:t>
            </w:r>
            <w:r w:rsidR="00F90367" w:rsidRPr="00EC31EC">
              <w:rPr>
                <w:rFonts w:ascii="Arial" w:hAnsi="Arial" w:cs="Arial"/>
                <w:sz w:val="21"/>
                <w:szCs w:val="21"/>
                <w:lang w:val="sr-Latn-RS"/>
              </w:rPr>
              <w:t xml:space="preserve">lica starijih </w:t>
            </w:r>
            <w:r w:rsidRPr="00EC31EC">
              <w:rPr>
                <w:rFonts w:ascii="Arial" w:hAnsi="Arial" w:cs="Arial"/>
                <w:sz w:val="21"/>
                <w:szCs w:val="21"/>
                <w:lang w:val="sr-Latn-RS"/>
              </w:rPr>
              <w:t xml:space="preserve">od 16 godina  koja </w:t>
            </w:r>
            <w:r w:rsidR="00F90367" w:rsidRPr="00EC31EC">
              <w:rPr>
                <w:rFonts w:ascii="Arial" w:hAnsi="Arial" w:cs="Arial"/>
                <w:sz w:val="21"/>
                <w:szCs w:val="21"/>
                <w:lang w:val="sr-Latn-RS"/>
              </w:rPr>
              <w:t>su</w:t>
            </w:r>
            <w:r w:rsidRPr="00EC31EC">
              <w:rPr>
                <w:rFonts w:ascii="Arial" w:hAnsi="Arial" w:cs="Arial"/>
                <w:sz w:val="21"/>
                <w:szCs w:val="21"/>
                <w:lang w:val="sr-Latn-RS"/>
              </w:rPr>
              <w:t xml:space="preserve"> navela da u proteklih 12 meseci ni</w:t>
            </w:r>
            <w:r w:rsidR="00F90367" w:rsidRPr="00EC31EC">
              <w:rPr>
                <w:rFonts w:ascii="Arial" w:hAnsi="Arial" w:cs="Arial"/>
                <w:sz w:val="21"/>
                <w:szCs w:val="21"/>
                <w:lang w:val="sr-Latn-RS"/>
              </w:rPr>
              <w:t>su</w:t>
            </w:r>
            <w:r w:rsidRPr="00EC31EC">
              <w:rPr>
                <w:rFonts w:ascii="Arial" w:hAnsi="Arial" w:cs="Arial"/>
                <w:sz w:val="21"/>
                <w:szCs w:val="21"/>
                <w:lang w:val="sr-Latn-RS"/>
              </w:rPr>
              <w:t xml:space="preserve"> posetila zubara (zbog finansijski razloga/liste čekanja/nedostatka vremena/udaljenosti), iako je trebalo</w:t>
            </w:r>
          </w:p>
        </w:tc>
        <w:tc>
          <w:tcPr>
            <w:tcW w:w="3102" w:type="dxa"/>
            <w:shd w:val="clear" w:color="auto" w:fill="auto"/>
            <w:vAlign w:val="center"/>
          </w:tcPr>
          <w:p w14:paraId="61483BD3" w14:textId="77777777" w:rsidR="00EA10ED" w:rsidRPr="00EC31EC" w:rsidRDefault="00EA10ED"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Pol i starost: 16-18; 18-44;45-54;55-64;65+; 75+, opštine, kvintili prihoda</w:t>
            </w:r>
          </w:p>
          <w:p w14:paraId="2B2BEB50" w14:textId="77777777" w:rsidR="00F90367" w:rsidRPr="00EC31EC" w:rsidRDefault="00F90367" w:rsidP="007F499C">
            <w:pPr>
              <w:pStyle w:val="Default"/>
              <w:spacing w:line="276" w:lineRule="auto"/>
              <w:rPr>
                <w:rFonts w:ascii="Arial" w:hAnsi="Arial" w:cs="Arial"/>
                <w:sz w:val="21"/>
                <w:szCs w:val="21"/>
                <w:lang w:val="sr-Latn-RS"/>
              </w:rPr>
            </w:pPr>
            <w:r w:rsidRPr="00EC31EC">
              <w:rPr>
                <w:rFonts w:ascii="Arial" w:hAnsi="Arial" w:cs="Arial"/>
                <w:sz w:val="21"/>
                <w:szCs w:val="21"/>
                <w:lang w:val="sr-Latn-RS"/>
              </w:rPr>
              <w:t>Prema vrsti razloga</w:t>
            </w:r>
          </w:p>
        </w:tc>
        <w:tc>
          <w:tcPr>
            <w:tcW w:w="1391" w:type="dxa"/>
            <w:shd w:val="clear" w:color="auto" w:fill="auto"/>
            <w:vAlign w:val="center"/>
          </w:tcPr>
          <w:p w14:paraId="4EEF37D9"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SILC</w:t>
            </w:r>
          </w:p>
        </w:tc>
      </w:tr>
      <w:tr w:rsidR="00EA10ED" w:rsidRPr="00EC31EC" w14:paraId="126C92D5" w14:textId="77777777" w:rsidTr="00474C36">
        <w:trPr>
          <w:trHeight w:val="822"/>
          <w:jc w:val="center"/>
        </w:trPr>
        <w:tc>
          <w:tcPr>
            <w:tcW w:w="408" w:type="dxa"/>
            <w:shd w:val="clear" w:color="auto" w:fill="ACB9CA" w:themeFill="text2" w:themeFillTint="66"/>
            <w:vAlign w:val="center"/>
          </w:tcPr>
          <w:p w14:paraId="57F12B67" w14:textId="77777777" w:rsidR="00EA10ED" w:rsidRPr="00920460" w:rsidRDefault="00EA10ED" w:rsidP="007F499C">
            <w:pPr>
              <w:spacing w:after="0"/>
              <w:rPr>
                <w:rFonts w:ascii="Arial" w:hAnsi="Arial" w:cs="Arial"/>
                <w:b/>
                <w:i/>
                <w:sz w:val="21"/>
                <w:szCs w:val="21"/>
                <w:lang w:val="sr-Latn-RS"/>
              </w:rPr>
            </w:pPr>
            <w:r w:rsidRPr="00920460">
              <w:rPr>
                <w:rFonts w:ascii="Arial" w:hAnsi="Arial" w:cs="Arial"/>
                <w:b/>
                <w:i/>
                <w:sz w:val="21"/>
                <w:szCs w:val="21"/>
                <w:lang w:val="sr-Latn-RS"/>
              </w:rPr>
              <w:t>6.</w:t>
            </w:r>
          </w:p>
        </w:tc>
        <w:tc>
          <w:tcPr>
            <w:tcW w:w="3060" w:type="dxa"/>
            <w:shd w:val="clear" w:color="auto" w:fill="ACB9CA" w:themeFill="text2" w:themeFillTint="66"/>
            <w:vAlign w:val="center"/>
          </w:tcPr>
          <w:p w14:paraId="5A1AE662" w14:textId="77777777" w:rsidR="00EA10ED" w:rsidRPr="00EC31EC" w:rsidRDefault="00EA10ED" w:rsidP="007F499C">
            <w:pPr>
              <w:pStyle w:val="Default"/>
              <w:spacing w:line="276" w:lineRule="auto"/>
              <w:rPr>
                <w:rFonts w:ascii="Arial" w:hAnsi="Arial" w:cs="Arial"/>
                <w:color w:val="auto"/>
                <w:sz w:val="21"/>
                <w:szCs w:val="21"/>
                <w:lang w:val="sr-Latn-RS"/>
              </w:rPr>
            </w:pPr>
            <w:r w:rsidRPr="00EC31EC">
              <w:rPr>
                <w:rFonts w:ascii="Arial" w:hAnsi="Arial" w:cs="Arial"/>
                <w:color w:val="auto"/>
                <w:sz w:val="21"/>
                <w:szCs w:val="21"/>
                <w:lang w:val="sr-Latn-RS"/>
              </w:rPr>
              <w:t>Zdravlje i sigurnost na radu</w:t>
            </w:r>
          </w:p>
        </w:tc>
        <w:tc>
          <w:tcPr>
            <w:tcW w:w="1800" w:type="dxa"/>
            <w:shd w:val="clear" w:color="auto" w:fill="ACB9CA" w:themeFill="text2" w:themeFillTint="66"/>
            <w:vAlign w:val="center"/>
          </w:tcPr>
          <w:p w14:paraId="550520E1"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NS</w:t>
            </w:r>
          </w:p>
          <w:p w14:paraId="40CB4B6E" w14:textId="77777777" w:rsidR="004932DC" w:rsidRPr="00EC31EC" w:rsidRDefault="004932DC" w:rsidP="007F499C">
            <w:pPr>
              <w:spacing w:after="0"/>
              <w:rPr>
                <w:rFonts w:ascii="Arial" w:hAnsi="Arial" w:cs="Arial"/>
                <w:sz w:val="21"/>
                <w:szCs w:val="21"/>
                <w:lang w:val="sr-Latn-RS"/>
              </w:rPr>
            </w:pPr>
            <w:r w:rsidRPr="00EC31EC">
              <w:rPr>
                <w:rFonts w:ascii="Arial" w:hAnsi="Arial" w:cs="Arial"/>
                <w:sz w:val="21"/>
                <w:szCs w:val="21"/>
                <w:lang w:val="sr-Latn-RS"/>
              </w:rPr>
              <w:t>SDG 3</w:t>
            </w:r>
          </w:p>
        </w:tc>
        <w:tc>
          <w:tcPr>
            <w:tcW w:w="4320" w:type="dxa"/>
            <w:shd w:val="clear" w:color="auto" w:fill="ACB9CA" w:themeFill="text2" w:themeFillTint="66"/>
            <w:vAlign w:val="center"/>
          </w:tcPr>
          <w:p w14:paraId="52197FD2" w14:textId="77777777" w:rsidR="00EA10ED" w:rsidRPr="00EC31EC" w:rsidRDefault="00EA10ED" w:rsidP="007F499C">
            <w:pPr>
              <w:spacing w:after="0"/>
              <w:rPr>
                <w:rFonts w:ascii="Arial" w:hAnsi="Arial" w:cs="Arial"/>
                <w:sz w:val="21"/>
                <w:szCs w:val="21"/>
                <w:lang w:val="sr-Latn-RS"/>
              </w:rPr>
            </w:pPr>
            <w:r w:rsidRPr="00EC31EC">
              <w:rPr>
                <w:rFonts w:ascii="Arial" w:hAnsi="Arial" w:cs="Arial"/>
                <w:sz w:val="21"/>
                <w:szCs w:val="21"/>
                <w:lang w:val="sr-Latn-RS"/>
              </w:rPr>
              <w:t>Broj povreda na radu na 100.000 zaposlenih u kalendarskoj godini</w:t>
            </w:r>
          </w:p>
        </w:tc>
        <w:tc>
          <w:tcPr>
            <w:tcW w:w="3102" w:type="dxa"/>
            <w:shd w:val="clear" w:color="auto" w:fill="ACB9CA" w:themeFill="text2" w:themeFillTint="66"/>
            <w:vAlign w:val="center"/>
          </w:tcPr>
          <w:p w14:paraId="3749725B" w14:textId="77777777" w:rsidR="00EA10ED" w:rsidRPr="00EC31EC" w:rsidRDefault="00EA10ED" w:rsidP="007F499C">
            <w:pPr>
              <w:pStyle w:val="Default"/>
              <w:spacing w:line="276" w:lineRule="auto"/>
              <w:rPr>
                <w:rFonts w:ascii="Arial" w:hAnsi="Arial" w:cs="Arial"/>
                <w:color w:val="auto"/>
                <w:sz w:val="21"/>
                <w:szCs w:val="21"/>
                <w:lang w:val="sr-Latn-RS"/>
              </w:rPr>
            </w:pPr>
            <w:r w:rsidRPr="00EC31EC">
              <w:rPr>
                <w:rFonts w:ascii="Arial" w:hAnsi="Arial" w:cs="Arial"/>
                <w:color w:val="auto"/>
                <w:sz w:val="21"/>
                <w:szCs w:val="21"/>
                <w:lang w:val="sr-Latn-RS"/>
              </w:rPr>
              <w:t>Pol, starost i tip ugovora (u okviru radnog odnosa, van radnog odnosa)</w:t>
            </w:r>
          </w:p>
        </w:tc>
        <w:tc>
          <w:tcPr>
            <w:tcW w:w="1391" w:type="dxa"/>
            <w:shd w:val="clear" w:color="auto" w:fill="ACB9CA" w:themeFill="text2" w:themeFillTint="66"/>
            <w:vAlign w:val="center"/>
          </w:tcPr>
          <w:p w14:paraId="17B4E973" w14:textId="77777777" w:rsidR="00EA10ED" w:rsidRPr="00EC31EC" w:rsidRDefault="00EA10ED" w:rsidP="007F499C">
            <w:pPr>
              <w:spacing w:after="0" w:line="240" w:lineRule="auto"/>
              <w:rPr>
                <w:rFonts w:ascii="Arial" w:hAnsi="Arial" w:cs="Arial"/>
                <w:sz w:val="21"/>
                <w:szCs w:val="21"/>
                <w:lang w:val="sr-Latn-RS"/>
              </w:rPr>
            </w:pPr>
            <w:r w:rsidRPr="00EC31EC">
              <w:rPr>
                <w:rFonts w:ascii="Arial" w:hAnsi="Arial" w:cs="Arial"/>
                <w:sz w:val="21"/>
                <w:szCs w:val="21"/>
                <w:lang w:val="sr-Latn-RS"/>
              </w:rPr>
              <w:t>Uprava za bezbednost i zdravlje na radu</w:t>
            </w:r>
          </w:p>
        </w:tc>
      </w:tr>
      <w:tr w:rsidR="00EA10ED" w:rsidRPr="00EC31EC" w14:paraId="10AE3162" w14:textId="77777777" w:rsidTr="00474C36">
        <w:trPr>
          <w:trHeight w:val="2037"/>
          <w:jc w:val="center"/>
        </w:trPr>
        <w:tc>
          <w:tcPr>
            <w:tcW w:w="408" w:type="dxa"/>
            <w:shd w:val="clear" w:color="auto" w:fill="FFFFFF" w:themeFill="background1"/>
            <w:vAlign w:val="center"/>
          </w:tcPr>
          <w:p w14:paraId="6A49B5BD" w14:textId="77777777" w:rsidR="00EA10ED" w:rsidRPr="00920460" w:rsidRDefault="00EA10ED" w:rsidP="002952DC">
            <w:pPr>
              <w:spacing w:after="0"/>
              <w:rPr>
                <w:rFonts w:ascii="Arial" w:hAnsi="Arial" w:cs="Arial"/>
                <w:b/>
                <w:i/>
                <w:color w:val="262626"/>
                <w:sz w:val="21"/>
                <w:szCs w:val="21"/>
                <w:lang w:val="sr-Latn-RS"/>
              </w:rPr>
            </w:pPr>
            <w:r w:rsidRPr="00920460">
              <w:rPr>
                <w:rFonts w:ascii="Arial" w:hAnsi="Arial" w:cs="Arial"/>
                <w:b/>
                <w:i/>
                <w:color w:val="262626"/>
                <w:sz w:val="21"/>
                <w:szCs w:val="21"/>
                <w:lang w:val="sr-Latn-RS"/>
              </w:rPr>
              <w:lastRenderedPageBreak/>
              <w:t>7.</w:t>
            </w:r>
          </w:p>
        </w:tc>
        <w:tc>
          <w:tcPr>
            <w:tcW w:w="3060" w:type="dxa"/>
            <w:shd w:val="clear" w:color="auto" w:fill="FFFFFF" w:themeFill="background1"/>
            <w:vAlign w:val="center"/>
          </w:tcPr>
          <w:p w14:paraId="28CE14FD" w14:textId="77777777" w:rsidR="00EA10ED" w:rsidRPr="00EC31EC" w:rsidRDefault="00EA10ED" w:rsidP="002952DC">
            <w:pPr>
              <w:pStyle w:val="Default"/>
              <w:spacing w:line="276" w:lineRule="auto"/>
              <w:rPr>
                <w:rFonts w:ascii="Arial" w:hAnsi="Arial" w:cs="Arial"/>
                <w:sz w:val="21"/>
                <w:szCs w:val="21"/>
                <w:lang w:val="sr-Latn-RS"/>
              </w:rPr>
            </w:pPr>
            <w:r w:rsidRPr="00EC31EC">
              <w:rPr>
                <w:rFonts w:ascii="Arial" w:hAnsi="Arial" w:cs="Arial"/>
                <w:sz w:val="21"/>
                <w:szCs w:val="21"/>
                <w:lang w:val="sr-Latn-RS"/>
              </w:rPr>
              <w:t>Samoprocena opšteg zdravlja</w:t>
            </w:r>
          </w:p>
        </w:tc>
        <w:tc>
          <w:tcPr>
            <w:tcW w:w="1800" w:type="dxa"/>
            <w:shd w:val="clear" w:color="auto" w:fill="FFFFFF" w:themeFill="background1"/>
            <w:vAlign w:val="center"/>
          </w:tcPr>
          <w:p w14:paraId="0507F505" w14:textId="3BB52F08" w:rsidR="00EA10ED" w:rsidRDefault="00EA10ED" w:rsidP="002952DC">
            <w:pPr>
              <w:spacing w:after="0"/>
              <w:rPr>
                <w:rFonts w:ascii="Arial" w:hAnsi="Arial" w:cs="Arial"/>
                <w:sz w:val="21"/>
                <w:szCs w:val="21"/>
                <w:lang w:val="sr-Latn-RS"/>
              </w:rPr>
            </w:pPr>
            <w:r w:rsidRPr="00EC31EC">
              <w:rPr>
                <w:rFonts w:ascii="Arial" w:hAnsi="Arial" w:cs="Arial"/>
                <w:sz w:val="21"/>
                <w:szCs w:val="21"/>
                <w:lang w:val="sr-Latn-RS"/>
              </w:rPr>
              <w:t>HC–S2 EU–SI portfolio, 2015</w:t>
            </w:r>
          </w:p>
          <w:p w14:paraId="1D4F82C1" w14:textId="77777777" w:rsidR="00EA10ED" w:rsidRPr="00EC31EC" w:rsidRDefault="00EA10ED" w:rsidP="002952DC">
            <w:pPr>
              <w:spacing w:after="0"/>
              <w:rPr>
                <w:rFonts w:ascii="Arial" w:hAnsi="Arial" w:cs="Arial"/>
                <w:sz w:val="21"/>
                <w:szCs w:val="21"/>
                <w:lang w:val="sr-Latn-RS"/>
              </w:rPr>
            </w:pPr>
            <w:r w:rsidRPr="00EC31EC">
              <w:rPr>
                <w:rFonts w:ascii="Arial" w:hAnsi="Arial" w:cs="Arial"/>
                <w:sz w:val="21"/>
                <w:szCs w:val="21"/>
                <w:lang w:val="sr-Latn-RS"/>
              </w:rPr>
              <w:t>ECHI</w:t>
            </w:r>
          </w:p>
        </w:tc>
        <w:tc>
          <w:tcPr>
            <w:tcW w:w="4320" w:type="dxa"/>
            <w:shd w:val="clear" w:color="auto" w:fill="FFFFFF" w:themeFill="background1"/>
            <w:vAlign w:val="center"/>
          </w:tcPr>
          <w:p w14:paraId="0E57F9F6" w14:textId="77777777" w:rsidR="00EA10ED" w:rsidRDefault="00EA10ED" w:rsidP="002952DC">
            <w:pPr>
              <w:spacing w:after="0"/>
              <w:rPr>
                <w:rFonts w:ascii="Arial" w:hAnsi="Arial" w:cs="Arial"/>
                <w:sz w:val="21"/>
                <w:szCs w:val="21"/>
                <w:lang w:val="sr-Latn-RS"/>
              </w:rPr>
            </w:pPr>
            <w:r w:rsidRPr="00EC31EC">
              <w:rPr>
                <w:rFonts w:ascii="Arial" w:hAnsi="Arial" w:cs="Arial"/>
                <w:sz w:val="21"/>
                <w:szCs w:val="21"/>
                <w:lang w:val="sr-Latn-RS"/>
              </w:rPr>
              <w:t>Doživljaj sopstvenog zdravlja se definiše kao procenat osoba koje prijavljuju da su: veoma dobrog/dobrog/solidnog/lošeg/veoma lošeg zdravlja</w:t>
            </w:r>
            <w:r w:rsidRPr="00EC31EC">
              <w:rPr>
                <w:rStyle w:val="FootnoteReference"/>
                <w:rFonts w:ascii="Arial" w:hAnsi="Arial" w:cs="Arial"/>
                <w:sz w:val="21"/>
                <w:szCs w:val="21"/>
                <w:lang w:val="sr-Latn-RS"/>
              </w:rPr>
              <w:footnoteReference w:id="29"/>
            </w:r>
          </w:p>
          <w:p w14:paraId="179256D6" w14:textId="77777777" w:rsidR="00FF7559" w:rsidRPr="00EC31EC" w:rsidRDefault="00FF7559" w:rsidP="002952DC">
            <w:pPr>
              <w:spacing w:after="0"/>
              <w:rPr>
                <w:rFonts w:ascii="Arial" w:hAnsi="Arial" w:cs="Arial"/>
                <w:sz w:val="21"/>
                <w:szCs w:val="21"/>
                <w:lang w:val="sr-Latn-RS"/>
              </w:rPr>
            </w:pPr>
          </w:p>
          <w:p w14:paraId="601D0FA8" w14:textId="77777777" w:rsidR="00EA10ED" w:rsidRPr="00EC31EC" w:rsidRDefault="00EA10ED" w:rsidP="002952DC">
            <w:pPr>
              <w:spacing w:after="0"/>
              <w:rPr>
                <w:rFonts w:ascii="Arial" w:hAnsi="Arial" w:cs="Arial"/>
                <w:sz w:val="21"/>
                <w:szCs w:val="21"/>
                <w:lang w:val="sr-Latn-RS"/>
              </w:rPr>
            </w:pPr>
            <w:r w:rsidRPr="00EC31EC">
              <w:rPr>
                <w:rFonts w:ascii="Arial" w:hAnsi="Arial" w:cs="Arial"/>
                <w:sz w:val="21"/>
                <w:szCs w:val="21"/>
                <w:lang w:val="sr-Latn-RS"/>
              </w:rPr>
              <w:t>Posebno se prati udeo populacije koji svoje opšte zdravlje ocenjuje kao loše ili veoma loše</w:t>
            </w:r>
          </w:p>
        </w:tc>
        <w:tc>
          <w:tcPr>
            <w:tcW w:w="3102" w:type="dxa"/>
            <w:shd w:val="clear" w:color="auto" w:fill="FFFFFF" w:themeFill="background1"/>
            <w:vAlign w:val="center"/>
          </w:tcPr>
          <w:p w14:paraId="55EE9033" w14:textId="77777777" w:rsidR="00EA10ED" w:rsidRPr="00EC31EC" w:rsidRDefault="00EA10ED" w:rsidP="002952DC">
            <w:pPr>
              <w:pStyle w:val="Default"/>
              <w:spacing w:line="276" w:lineRule="auto"/>
              <w:rPr>
                <w:rFonts w:ascii="Arial" w:hAnsi="Arial" w:cs="Arial"/>
                <w:sz w:val="21"/>
                <w:szCs w:val="21"/>
                <w:lang w:val="sr-Latn-RS"/>
              </w:rPr>
            </w:pPr>
            <w:r w:rsidRPr="00EC31EC">
              <w:rPr>
                <w:rFonts w:ascii="Arial" w:hAnsi="Arial" w:cs="Arial"/>
                <w:sz w:val="21"/>
                <w:szCs w:val="21"/>
                <w:lang w:val="sr-Latn-RS"/>
              </w:rPr>
              <w:t>Pol, kvintili prihoda, obrazovanje i starost: 16-64; 65+; 75+</w:t>
            </w:r>
          </w:p>
        </w:tc>
        <w:tc>
          <w:tcPr>
            <w:tcW w:w="1391" w:type="dxa"/>
            <w:shd w:val="clear" w:color="auto" w:fill="FFFFFF" w:themeFill="background1"/>
            <w:vAlign w:val="center"/>
          </w:tcPr>
          <w:p w14:paraId="04642363" w14:textId="6591DB0B" w:rsidR="00EA10ED" w:rsidRPr="00EC31EC" w:rsidRDefault="00EA10ED" w:rsidP="002952DC">
            <w:pPr>
              <w:spacing w:after="0"/>
              <w:rPr>
                <w:rFonts w:ascii="Arial" w:hAnsi="Arial" w:cs="Arial"/>
                <w:sz w:val="21"/>
                <w:szCs w:val="21"/>
                <w:lang w:val="sr-Latn-RS"/>
              </w:rPr>
            </w:pPr>
            <w:r w:rsidRPr="00EC31EC">
              <w:rPr>
                <w:rFonts w:ascii="Arial" w:hAnsi="Arial" w:cs="Arial"/>
                <w:sz w:val="21"/>
                <w:szCs w:val="21"/>
                <w:lang w:val="sr-Latn-RS"/>
              </w:rPr>
              <w:t>SILC</w:t>
            </w:r>
          </w:p>
        </w:tc>
      </w:tr>
      <w:tr w:rsidR="00EA10ED" w:rsidRPr="00EC31EC" w14:paraId="5E065DE9" w14:textId="77777777" w:rsidTr="00474C36">
        <w:trPr>
          <w:trHeight w:val="3630"/>
          <w:jc w:val="center"/>
        </w:trPr>
        <w:tc>
          <w:tcPr>
            <w:tcW w:w="408" w:type="dxa"/>
            <w:shd w:val="clear" w:color="auto" w:fill="ACB9CA" w:themeFill="text2" w:themeFillTint="66"/>
            <w:vAlign w:val="center"/>
          </w:tcPr>
          <w:p w14:paraId="05A93AB9" w14:textId="35D1E6DF" w:rsidR="00EA10ED" w:rsidRPr="00EC31EC" w:rsidRDefault="001B16D2" w:rsidP="002952DC">
            <w:pPr>
              <w:spacing w:after="240"/>
              <w:rPr>
                <w:rFonts w:ascii="Arial" w:hAnsi="Arial" w:cs="Arial"/>
                <w:color w:val="262626"/>
                <w:sz w:val="21"/>
                <w:szCs w:val="21"/>
                <w:lang w:val="sr-Latn-RS"/>
              </w:rPr>
            </w:pPr>
            <w:r w:rsidRPr="00FF7559">
              <w:rPr>
                <w:rFonts w:ascii="Arial" w:hAnsi="Arial" w:cs="Arial"/>
                <w:b/>
                <w:i/>
                <w:color w:val="262626"/>
                <w:sz w:val="21"/>
                <w:szCs w:val="21"/>
                <w:lang w:val="sr-Latn-RS"/>
              </w:rPr>
              <w:t>8</w:t>
            </w:r>
            <w:r w:rsidR="00EA10ED" w:rsidRPr="00EC31EC">
              <w:rPr>
                <w:rFonts w:ascii="Arial" w:hAnsi="Arial" w:cs="Arial"/>
                <w:color w:val="262626"/>
                <w:sz w:val="21"/>
                <w:szCs w:val="21"/>
                <w:lang w:val="sr-Latn-RS"/>
              </w:rPr>
              <w:t>.</w:t>
            </w:r>
          </w:p>
        </w:tc>
        <w:tc>
          <w:tcPr>
            <w:tcW w:w="3060" w:type="dxa"/>
            <w:shd w:val="clear" w:color="auto" w:fill="ACB9CA" w:themeFill="text2" w:themeFillTint="66"/>
            <w:vAlign w:val="center"/>
          </w:tcPr>
          <w:p w14:paraId="483E6E93" w14:textId="77777777" w:rsidR="00EA10ED" w:rsidRPr="00EC31EC" w:rsidRDefault="00EA10ED" w:rsidP="002952DC">
            <w:pPr>
              <w:pStyle w:val="Default"/>
              <w:spacing w:after="240" w:line="276" w:lineRule="auto"/>
              <w:rPr>
                <w:rFonts w:ascii="Arial" w:hAnsi="Arial" w:cs="Arial"/>
                <w:sz w:val="21"/>
                <w:szCs w:val="21"/>
                <w:lang w:val="sr-Latn-RS"/>
              </w:rPr>
            </w:pPr>
            <w:r w:rsidRPr="00EC31EC">
              <w:rPr>
                <w:rFonts w:ascii="Arial" w:hAnsi="Arial" w:cs="Arial"/>
                <w:sz w:val="21"/>
                <w:szCs w:val="21"/>
                <w:lang w:val="sr-Latn-RS"/>
              </w:rPr>
              <w:t>Smrtnost odojčadi i dece do pet godina</w:t>
            </w:r>
          </w:p>
        </w:tc>
        <w:tc>
          <w:tcPr>
            <w:tcW w:w="1800" w:type="dxa"/>
            <w:shd w:val="clear" w:color="auto" w:fill="ACB9CA" w:themeFill="text2" w:themeFillTint="66"/>
            <w:vAlign w:val="center"/>
          </w:tcPr>
          <w:p w14:paraId="1E24CD0E" w14:textId="77777777" w:rsidR="00EA10ED" w:rsidRPr="00EC31EC" w:rsidRDefault="00EA10ED" w:rsidP="00BF19EA">
            <w:pPr>
              <w:spacing w:after="0"/>
              <w:rPr>
                <w:rFonts w:ascii="Arial" w:hAnsi="Arial" w:cs="Arial"/>
                <w:sz w:val="21"/>
                <w:szCs w:val="21"/>
                <w:lang w:val="sr-Latn-RS"/>
              </w:rPr>
            </w:pPr>
            <w:r w:rsidRPr="00EC31EC">
              <w:rPr>
                <w:rFonts w:ascii="Arial" w:hAnsi="Arial" w:cs="Arial"/>
                <w:sz w:val="21"/>
                <w:szCs w:val="21"/>
                <w:lang w:val="sr-Latn-RS"/>
              </w:rPr>
              <w:t>HC–S3a EU–SI portfolio, 2015</w:t>
            </w:r>
          </w:p>
          <w:p w14:paraId="04DB48CA" w14:textId="77777777" w:rsidR="00EA10ED" w:rsidRPr="00EC31EC" w:rsidRDefault="00EA10ED" w:rsidP="002952DC">
            <w:pPr>
              <w:spacing w:after="0"/>
              <w:rPr>
                <w:rFonts w:ascii="Arial" w:hAnsi="Arial" w:cs="Arial"/>
                <w:sz w:val="21"/>
                <w:szCs w:val="21"/>
                <w:lang w:val="sr-Latn-RS"/>
              </w:rPr>
            </w:pPr>
            <w:r w:rsidRPr="00EC31EC">
              <w:rPr>
                <w:rFonts w:ascii="Arial" w:hAnsi="Arial" w:cs="Arial"/>
                <w:sz w:val="21"/>
                <w:szCs w:val="21"/>
                <w:lang w:val="sr-Latn-RS"/>
              </w:rPr>
              <w:t>ECHI</w:t>
            </w:r>
          </w:p>
          <w:p w14:paraId="2944EB1D" w14:textId="3DBB4D5D" w:rsidR="001B16D2" w:rsidRDefault="001B16D2" w:rsidP="002952DC">
            <w:pPr>
              <w:spacing w:after="0"/>
              <w:rPr>
                <w:rFonts w:ascii="Arial" w:hAnsi="Arial"/>
                <w:sz w:val="21"/>
                <w:szCs w:val="21"/>
                <w:lang w:val="sr-Latn-RS"/>
              </w:rPr>
            </w:pPr>
            <w:r>
              <w:rPr>
                <w:rFonts w:ascii="Arial" w:hAnsi="Arial"/>
                <w:sz w:val="21"/>
                <w:szCs w:val="21"/>
                <w:lang w:val="sr-Latn-RS"/>
              </w:rPr>
              <w:t>SDG 3 - 3.2.1</w:t>
            </w:r>
          </w:p>
          <w:p w14:paraId="6B84116C" w14:textId="5E7F5F48" w:rsidR="004932DC" w:rsidRPr="00EC31EC" w:rsidRDefault="001B16D2" w:rsidP="002952DC">
            <w:pPr>
              <w:spacing w:after="0"/>
              <w:rPr>
                <w:rFonts w:ascii="Arial" w:hAnsi="Arial" w:cs="Arial"/>
                <w:sz w:val="21"/>
                <w:szCs w:val="21"/>
                <w:lang w:val="sr-Latn-RS"/>
              </w:rPr>
            </w:pPr>
            <w:r>
              <w:rPr>
                <w:rFonts w:ascii="Arial" w:hAnsi="Arial"/>
                <w:sz w:val="21"/>
                <w:szCs w:val="21"/>
                <w:lang w:val="sr-Latn-RS"/>
              </w:rPr>
              <w:t>SDG 3 - 3.2.2</w:t>
            </w:r>
          </w:p>
        </w:tc>
        <w:tc>
          <w:tcPr>
            <w:tcW w:w="4320" w:type="dxa"/>
            <w:shd w:val="clear" w:color="auto" w:fill="ACB9CA" w:themeFill="text2" w:themeFillTint="66"/>
            <w:vAlign w:val="center"/>
          </w:tcPr>
          <w:p w14:paraId="449D443C" w14:textId="77777777" w:rsidR="00EA10ED" w:rsidRPr="00EC31EC" w:rsidRDefault="00EA10ED" w:rsidP="002952DC">
            <w:pPr>
              <w:spacing w:after="240"/>
              <w:rPr>
                <w:rFonts w:ascii="Arial" w:hAnsi="Arial" w:cs="Arial"/>
                <w:sz w:val="21"/>
                <w:szCs w:val="21"/>
                <w:lang w:val="sr-Latn-RS"/>
              </w:rPr>
            </w:pPr>
            <w:r w:rsidRPr="00EC31EC">
              <w:rPr>
                <w:rFonts w:ascii="Arial" w:hAnsi="Arial" w:cs="Arial"/>
                <w:sz w:val="21"/>
                <w:szCs w:val="21"/>
                <w:lang w:val="sr-Latn-RS"/>
              </w:rPr>
              <w:t>Stopa smrtnosti odojčadi definiše se kao broj dece koja su umrla pre navršene prve godine života (0-364 dana života) na 1.000 živorođene dece u godini posmatranja</w:t>
            </w:r>
            <w:r w:rsidR="001B2489" w:rsidRPr="00EC31EC">
              <w:rPr>
                <w:rFonts w:ascii="Arial" w:hAnsi="Arial" w:cs="Arial"/>
                <w:sz w:val="21"/>
                <w:szCs w:val="21"/>
                <w:lang w:val="sr-Latn-RS"/>
              </w:rPr>
              <w:t>.</w:t>
            </w:r>
          </w:p>
          <w:p w14:paraId="604F9021" w14:textId="77777777" w:rsidR="00EA10ED" w:rsidRPr="00EC31EC" w:rsidRDefault="00EA10ED" w:rsidP="002952DC">
            <w:pPr>
              <w:spacing w:after="240"/>
              <w:rPr>
                <w:rFonts w:ascii="Arial" w:hAnsi="Arial" w:cs="Arial"/>
                <w:sz w:val="21"/>
                <w:szCs w:val="21"/>
                <w:lang w:val="sr-Latn-RS"/>
              </w:rPr>
            </w:pPr>
            <w:r w:rsidRPr="00EC31EC">
              <w:rPr>
                <w:rFonts w:ascii="Arial" w:hAnsi="Arial" w:cs="Arial"/>
                <w:sz w:val="21"/>
                <w:szCs w:val="21"/>
                <w:lang w:val="sr-Latn-RS"/>
              </w:rPr>
              <w:t>Stopa perinatalnog mortaliteta definiše se kao odnos broja mrtvorođene dece i dece umrle u prvoj nedelji života na 1.000 ukupno rođene dece u godini posmatranja</w:t>
            </w:r>
          </w:p>
          <w:p w14:paraId="67593620" w14:textId="77777777" w:rsidR="00EA10ED" w:rsidRPr="00EC31EC" w:rsidRDefault="00EA10ED" w:rsidP="002952DC">
            <w:pPr>
              <w:spacing w:after="0"/>
              <w:rPr>
                <w:rFonts w:ascii="Arial" w:hAnsi="Arial" w:cs="Arial"/>
                <w:sz w:val="21"/>
                <w:szCs w:val="21"/>
                <w:lang w:val="sr-Latn-RS"/>
              </w:rPr>
            </w:pPr>
            <w:r w:rsidRPr="00EC31EC">
              <w:rPr>
                <w:rFonts w:ascii="Arial" w:hAnsi="Arial" w:cs="Arial"/>
                <w:sz w:val="21"/>
                <w:szCs w:val="21"/>
                <w:lang w:val="sr-Latn-RS"/>
              </w:rPr>
              <w:t>Stopa smrtnosti dece do pet godina starosti definiše se kao broj dece umrle do navršene pete godine života iskazano na 1.000 živorođene dece</w:t>
            </w:r>
          </w:p>
        </w:tc>
        <w:tc>
          <w:tcPr>
            <w:tcW w:w="3102" w:type="dxa"/>
            <w:shd w:val="clear" w:color="auto" w:fill="ACB9CA" w:themeFill="text2" w:themeFillTint="66"/>
            <w:vAlign w:val="center"/>
          </w:tcPr>
          <w:p w14:paraId="647E584B" w14:textId="77777777" w:rsidR="00EA10ED" w:rsidRPr="00EC31EC" w:rsidRDefault="00EA10ED" w:rsidP="002952DC">
            <w:pPr>
              <w:pStyle w:val="Default"/>
              <w:spacing w:after="240" w:line="276" w:lineRule="auto"/>
              <w:rPr>
                <w:rFonts w:ascii="Arial" w:hAnsi="Arial" w:cs="Arial"/>
                <w:sz w:val="21"/>
                <w:szCs w:val="21"/>
                <w:lang w:val="sr-Latn-RS"/>
              </w:rPr>
            </w:pPr>
            <w:r w:rsidRPr="00EC31EC">
              <w:rPr>
                <w:rFonts w:ascii="Arial" w:hAnsi="Arial" w:cs="Arial"/>
                <w:sz w:val="21"/>
                <w:szCs w:val="21"/>
                <w:lang w:val="sr-Latn-RS"/>
              </w:rPr>
              <w:t>Pol, statistički regioni</w:t>
            </w:r>
          </w:p>
        </w:tc>
        <w:tc>
          <w:tcPr>
            <w:tcW w:w="1391" w:type="dxa"/>
            <w:shd w:val="clear" w:color="auto" w:fill="ACB9CA" w:themeFill="text2" w:themeFillTint="66"/>
            <w:vAlign w:val="center"/>
          </w:tcPr>
          <w:p w14:paraId="5E0E19F3" w14:textId="77777777" w:rsidR="00EA10ED" w:rsidRPr="00EC31EC" w:rsidRDefault="00EA10ED" w:rsidP="002952DC">
            <w:pPr>
              <w:spacing w:after="240"/>
              <w:rPr>
                <w:rFonts w:ascii="Arial" w:hAnsi="Arial" w:cs="Arial"/>
                <w:sz w:val="21"/>
                <w:szCs w:val="21"/>
                <w:lang w:val="sr-Latn-RS"/>
              </w:rPr>
            </w:pPr>
            <w:r w:rsidRPr="00EC31EC">
              <w:rPr>
                <w:rFonts w:ascii="Arial" w:hAnsi="Arial" w:cs="Arial"/>
                <w:sz w:val="21"/>
                <w:szCs w:val="21"/>
                <w:lang w:val="sr-Latn-RS"/>
              </w:rPr>
              <w:t>RZS</w:t>
            </w:r>
          </w:p>
        </w:tc>
      </w:tr>
    </w:tbl>
    <w:p w14:paraId="7D473D3E" w14:textId="77777777" w:rsidR="00EF2015" w:rsidRDefault="00EF2015" w:rsidP="00EA10ED">
      <w:pPr>
        <w:spacing w:after="240" w:line="360" w:lineRule="auto"/>
        <w:rPr>
          <w:rFonts w:ascii="Arial" w:hAnsi="Arial" w:cs="Arial"/>
          <w:b/>
          <w:color w:val="5B9BD5"/>
          <w:sz w:val="21"/>
          <w:szCs w:val="21"/>
          <w:lang w:val="sr-Latn-RS"/>
        </w:rPr>
      </w:pPr>
    </w:p>
    <w:p w14:paraId="00CBAC3D" w14:textId="77777777" w:rsidR="002952DC" w:rsidRDefault="002952DC" w:rsidP="00EA10ED">
      <w:pPr>
        <w:spacing w:after="240" w:line="360" w:lineRule="auto"/>
        <w:rPr>
          <w:rFonts w:ascii="Arial" w:hAnsi="Arial" w:cs="Arial"/>
          <w:b/>
          <w:color w:val="5B9BD5"/>
          <w:sz w:val="21"/>
          <w:szCs w:val="21"/>
          <w:lang w:val="sr-Latn-RS"/>
        </w:rPr>
      </w:pPr>
    </w:p>
    <w:p w14:paraId="0865BB8E" w14:textId="77777777" w:rsidR="00EF4D5C" w:rsidRDefault="00EF4D5C" w:rsidP="00EA10ED">
      <w:pPr>
        <w:spacing w:after="240" w:line="360" w:lineRule="auto"/>
        <w:rPr>
          <w:rFonts w:ascii="Arial" w:hAnsi="Arial" w:cs="Arial"/>
          <w:b/>
          <w:color w:val="5B9BD5"/>
          <w:sz w:val="21"/>
          <w:szCs w:val="21"/>
          <w:lang w:val="sr-Latn-RS"/>
        </w:rPr>
      </w:pPr>
    </w:p>
    <w:p w14:paraId="7D98246D"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Indikatori kvaliteta: efektivnost, bezbednost i usmerenost na pacijenta</w:t>
      </w:r>
    </w:p>
    <w:tbl>
      <w:tblPr>
        <w:tblW w:w="141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600" w:firstRow="0" w:lastRow="0" w:firstColumn="0" w:lastColumn="0" w:noHBand="1" w:noVBand="1"/>
      </w:tblPr>
      <w:tblGrid>
        <w:gridCol w:w="450"/>
        <w:gridCol w:w="3060"/>
        <w:gridCol w:w="1800"/>
        <w:gridCol w:w="4320"/>
        <w:gridCol w:w="3150"/>
        <w:gridCol w:w="1350"/>
      </w:tblGrid>
      <w:tr w:rsidR="00931E9D" w:rsidRPr="00EC31EC" w14:paraId="2BDEC6C1" w14:textId="77777777" w:rsidTr="00EF4D5C">
        <w:trPr>
          <w:trHeight w:val="85"/>
        </w:trPr>
        <w:tc>
          <w:tcPr>
            <w:tcW w:w="3510" w:type="dxa"/>
            <w:gridSpan w:val="2"/>
            <w:shd w:val="clear" w:color="auto" w:fill="44546A"/>
            <w:vAlign w:val="center"/>
          </w:tcPr>
          <w:p w14:paraId="1C53F9CF" w14:textId="77777777" w:rsidR="00931E9D" w:rsidRPr="00EC31EC" w:rsidRDefault="00931E9D" w:rsidP="00931E9D">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5CA337CA" w14:textId="77777777" w:rsidR="00931E9D" w:rsidRPr="00EC31EC" w:rsidRDefault="00931E9D" w:rsidP="00931E9D">
            <w:pPr>
              <w:pStyle w:val="NoSpacing"/>
              <w:jc w:val="center"/>
              <w:rPr>
                <w:rFonts w:cs="Arial"/>
                <w:b/>
                <w:color w:val="FFFFFF"/>
                <w:lang w:val="sr-Latn-RS"/>
              </w:rPr>
            </w:pPr>
            <w:r w:rsidRPr="00EC31EC">
              <w:rPr>
                <w:rFonts w:cs="Arial"/>
                <w:b/>
                <w:color w:val="FFFFFF"/>
                <w:lang w:val="sr-Latn-RS"/>
              </w:rPr>
              <w:t>Portfolio i tip indikatora</w:t>
            </w:r>
          </w:p>
        </w:tc>
        <w:tc>
          <w:tcPr>
            <w:tcW w:w="4320" w:type="dxa"/>
            <w:shd w:val="clear" w:color="auto" w:fill="44546A"/>
            <w:vAlign w:val="center"/>
          </w:tcPr>
          <w:p w14:paraId="7CA0260F" w14:textId="77777777" w:rsidR="00931E9D" w:rsidRPr="00EC31EC" w:rsidRDefault="00931E9D" w:rsidP="00931E9D">
            <w:pPr>
              <w:pStyle w:val="NoSpacing"/>
              <w:jc w:val="center"/>
              <w:rPr>
                <w:rFonts w:cs="Arial"/>
                <w:b/>
                <w:color w:val="FFFFFF"/>
                <w:lang w:val="sr-Latn-RS"/>
              </w:rPr>
            </w:pPr>
            <w:r w:rsidRPr="00EC31EC">
              <w:rPr>
                <w:rFonts w:cs="Arial"/>
                <w:b/>
                <w:color w:val="FFFFFF"/>
                <w:lang w:val="sr-Latn-RS"/>
              </w:rPr>
              <w:t>Definicija</w:t>
            </w:r>
          </w:p>
        </w:tc>
        <w:tc>
          <w:tcPr>
            <w:tcW w:w="3150" w:type="dxa"/>
            <w:shd w:val="clear" w:color="auto" w:fill="44546A"/>
            <w:vAlign w:val="center"/>
          </w:tcPr>
          <w:p w14:paraId="26E0F9F2" w14:textId="77777777" w:rsidR="00931E9D" w:rsidRPr="00EC31EC" w:rsidRDefault="00931E9D" w:rsidP="00931E9D">
            <w:pPr>
              <w:pStyle w:val="NoSpacing"/>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1FE1935B" w14:textId="77777777" w:rsidR="00931E9D" w:rsidRPr="00EC31EC" w:rsidRDefault="00931E9D" w:rsidP="00931E9D">
            <w:pPr>
              <w:pStyle w:val="NoSpacing"/>
              <w:jc w:val="center"/>
              <w:rPr>
                <w:rFonts w:cs="Arial"/>
                <w:b/>
                <w:color w:val="FFFFFF"/>
                <w:lang w:val="sr-Latn-RS"/>
              </w:rPr>
            </w:pPr>
            <w:r w:rsidRPr="00EC31EC">
              <w:rPr>
                <w:rFonts w:cs="Arial"/>
                <w:b/>
                <w:color w:val="FFFFFF"/>
                <w:lang w:val="sr-Latn-RS"/>
              </w:rPr>
              <w:t>Izvor</w:t>
            </w:r>
          </w:p>
        </w:tc>
      </w:tr>
      <w:tr w:rsidR="00EA10ED" w:rsidRPr="00EC31EC" w14:paraId="0AEA7096" w14:textId="77777777" w:rsidTr="00EF4D5C">
        <w:trPr>
          <w:trHeight w:val="1650"/>
        </w:trPr>
        <w:tc>
          <w:tcPr>
            <w:tcW w:w="450" w:type="dxa"/>
            <w:shd w:val="clear" w:color="auto" w:fill="auto"/>
            <w:vAlign w:val="center"/>
          </w:tcPr>
          <w:p w14:paraId="1C7B9289" w14:textId="77777777" w:rsidR="00EA10ED" w:rsidRPr="00931E9D" w:rsidRDefault="00EA10ED" w:rsidP="00FD0459">
            <w:pPr>
              <w:pStyle w:val="ListParagraph"/>
              <w:numPr>
                <w:ilvl w:val="0"/>
                <w:numId w:val="13"/>
              </w:numPr>
              <w:spacing w:after="0"/>
              <w:ind w:left="0" w:firstLine="0"/>
              <w:rPr>
                <w:rFonts w:ascii="Arial" w:hAnsi="Arial" w:cs="Arial"/>
                <w:b/>
                <w:i/>
                <w:color w:val="262626"/>
                <w:sz w:val="21"/>
                <w:szCs w:val="21"/>
                <w:lang w:val="sr-Latn-RS"/>
              </w:rPr>
            </w:pPr>
          </w:p>
        </w:tc>
        <w:tc>
          <w:tcPr>
            <w:tcW w:w="3060" w:type="dxa"/>
            <w:shd w:val="clear" w:color="auto" w:fill="auto"/>
            <w:vAlign w:val="center"/>
          </w:tcPr>
          <w:p w14:paraId="6F2F8037" w14:textId="45D78C9C" w:rsidR="00EA10ED" w:rsidRPr="00931E9D" w:rsidRDefault="00EA10ED" w:rsidP="00FD0459">
            <w:pPr>
              <w:spacing w:after="0"/>
              <w:rPr>
                <w:rFonts w:ascii="Arial" w:hAnsi="Arial" w:cs="Arial"/>
                <w:sz w:val="21"/>
                <w:szCs w:val="21"/>
                <w:lang w:val="sr-Latn-RS"/>
              </w:rPr>
            </w:pPr>
            <w:r w:rsidRPr="00EC31EC">
              <w:rPr>
                <w:rFonts w:ascii="Arial" w:hAnsi="Arial" w:cs="Arial"/>
                <w:sz w:val="21"/>
                <w:szCs w:val="21"/>
                <w:lang w:val="sr-Latn-RS"/>
              </w:rPr>
              <w:t>Obuhvat dece vakcinacijom</w:t>
            </w:r>
          </w:p>
        </w:tc>
        <w:tc>
          <w:tcPr>
            <w:tcW w:w="1800" w:type="dxa"/>
            <w:shd w:val="clear" w:color="auto" w:fill="auto"/>
            <w:vAlign w:val="center"/>
          </w:tcPr>
          <w:p w14:paraId="0C56A4EF" w14:textId="77777777" w:rsidR="00EA10ED" w:rsidRDefault="00EA10ED" w:rsidP="00FD0459">
            <w:pPr>
              <w:spacing w:after="0"/>
              <w:rPr>
                <w:rFonts w:ascii="Arial" w:hAnsi="Arial" w:cs="Arial"/>
                <w:sz w:val="21"/>
                <w:szCs w:val="21"/>
                <w:lang w:val="sr-Latn-RS"/>
              </w:rPr>
            </w:pPr>
            <w:r w:rsidRPr="00EC31EC">
              <w:rPr>
                <w:rFonts w:ascii="Arial" w:hAnsi="Arial" w:cs="Arial"/>
                <w:sz w:val="21"/>
                <w:szCs w:val="21"/>
                <w:lang w:val="sr-Latn-RS"/>
              </w:rPr>
              <w:t>HC–P6 EU–SI portfolio, 2015</w:t>
            </w:r>
          </w:p>
          <w:p w14:paraId="009A447D" w14:textId="77777777" w:rsidR="00931E9D" w:rsidRPr="00EC31EC" w:rsidRDefault="00931E9D" w:rsidP="00FD0459">
            <w:pPr>
              <w:spacing w:after="0"/>
              <w:rPr>
                <w:rFonts w:ascii="Arial" w:hAnsi="Arial" w:cs="Arial"/>
                <w:sz w:val="21"/>
                <w:szCs w:val="21"/>
                <w:lang w:val="sr-Latn-RS"/>
              </w:rPr>
            </w:pPr>
          </w:p>
          <w:p w14:paraId="73022E7A" w14:textId="77777777" w:rsidR="00EA10ED" w:rsidRPr="00EC31EC" w:rsidRDefault="00EA10ED" w:rsidP="00FD0459">
            <w:pPr>
              <w:spacing w:after="0"/>
              <w:rPr>
                <w:rFonts w:ascii="Arial" w:hAnsi="Arial" w:cs="Arial"/>
                <w:sz w:val="21"/>
                <w:szCs w:val="21"/>
                <w:lang w:val="sr-Latn-RS"/>
              </w:rPr>
            </w:pPr>
            <w:r w:rsidRPr="00EC31EC">
              <w:rPr>
                <w:rFonts w:ascii="Arial" w:hAnsi="Arial" w:cs="Arial"/>
                <w:sz w:val="21"/>
                <w:szCs w:val="21"/>
                <w:lang w:val="sr-Latn-RS"/>
              </w:rPr>
              <w:t>ECHI</w:t>
            </w:r>
          </w:p>
          <w:p w14:paraId="35BDED5D" w14:textId="20742C6A" w:rsidR="004932DC" w:rsidRPr="00EC31EC" w:rsidRDefault="004932DC" w:rsidP="00FD0459">
            <w:pPr>
              <w:spacing w:after="0"/>
              <w:rPr>
                <w:rFonts w:ascii="Arial" w:hAnsi="Arial" w:cs="Arial"/>
                <w:sz w:val="21"/>
                <w:szCs w:val="21"/>
                <w:lang w:val="sr-Latn-RS"/>
              </w:rPr>
            </w:pPr>
            <w:r w:rsidRPr="00EC31EC">
              <w:rPr>
                <w:rFonts w:ascii="Arial" w:hAnsi="Arial" w:cs="Arial"/>
                <w:sz w:val="21"/>
                <w:szCs w:val="21"/>
                <w:lang w:val="sr-Latn-RS"/>
              </w:rPr>
              <w:t>SDG 3</w:t>
            </w:r>
            <w:r w:rsidR="001B16D2">
              <w:rPr>
                <w:rFonts w:ascii="Arial" w:hAnsi="Arial" w:cs="Arial"/>
                <w:sz w:val="21"/>
                <w:szCs w:val="21"/>
                <w:lang w:val="sr-Latn-RS"/>
              </w:rPr>
              <w:t xml:space="preserve"> – 3.b.1</w:t>
            </w:r>
          </w:p>
        </w:tc>
        <w:tc>
          <w:tcPr>
            <w:tcW w:w="4320" w:type="dxa"/>
            <w:shd w:val="clear" w:color="auto" w:fill="auto"/>
            <w:vAlign w:val="center"/>
          </w:tcPr>
          <w:p w14:paraId="5247EA1E" w14:textId="2C0DEABF" w:rsidR="00EA10ED" w:rsidRDefault="00EA10ED" w:rsidP="00FD0459">
            <w:pPr>
              <w:spacing w:after="0"/>
              <w:rPr>
                <w:rFonts w:ascii="Arial" w:hAnsi="Arial" w:cs="Arial"/>
                <w:sz w:val="21"/>
                <w:szCs w:val="21"/>
                <w:lang w:val="sr-Latn-RS"/>
              </w:rPr>
            </w:pPr>
            <w:r w:rsidRPr="00EC31EC">
              <w:rPr>
                <w:rFonts w:ascii="Arial" w:hAnsi="Arial" w:cs="Arial"/>
                <w:sz w:val="21"/>
                <w:szCs w:val="21"/>
                <w:lang w:val="sr-Latn-RS"/>
              </w:rPr>
              <w:t>Obuhvat dece (%) vakcinacijom protiv difterije, tetanusa, pertusisa i dečije paralize u  prvoj godini života</w:t>
            </w:r>
          </w:p>
          <w:p w14:paraId="793A1EE6" w14:textId="77777777" w:rsidR="00931E9D" w:rsidRPr="00EC31EC" w:rsidRDefault="00931E9D" w:rsidP="00FD0459">
            <w:pPr>
              <w:spacing w:after="0"/>
              <w:rPr>
                <w:rFonts w:ascii="Arial" w:hAnsi="Arial" w:cs="Arial"/>
                <w:sz w:val="21"/>
                <w:szCs w:val="21"/>
                <w:lang w:val="sr-Latn-RS"/>
              </w:rPr>
            </w:pPr>
          </w:p>
          <w:p w14:paraId="2BED58DE" w14:textId="77777777" w:rsidR="00EA10ED" w:rsidRPr="00EC31EC" w:rsidRDefault="00EA10ED" w:rsidP="00FD0459">
            <w:pPr>
              <w:spacing w:after="0"/>
              <w:rPr>
                <w:rFonts w:ascii="Arial" w:hAnsi="Arial" w:cs="Arial"/>
                <w:sz w:val="21"/>
                <w:szCs w:val="21"/>
                <w:lang w:val="sr-Latn-RS"/>
              </w:rPr>
            </w:pPr>
            <w:r w:rsidRPr="00EC31EC">
              <w:rPr>
                <w:rFonts w:ascii="Arial" w:hAnsi="Arial" w:cs="Arial"/>
                <w:sz w:val="21"/>
                <w:szCs w:val="21"/>
                <w:lang w:val="sr-Latn-RS"/>
              </w:rPr>
              <w:t>Obuhvat dece (%) vakcinacijom protiv malih boginja, zaušaka i rubeole u drugoj godini života</w:t>
            </w:r>
          </w:p>
        </w:tc>
        <w:tc>
          <w:tcPr>
            <w:tcW w:w="3150" w:type="dxa"/>
            <w:shd w:val="clear" w:color="auto" w:fill="auto"/>
            <w:vAlign w:val="center"/>
          </w:tcPr>
          <w:p w14:paraId="4B76F991" w14:textId="77777777" w:rsidR="00EA10ED" w:rsidRDefault="00EA10ED" w:rsidP="00FD0459">
            <w:pPr>
              <w:spacing w:after="0"/>
              <w:rPr>
                <w:rFonts w:ascii="Arial" w:hAnsi="Arial" w:cs="Arial"/>
                <w:sz w:val="21"/>
                <w:szCs w:val="21"/>
                <w:lang w:val="sr-Latn-RS"/>
              </w:rPr>
            </w:pPr>
            <w:r w:rsidRPr="00EC31EC">
              <w:rPr>
                <w:rFonts w:ascii="Arial" w:hAnsi="Arial" w:cs="Arial"/>
                <w:sz w:val="21"/>
                <w:szCs w:val="21"/>
                <w:lang w:val="sr-Latn-RS"/>
              </w:rPr>
              <w:t>Pol, starost (navršena prva, odnosno navršena druga godina života), statistički regioni, tip naselja</w:t>
            </w:r>
          </w:p>
          <w:p w14:paraId="45C062C7" w14:textId="77777777" w:rsidR="00931E9D" w:rsidRPr="00EC31EC" w:rsidRDefault="00931E9D" w:rsidP="00FD0459">
            <w:pPr>
              <w:spacing w:after="0"/>
              <w:rPr>
                <w:rFonts w:ascii="Arial" w:hAnsi="Arial" w:cs="Arial"/>
                <w:sz w:val="21"/>
                <w:szCs w:val="21"/>
                <w:lang w:val="sr-Latn-RS"/>
              </w:rPr>
            </w:pPr>
          </w:p>
          <w:p w14:paraId="7406D438" w14:textId="1E5F3741" w:rsidR="00F90367" w:rsidRPr="00EC31EC" w:rsidRDefault="00F90367" w:rsidP="00FD0459">
            <w:pPr>
              <w:spacing w:after="0"/>
              <w:rPr>
                <w:rFonts w:ascii="Arial" w:hAnsi="Arial" w:cs="Arial"/>
                <w:sz w:val="21"/>
                <w:szCs w:val="21"/>
                <w:lang w:val="sr-Latn-RS"/>
              </w:rPr>
            </w:pPr>
            <w:r w:rsidRPr="00EC31EC">
              <w:rPr>
                <w:rFonts w:ascii="Arial" w:hAnsi="Arial" w:cs="Arial"/>
                <w:sz w:val="21"/>
                <w:szCs w:val="21"/>
                <w:lang w:val="sr-Latn-RS"/>
              </w:rPr>
              <w:t>Za decu iz romskih naselja</w:t>
            </w:r>
          </w:p>
        </w:tc>
        <w:tc>
          <w:tcPr>
            <w:tcW w:w="1350" w:type="dxa"/>
            <w:shd w:val="clear" w:color="auto" w:fill="auto"/>
            <w:vAlign w:val="center"/>
          </w:tcPr>
          <w:p w14:paraId="450865C6" w14:textId="77777777" w:rsidR="00EA10ED" w:rsidRPr="00EC31EC" w:rsidRDefault="00EA10ED" w:rsidP="00FD0459">
            <w:pPr>
              <w:pStyle w:val="Default"/>
              <w:spacing w:line="276" w:lineRule="auto"/>
              <w:rPr>
                <w:rFonts w:ascii="Arial" w:hAnsi="Arial" w:cs="Arial"/>
                <w:sz w:val="21"/>
                <w:szCs w:val="21"/>
                <w:lang w:val="sr-Latn-RS"/>
              </w:rPr>
            </w:pPr>
            <w:r w:rsidRPr="00EC31EC">
              <w:rPr>
                <w:rFonts w:ascii="Arial" w:hAnsi="Arial" w:cs="Arial"/>
                <w:sz w:val="21"/>
                <w:szCs w:val="21"/>
                <w:lang w:val="sr-Latn-RS"/>
              </w:rPr>
              <w:t>Batut</w:t>
            </w:r>
          </w:p>
          <w:p w14:paraId="6E353977" w14:textId="77777777" w:rsidR="00EA10ED" w:rsidRPr="00EC31EC" w:rsidRDefault="00EA10ED" w:rsidP="00FD0459">
            <w:pPr>
              <w:pStyle w:val="Default"/>
              <w:spacing w:line="276" w:lineRule="auto"/>
              <w:rPr>
                <w:rFonts w:ascii="Arial" w:hAnsi="Arial" w:cs="Arial"/>
                <w:sz w:val="21"/>
                <w:szCs w:val="21"/>
                <w:lang w:val="sr-Latn-RS"/>
              </w:rPr>
            </w:pPr>
            <w:r w:rsidRPr="00EC31EC">
              <w:rPr>
                <w:rFonts w:ascii="Arial" w:hAnsi="Arial" w:cs="Arial"/>
                <w:sz w:val="21"/>
                <w:szCs w:val="21"/>
                <w:lang w:val="sr-Latn-RS"/>
              </w:rPr>
              <w:t>MICS</w:t>
            </w:r>
          </w:p>
        </w:tc>
      </w:tr>
      <w:tr w:rsidR="00EA10ED" w:rsidRPr="00EC31EC" w14:paraId="6E2CCB60" w14:textId="77777777" w:rsidTr="00EF4D5C">
        <w:trPr>
          <w:trHeight w:val="804"/>
        </w:trPr>
        <w:tc>
          <w:tcPr>
            <w:tcW w:w="450" w:type="dxa"/>
            <w:shd w:val="clear" w:color="auto" w:fill="ACB9CA"/>
            <w:vAlign w:val="center"/>
          </w:tcPr>
          <w:p w14:paraId="5EEDE2C3" w14:textId="77777777" w:rsidR="00EA10ED" w:rsidRPr="00931E9D" w:rsidRDefault="00EA10ED" w:rsidP="00FD0459">
            <w:pPr>
              <w:pStyle w:val="ListParagraph"/>
              <w:numPr>
                <w:ilvl w:val="0"/>
                <w:numId w:val="13"/>
              </w:numPr>
              <w:spacing w:after="0"/>
              <w:ind w:left="0" w:firstLine="0"/>
              <w:rPr>
                <w:rFonts w:ascii="Arial" w:hAnsi="Arial" w:cs="Arial"/>
                <w:b/>
                <w:i/>
                <w:color w:val="262626"/>
                <w:sz w:val="21"/>
                <w:szCs w:val="21"/>
                <w:lang w:val="sr-Latn-RS"/>
              </w:rPr>
            </w:pPr>
          </w:p>
        </w:tc>
        <w:tc>
          <w:tcPr>
            <w:tcW w:w="3060" w:type="dxa"/>
            <w:shd w:val="clear" w:color="auto" w:fill="ACB9CA"/>
            <w:vAlign w:val="center"/>
          </w:tcPr>
          <w:p w14:paraId="67213C7D" w14:textId="77777777" w:rsidR="00EA10ED" w:rsidRPr="00EC31EC" w:rsidRDefault="00EA10ED" w:rsidP="00FD0459">
            <w:pPr>
              <w:spacing w:after="0"/>
              <w:rPr>
                <w:rFonts w:ascii="Arial" w:hAnsi="Arial" w:cs="Arial"/>
                <w:sz w:val="21"/>
                <w:szCs w:val="21"/>
                <w:lang w:val="sr-Latn-RS"/>
              </w:rPr>
            </w:pPr>
            <w:r w:rsidRPr="00EC31EC">
              <w:rPr>
                <w:rFonts w:ascii="Arial" w:hAnsi="Arial" w:cs="Arial"/>
                <w:sz w:val="21"/>
                <w:szCs w:val="21"/>
                <w:lang w:val="sr-Latn-RS"/>
              </w:rPr>
              <w:t>Osobe obolele od šećerne bolesti</w:t>
            </w:r>
          </w:p>
        </w:tc>
        <w:tc>
          <w:tcPr>
            <w:tcW w:w="1800" w:type="dxa"/>
            <w:shd w:val="clear" w:color="auto" w:fill="ACB9CA"/>
            <w:vAlign w:val="center"/>
          </w:tcPr>
          <w:p w14:paraId="011A6599" w14:textId="77777777" w:rsidR="00EA10ED" w:rsidRPr="00EC31EC" w:rsidRDefault="00EA10ED" w:rsidP="00FD0459">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CB9CA"/>
            <w:vAlign w:val="center"/>
          </w:tcPr>
          <w:p w14:paraId="6CB85E6B" w14:textId="77777777" w:rsidR="00EA10ED" w:rsidRPr="00EC31EC" w:rsidRDefault="00EA10ED" w:rsidP="00FD0459">
            <w:pPr>
              <w:spacing w:after="0"/>
              <w:rPr>
                <w:rFonts w:ascii="Arial" w:hAnsi="Arial" w:cs="Arial"/>
                <w:sz w:val="21"/>
                <w:szCs w:val="21"/>
                <w:lang w:val="sr-Latn-RS"/>
              </w:rPr>
            </w:pPr>
            <w:r w:rsidRPr="00EC31EC">
              <w:rPr>
                <w:rFonts w:ascii="Arial" w:hAnsi="Arial" w:cs="Arial"/>
                <w:sz w:val="21"/>
                <w:szCs w:val="21"/>
                <w:lang w:val="sr-Latn-RS"/>
              </w:rPr>
              <w:t>Procenat osoba obolelih od šećerne bolesti koje u momentu postavljanja dijagnoze imaju neku od komplikacija</w:t>
            </w:r>
          </w:p>
        </w:tc>
        <w:tc>
          <w:tcPr>
            <w:tcW w:w="3150" w:type="dxa"/>
            <w:shd w:val="clear" w:color="auto" w:fill="ACB9CA"/>
            <w:vAlign w:val="center"/>
          </w:tcPr>
          <w:p w14:paraId="780B25C8" w14:textId="77777777" w:rsidR="00EA10ED" w:rsidRPr="00EC31EC" w:rsidRDefault="00EA10ED" w:rsidP="00FD0459">
            <w:pPr>
              <w:pStyle w:val="Default"/>
              <w:spacing w:line="276" w:lineRule="auto"/>
              <w:rPr>
                <w:rFonts w:ascii="Arial" w:hAnsi="Arial" w:cs="Arial"/>
                <w:sz w:val="21"/>
                <w:szCs w:val="21"/>
                <w:lang w:val="sr-Latn-RS"/>
              </w:rPr>
            </w:pPr>
            <w:r w:rsidRPr="00EC31EC">
              <w:rPr>
                <w:rFonts w:ascii="Arial" w:hAnsi="Arial" w:cs="Arial"/>
                <w:sz w:val="21"/>
                <w:szCs w:val="21"/>
                <w:lang w:val="sr-Latn-RS"/>
              </w:rPr>
              <w:t>Pol, uzrast: 0-18; 18-44; 44-64; 65+; 75+, opštine</w:t>
            </w:r>
          </w:p>
        </w:tc>
        <w:tc>
          <w:tcPr>
            <w:tcW w:w="1350" w:type="dxa"/>
            <w:shd w:val="clear" w:color="auto" w:fill="ACB9CA"/>
            <w:vAlign w:val="center"/>
          </w:tcPr>
          <w:p w14:paraId="5EB55939" w14:textId="77777777" w:rsidR="00EA10ED" w:rsidRPr="00EC31EC" w:rsidRDefault="00EA10ED" w:rsidP="00FD0459">
            <w:pPr>
              <w:pStyle w:val="Default"/>
              <w:spacing w:line="276" w:lineRule="auto"/>
              <w:rPr>
                <w:rFonts w:ascii="Arial" w:hAnsi="Arial" w:cs="Arial"/>
                <w:sz w:val="21"/>
                <w:szCs w:val="21"/>
                <w:lang w:val="sr-Latn-RS"/>
              </w:rPr>
            </w:pPr>
            <w:r w:rsidRPr="00EC31EC">
              <w:rPr>
                <w:rFonts w:ascii="Arial" w:hAnsi="Arial" w:cs="Arial"/>
                <w:sz w:val="21"/>
                <w:szCs w:val="21"/>
                <w:lang w:val="sr-Latn-RS"/>
              </w:rPr>
              <w:t>Batut – Registar šećerne bolesti</w:t>
            </w:r>
          </w:p>
        </w:tc>
      </w:tr>
    </w:tbl>
    <w:p w14:paraId="478322C0" w14:textId="77777777" w:rsidR="00EA10ED" w:rsidRPr="00EC31EC" w:rsidRDefault="00EA10ED" w:rsidP="00EA10ED">
      <w:pPr>
        <w:spacing w:after="240" w:line="360" w:lineRule="auto"/>
        <w:rPr>
          <w:rFonts w:ascii="Arial" w:hAnsi="Arial" w:cs="Arial"/>
          <w:b/>
          <w:color w:val="5B9BD5"/>
          <w:sz w:val="21"/>
          <w:szCs w:val="21"/>
          <w:lang w:val="sr-Latn-RS"/>
        </w:rPr>
      </w:pPr>
    </w:p>
    <w:p w14:paraId="0CD909C7" w14:textId="213E7FB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Indikatori dugo</w:t>
      </w:r>
      <w:r w:rsidR="00B51557" w:rsidRPr="00954CA0">
        <w:rPr>
          <w:rFonts w:ascii="Arial" w:hAnsi="Arial" w:cs="Arial"/>
          <w:b/>
          <w:color w:val="2E74B5" w:themeColor="accent1" w:themeShade="BF"/>
          <w:sz w:val="21"/>
          <w:szCs w:val="21"/>
          <w:lang w:val="sr-Latn-RS"/>
        </w:rPr>
        <w:t>trajne</w:t>
      </w:r>
      <w:r w:rsidRPr="00954CA0">
        <w:rPr>
          <w:rFonts w:ascii="Arial" w:hAnsi="Arial" w:cs="Arial"/>
          <w:b/>
          <w:color w:val="2E74B5" w:themeColor="accent1" w:themeShade="BF"/>
          <w:sz w:val="21"/>
          <w:szCs w:val="21"/>
          <w:lang w:val="sr-Latn-RS"/>
        </w:rPr>
        <w:t xml:space="preserve"> održivosti sistema: zdravstvena potrošnja i efikasnost</w:t>
      </w:r>
    </w:p>
    <w:tbl>
      <w:tblPr>
        <w:tblW w:w="141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600" w:firstRow="0" w:lastRow="0" w:firstColumn="0" w:lastColumn="0" w:noHBand="1" w:noVBand="1"/>
      </w:tblPr>
      <w:tblGrid>
        <w:gridCol w:w="450"/>
        <w:gridCol w:w="3060"/>
        <w:gridCol w:w="1800"/>
        <w:gridCol w:w="4320"/>
        <w:gridCol w:w="3150"/>
        <w:gridCol w:w="1350"/>
      </w:tblGrid>
      <w:tr w:rsidR="00F93E43" w:rsidRPr="00EC31EC" w14:paraId="331CFE8E" w14:textId="77777777" w:rsidTr="00EF4D5C">
        <w:trPr>
          <w:trHeight w:val="283"/>
        </w:trPr>
        <w:tc>
          <w:tcPr>
            <w:tcW w:w="3510" w:type="dxa"/>
            <w:gridSpan w:val="2"/>
            <w:shd w:val="clear" w:color="auto" w:fill="44546A"/>
            <w:vAlign w:val="center"/>
          </w:tcPr>
          <w:p w14:paraId="528757D1" w14:textId="77777777" w:rsidR="00F93E43" w:rsidRPr="00EC31EC" w:rsidRDefault="00F93E43" w:rsidP="00F93E43">
            <w:pPr>
              <w:pStyle w:val="NoSpacing"/>
              <w:jc w:val="center"/>
              <w:rPr>
                <w:rFonts w:cs="Arial"/>
                <w:b/>
                <w:color w:val="FFFFFF"/>
                <w:lang w:val="sr-Latn-RS"/>
              </w:rPr>
            </w:pPr>
            <w:r w:rsidRPr="00EC31EC">
              <w:rPr>
                <w:rFonts w:cs="Arial"/>
                <w:b/>
                <w:color w:val="FFFFFF"/>
                <w:lang w:val="sr-Latn-RS"/>
              </w:rPr>
              <w:t>Indikator i dimenzija</w:t>
            </w:r>
          </w:p>
        </w:tc>
        <w:tc>
          <w:tcPr>
            <w:tcW w:w="1800" w:type="dxa"/>
            <w:shd w:val="clear" w:color="auto" w:fill="44546A"/>
            <w:vAlign w:val="center"/>
          </w:tcPr>
          <w:p w14:paraId="2D40BF6C" w14:textId="77777777" w:rsidR="00F93E43" w:rsidRPr="00EC31EC" w:rsidRDefault="00F93E43" w:rsidP="00F93E43">
            <w:pPr>
              <w:pStyle w:val="NoSpacing"/>
              <w:jc w:val="center"/>
              <w:rPr>
                <w:rFonts w:cs="Arial"/>
                <w:b/>
                <w:color w:val="FFFFFF"/>
                <w:lang w:val="sr-Latn-RS"/>
              </w:rPr>
            </w:pPr>
            <w:r w:rsidRPr="00EC31EC">
              <w:rPr>
                <w:rFonts w:cs="Arial"/>
                <w:b/>
                <w:color w:val="FFFFFF"/>
                <w:lang w:val="sr-Latn-RS"/>
              </w:rPr>
              <w:t>Portfolio i tip indikatora</w:t>
            </w:r>
          </w:p>
        </w:tc>
        <w:tc>
          <w:tcPr>
            <w:tcW w:w="4320" w:type="dxa"/>
            <w:shd w:val="clear" w:color="auto" w:fill="44546A"/>
            <w:vAlign w:val="center"/>
          </w:tcPr>
          <w:p w14:paraId="27FC6B8D" w14:textId="77777777" w:rsidR="00F93E43" w:rsidRPr="00EC31EC" w:rsidRDefault="00F93E43" w:rsidP="00F93E43">
            <w:pPr>
              <w:pStyle w:val="NoSpacing"/>
              <w:jc w:val="center"/>
              <w:rPr>
                <w:rFonts w:cs="Arial"/>
                <w:b/>
                <w:color w:val="FFFFFF"/>
                <w:lang w:val="sr-Latn-RS"/>
              </w:rPr>
            </w:pPr>
            <w:r w:rsidRPr="00EC31EC">
              <w:rPr>
                <w:rFonts w:cs="Arial"/>
                <w:b/>
                <w:color w:val="FFFFFF"/>
                <w:lang w:val="sr-Latn-RS"/>
              </w:rPr>
              <w:t>Definicija</w:t>
            </w:r>
          </w:p>
        </w:tc>
        <w:tc>
          <w:tcPr>
            <w:tcW w:w="3150" w:type="dxa"/>
            <w:shd w:val="clear" w:color="auto" w:fill="44546A"/>
            <w:vAlign w:val="center"/>
          </w:tcPr>
          <w:p w14:paraId="19B6C77B" w14:textId="77777777" w:rsidR="00F93E43" w:rsidRPr="00EC31EC" w:rsidRDefault="00F93E43" w:rsidP="00F93E43">
            <w:pPr>
              <w:pStyle w:val="NoSpacing"/>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140F898F" w14:textId="77777777" w:rsidR="00F93E43" w:rsidRPr="00EC31EC" w:rsidRDefault="00F93E43" w:rsidP="00F93E43">
            <w:pPr>
              <w:pStyle w:val="NoSpacing"/>
              <w:jc w:val="center"/>
              <w:rPr>
                <w:rFonts w:cs="Arial"/>
                <w:b/>
                <w:color w:val="FFFFFF"/>
                <w:lang w:val="sr-Latn-RS"/>
              </w:rPr>
            </w:pPr>
            <w:r w:rsidRPr="00EC31EC">
              <w:rPr>
                <w:rFonts w:cs="Arial"/>
                <w:b/>
                <w:color w:val="FFFFFF"/>
                <w:lang w:val="sr-Latn-RS"/>
              </w:rPr>
              <w:t>Izvor</w:t>
            </w:r>
          </w:p>
        </w:tc>
      </w:tr>
      <w:tr w:rsidR="00EA10ED" w:rsidRPr="00EC31EC" w14:paraId="46331610" w14:textId="77777777" w:rsidTr="00EF4D5C">
        <w:trPr>
          <w:trHeight w:val="77"/>
        </w:trPr>
        <w:tc>
          <w:tcPr>
            <w:tcW w:w="450" w:type="dxa"/>
            <w:shd w:val="clear" w:color="auto" w:fill="auto"/>
            <w:vAlign w:val="center"/>
          </w:tcPr>
          <w:p w14:paraId="7A5E4BA0" w14:textId="77777777" w:rsidR="00EA10ED" w:rsidRPr="00EC31EC" w:rsidRDefault="00EA10ED" w:rsidP="00FD0459">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uto"/>
            <w:vAlign w:val="center"/>
          </w:tcPr>
          <w:p w14:paraId="0E882241" w14:textId="688124D3" w:rsidR="00EA10ED" w:rsidRPr="00EC31EC" w:rsidRDefault="00EA10ED" w:rsidP="00FD0459">
            <w:pPr>
              <w:pStyle w:val="NoSpacing"/>
              <w:spacing w:line="276" w:lineRule="auto"/>
              <w:rPr>
                <w:rFonts w:cs="Arial"/>
                <w:lang w:val="sr-Latn-RS"/>
              </w:rPr>
            </w:pPr>
            <w:r w:rsidRPr="00EC31EC">
              <w:rPr>
                <w:rFonts w:cs="Arial"/>
                <w:lang w:val="sr-Latn-RS"/>
              </w:rPr>
              <w:t>Rashodi za zdravlje</w:t>
            </w:r>
          </w:p>
        </w:tc>
        <w:tc>
          <w:tcPr>
            <w:tcW w:w="1800" w:type="dxa"/>
            <w:shd w:val="clear" w:color="auto" w:fill="auto"/>
            <w:vAlign w:val="center"/>
          </w:tcPr>
          <w:p w14:paraId="1796C519" w14:textId="77777777" w:rsidR="00EA10ED" w:rsidRPr="00EC31EC" w:rsidRDefault="00EA10ED" w:rsidP="00FD0459">
            <w:pPr>
              <w:pStyle w:val="NoSpacing"/>
              <w:spacing w:line="276" w:lineRule="auto"/>
              <w:rPr>
                <w:rFonts w:cs="Arial"/>
                <w:lang w:val="sr-Latn-RS"/>
              </w:rPr>
            </w:pPr>
            <w:r w:rsidRPr="00EC31EC">
              <w:rPr>
                <w:rFonts w:cs="Arial"/>
                <w:lang w:val="sr-Latn-RS"/>
              </w:rPr>
              <w:t>HC–P10,  P11, HC–C3, EU–SI portfolio, 2015</w:t>
            </w:r>
          </w:p>
        </w:tc>
        <w:tc>
          <w:tcPr>
            <w:tcW w:w="4320" w:type="dxa"/>
            <w:shd w:val="clear" w:color="auto" w:fill="auto"/>
            <w:vAlign w:val="center"/>
          </w:tcPr>
          <w:p w14:paraId="3251E5AE" w14:textId="747A3CC6" w:rsidR="00FD0459" w:rsidRPr="00EC31EC" w:rsidRDefault="00EA10ED" w:rsidP="00FD0459">
            <w:pPr>
              <w:pStyle w:val="NoSpacing"/>
              <w:spacing w:line="276" w:lineRule="auto"/>
              <w:rPr>
                <w:rFonts w:cs="Arial"/>
                <w:lang w:val="sr-Latn-RS"/>
              </w:rPr>
            </w:pPr>
            <w:r w:rsidRPr="00EC31EC">
              <w:rPr>
                <w:rFonts w:cs="Arial"/>
                <w:lang w:val="sr-Latn-RS"/>
              </w:rPr>
              <w:t>Rashodi za zdravlje po stanovniku u RSD i PPS</w:t>
            </w:r>
          </w:p>
        </w:tc>
        <w:tc>
          <w:tcPr>
            <w:tcW w:w="3150" w:type="dxa"/>
            <w:shd w:val="clear" w:color="auto" w:fill="auto"/>
            <w:vAlign w:val="center"/>
          </w:tcPr>
          <w:p w14:paraId="0AE51AD5" w14:textId="77777777" w:rsidR="00EA10ED" w:rsidRPr="00EC31EC" w:rsidRDefault="00EA10ED" w:rsidP="00FD0459">
            <w:pPr>
              <w:pStyle w:val="NoSpacing"/>
              <w:spacing w:line="276" w:lineRule="auto"/>
              <w:rPr>
                <w:rFonts w:cs="Arial"/>
                <w:lang w:val="sr-Latn-RS"/>
              </w:rPr>
            </w:pPr>
            <w:r w:rsidRPr="00EC31EC">
              <w:rPr>
                <w:rFonts w:cs="Arial"/>
                <w:lang w:val="sr-Latn-RS"/>
              </w:rPr>
              <w:t>% BDP</w:t>
            </w:r>
          </w:p>
          <w:p w14:paraId="12430FF5" w14:textId="3D6E9A81" w:rsidR="00EA10ED" w:rsidRPr="00EC31EC" w:rsidRDefault="00EA10ED" w:rsidP="00FD0459">
            <w:pPr>
              <w:pStyle w:val="NoSpacing"/>
              <w:spacing w:line="276" w:lineRule="auto"/>
              <w:rPr>
                <w:rFonts w:cs="Arial"/>
                <w:lang w:val="sr-Latn-RS"/>
              </w:rPr>
            </w:pPr>
            <w:r w:rsidRPr="00EC31EC">
              <w:rPr>
                <w:rFonts w:cs="Arial"/>
                <w:i/>
                <w:lang w:val="sr-Latn-RS"/>
              </w:rPr>
              <w:t>Per capita</w:t>
            </w:r>
            <w:r w:rsidRPr="00EC31EC">
              <w:rPr>
                <w:rFonts w:cs="Arial"/>
                <w:lang w:val="sr-Latn-RS"/>
              </w:rPr>
              <w:t xml:space="preserve"> RSD, PPS</w:t>
            </w:r>
          </w:p>
          <w:p w14:paraId="31C7F4C9" w14:textId="299D2BA5" w:rsidR="00EA10ED" w:rsidRDefault="00EA10ED" w:rsidP="00FD0459">
            <w:pPr>
              <w:pStyle w:val="NoSpacing"/>
              <w:spacing w:line="276" w:lineRule="auto"/>
              <w:rPr>
                <w:rFonts w:cs="Arial"/>
                <w:lang w:val="sr-Latn-RS"/>
              </w:rPr>
            </w:pPr>
            <w:r w:rsidRPr="00EC31EC">
              <w:rPr>
                <w:rFonts w:cs="Arial"/>
                <w:lang w:val="sr-Latn-RS"/>
              </w:rPr>
              <w:t>Javni i privatni</w:t>
            </w:r>
          </w:p>
          <w:p w14:paraId="5F068122" w14:textId="77777777" w:rsidR="00EA10ED" w:rsidRPr="00EC31EC" w:rsidRDefault="00EA10ED" w:rsidP="00FD0459">
            <w:pPr>
              <w:pStyle w:val="NoSpacing"/>
              <w:spacing w:line="276" w:lineRule="auto"/>
              <w:rPr>
                <w:rFonts w:cs="Arial"/>
                <w:lang w:val="sr-Latn-RS"/>
              </w:rPr>
            </w:pPr>
            <w:r w:rsidRPr="00EC31EC">
              <w:rPr>
                <w:rFonts w:cs="Arial"/>
                <w:lang w:val="sr-Latn-RS"/>
              </w:rPr>
              <w:t>Privatni rashodi razvrstani na rashode „iz džepa“ i privatno osiguranje</w:t>
            </w:r>
          </w:p>
        </w:tc>
        <w:tc>
          <w:tcPr>
            <w:tcW w:w="1350" w:type="dxa"/>
            <w:shd w:val="clear" w:color="auto" w:fill="auto"/>
            <w:vAlign w:val="center"/>
          </w:tcPr>
          <w:p w14:paraId="1794E572" w14:textId="77777777" w:rsidR="00EA10ED" w:rsidRPr="00EC31EC" w:rsidRDefault="00EA10ED" w:rsidP="00FD0459">
            <w:pPr>
              <w:pStyle w:val="NoSpacing"/>
              <w:spacing w:line="276" w:lineRule="auto"/>
              <w:rPr>
                <w:rFonts w:cs="Arial"/>
                <w:lang w:val="sr-Latn-RS"/>
              </w:rPr>
            </w:pPr>
            <w:r w:rsidRPr="00EC31EC">
              <w:rPr>
                <w:rFonts w:cs="Arial"/>
                <w:lang w:val="sr-Latn-RS"/>
              </w:rPr>
              <w:t>Batut – Nacionalni zdravstveni račun</w:t>
            </w:r>
          </w:p>
        </w:tc>
      </w:tr>
      <w:tr w:rsidR="00EA10ED" w:rsidRPr="00EC31EC" w14:paraId="78EE25C8" w14:textId="77777777" w:rsidTr="00EF4D5C">
        <w:trPr>
          <w:trHeight w:val="2397"/>
        </w:trPr>
        <w:tc>
          <w:tcPr>
            <w:tcW w:w="450" w:type="dxa"/>
            <w:shd w:val="clear" w:color="auto" w:fill="ACB9CA"/>
            <w:vAlign w:val="center"/>
          </w:tcPr>
          <w:p w14:paraId="30E240E0" w14:textId="77777777" w:rsidR="00EA10ED" w:rsidRPr="00EC31EC" w:rsidRDefault="00EA10ED" w:rsidP="00BD490D">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CB9CA"/>
            <w:vAlign w:val="center"/>
          </w:tcPr>
          <w:p w14:paraId="72DF9BC7" w14:textId="77777777" w:rsidR="00EA10ED" w:rsidRPr="00EC31EC" w:rsidRDefault="00EA10ED" w:rsidP="00BD490D">
            <w:pPr>
              <w:pStyle w:val="NoSpacing"/>
              <w:spacing w:line="276" w:lineRule="auto"/>
              <w:rPr>
                <w:rFonts w:cs="Arial"/>
                <w:lang w:val="sr-Latn-RS"/>
              </w:rPr>
            </w:pPr>
            <w:r w:rsidRPr="00EC31EC">
              <w:rPr>
                <w:rFonts w:cs="Arial"/>
                <w:lang w:val="sr-Latn-RS"/>
              </w:rPr>
              <w:t>Ukupni rashodi na osnovne tipove aktivnosti i funkcije</w:t>
            </w:r>
          </w:p>
        </w:tc>
        <w:tc>
          <w:tcPr>
            <w:tcW w:w="1800" w:type="dxa"/>
            <w:shd w:val="clear" w:color="auto" w:fill="ACB9CA"/>
            <w:vAlign w:val="center"/>
          </w:tcPr>
          <w:p w14:paraId="0768094C" w14:textId="77777777" w:rsidR="00EA10ED" w:rsidRPr="00EC31EC" w:rsidRDefault="00EA10ED" w:rsidP="00BD490D">
            <w:pPr>
              <w:pStyle w:val="NoSpacing"/>
              <w:spacing w:line="276" w:lineRule="auto"/>
              <w:rPr>
                <w:rFonts w:cs="Arial"/>
                <w:lang w:val="sr-Latn-RS"/>
              </w:rPr>
            </w:pPr>
            <w:r w:rsidRPr="00EC31EC">
              <w:rPr>
                <w:rFonts w:cs="Arial"/>
                <w:lang w:val="sr-Latn-RS"/>
              </w:rPr>
              <w:t>HC–C4, EU–SI portfolio, 2015</w:t>
            </w:r>
          </w:p>
        </w:tc>
        <w:tc>
          <w:tcPr>
            <w:tcW w:w="4320" w:type="dxa"/>
            <w:shd w:val="clear" w:color="auto" w:fill="ACB9CA"/>
            <w:vAlign w:val="center"/>
          </w:tcPr>
          <w:p w14:paraId="3D396095" w14:textId="77777777" w:rsidR="00EA10ED" w:rsidRPr="00EC31EC" w:rsidRDefault="00EA10ED" w:rsidP="00BD490D">
            <w:pPr>
              <w:pStyle w:val="NoSpacing"/>
              <w:spacing w:line="276" w:lineRule="auto"/>
              <w:rPr>
                <w:rFonts w:cs="Arial"/>
                <w:lang w:val="sr-Latn-RS"/>
              </w:rPr>
            </w:pPr>
            <w:r w:rsidRPr="00EC31EC">
              <w:rPr>
                <w:rFonts w:cs="Arial"/>
                <w:lang w:val="sr-Latn-RS"/>
              </w:rPr>
              <w:t>Ovaj indikator podrazumeva:</w:t>
            </w:r>
          </w:p>
          <w:p w14:paraId="5D3B01E7" w14:textId="77777777" w:rsidR="00EA10ED" w:rsidRPr="00EC31EC" w:rsidRDefault="00EA10ED" w:rsidP="00BD490D">
            <w:pPr>
              <w:pStyle w:val="NoSpacing"/>
              <w:spacing w:line="276" w:lineRule="auto"/>
              <w:rPr>
                <w:rFonts w:cs="Arial"/>
                <w:lang w:val="sr-Latn-RS"/>
              </w:rPr>
            </w:pPr>
            <w:r w:rsidRPr="00EC31EC">
              <w:rPr>
                <w:rFonts w:cs="Arial"/>
                <w:lang w:val="sr-Latn-RS"/>
              </w:rPr>
              <w:t>a) analizu ukupnih tekućih rashoda na zdravlje koji su alocirani na sledeće aktivnosti:</w:t>
            </w:r>
          </w:p>
          <w:p w14:paraId="3BC4E996" w14:textId="77777777" w:rsidR="00EA10ED" w:rsidRPr="00EC31EC" w:rsidRDefault="00EA10ED" w:rsidP="00BD490D">
            <w:pPr>
              <w:pStyle w:val="NoSpacing"/>
              <w:spacing w:line="276" w:lineRule="auto"/>
              <w:rPr>
                <w:rFonts w:cs="Arial"/>
                <w:lang w:val="sr-Latn-RS"/>
              </w:rPr>
            </w:pPr>
            <w:r w:rsidRPr="00EC31EC">
              <w:rPr>
                <w:rFonts w:cs="Arial"/>
                <w:lang w:val="sr-Latn-RS"/>
              </w:rPr>
              <w:t>- usluge lečenja i rehabilitacije</w:t>
            </w:r>
          </w:p>
          <w:p w14:paraId="0C420433" w14:textId="77777777" w:rsidR="00EA10ED" w:rsidRPr="00EC31EC" w:rsidRDefault="00EA10ED" w:rsidP="00BD490D">
            <w:pPr>
              <w:pStyle w:val="NoSpacing"/>
              <w:spacing w:line="276" w:lineRule="auto"/>
              <w:rPr>
                <w:rFonts w:cs="Arial"/>
                <w:lang w:val="sr-Latn-RS"/>
              </w:rPr>
            </w:pPr>
            <w:r w:rsidRPr="00EC31EC">
              <w:rPr>
                <w:rFonts w:cs="Arial"/>
                <w:lang w:val="sr-Latn-RS"/>
              </w:rPr>
              <w:t>- pomoćne usluge</w:t>
            </w:r>
          </w:p>
          <w:p w14:paraId="5BA7D0CC" w14:textId="77777777" w:rsidR="00EA10ED" w:rsidRPr="00EC31EC" w:rsidRDefault="00EA10ED" w:rsidP="00BD490D">
            <w:pPr>
              <w:pStyle w:val="NoSpacing"/>
              <w:spacing w:line="276" w:lineRule="auto"/>
              <w:rPr>
                <w:rFonts w:cs="Arial"/>
                <w:lang w:val="sr-Latn-RS"/>
              </w:rPr>
            </w:pPr>
            <w:r w:rsidRPr="00EC31EC">
              <w:rPr>
                <w:rFonts w:cs="Arial"/>
                <w:lang w:val="sr-Latn-RS"/>
              </w:rPr>
              <w:t>- prevenciju i javno zdravlje</w:t>
            </w:r>
          </w:p>
          <w:p w14:paraId="50020BC2" w14:textId="1797CB19" w:rsidR="00EA10ED" w:rsidRPr="00EC31EC" w:rsidRDefault="00EA10ED" w:rsidP="00BD490D">
            <w:pPr>
              <w:pStyle w:val="NoSpacing"/>
              <w:spacing w:line="276" w:lineRule="auto"/>
              <w:rPr>
                <w:rFonts w:cs="Arial"/>
                <w:lang w:val="sr-Latn-RS"/>
              </w:rPr>
            </w:pPr>
            <w:r w:rsidRPr="00EC31EC">
              <w:rPr>
                <w:rFonts w:cs="Arial"/>
                <w:lang w:val="sr-Latn-RS"/>
              </w:rPr>
              <w:t>b) podelu na osnovne nivoe zdravstvene zaštite – pri</w:t>
            </w:r>
            <w:r w:rsidR="003561A4">
              <w:rPr>
                <w:rFonts w:cs="Arial"/>
                <w:lang w:val="sr-Latn-RS"/>
              </w:rPr>
              <w:t>marnu, sekundarnu, tercijarnu</w:t>
            </w:r>
          </w:p>
        </w:tc>
        <w:tc>
          <w:tcPr>
            <w:tcW w:w="3150" w:type="dxa"/>
            <w:shd w:val="clear" w:color="auto" w:fill="ACB9CA"/>
            <w:vAlign w:val="center"/>
          </w:tcPr>
          <w:p w14:paraId="7989EFA9" w14:textId="77777777" w:rsidR="00EA10ED" w:rsidRPr="00EC31EC" w:rsidRDefault="00EA10ED" w:rsidP="00BD490D">
            <w:pPr>
              <w:pStyle w:val="NoSpacing"/>
              <w:spacing w:line="276" w:lineRule="auto"/>
              <w:rPr>
                <w:rFonts w:cs="Arial"/>
                <w:lang w:val="sr-Latn-RS"/>
              </w:rPr>
            </w:pPr>
            <w:r w:rsidRPr="00EC31EC">
              <w:rPr>
                <w:rFonts w:cs="Arial"/>
                <w:lang w:val="sr-Latn-RS"/>
              </w:rPr>
              <w:t>Funkcije:</w:t>
            </w:r>
          </w:p>
          <w:p w14:paraId="3BBC0C99" w14:textId="77777777" w:rsidR="00EA10ED" w:rsidRPr="00EC31EC" w:rsidRDefault="00EA10ED" w:rsidP="00BD490D">
            <w:pPr>
              <w:pStyle w:val="NoSpacing"/>
              <w:spacing w:line="276" w:lineRule="auto"/>
              <w:rPr>
                <w:rFonts w:cs="Arial"/>
                <w:lang w:val="sr-Latn-RS"/>
              </w:rPr>
            </w:pPr>
            <w:r w:rsidRPr="00EC31EC">
              <w:rPr>
                <w:rFonts w:cs="Arial"/>
                <w:lang w:val="sr-Latn-RS"/>
              </w:rPr>
              <w:t>- usluge lečenja i rehabilitacije</w:t>
            </w:r>
          </w:p>
          <w:p w14:paraId="383C1A21" w14:textId="77777777" w:rsidR="00EA10ED" w:rsidRPr="00EC31EC" w:rsidRDefault="00EA10ED" w:rsidP="00BD490D">
            <w:pPr>
              <w:pStyle w:val="NoSpacing"/>
              <w:spacing w:line="276" w:lineRule="auto"/>
              <w:rPr>
                <w:rFonts w:cs="Arial"/>
                <w:lang w:val="sr-Latn-RS"/>
              </w:rPr>
            </w:pPr>
            <w:r w:rsidRPr="00EC31EC">
              <w:rPr>
                <w:rFonts w:cs="Arial"/>
                <w:lang w:val="sr-Latn-RS"/>
              </w:rPr>
              <w:t>- pomoćne usluge</w:t>
            </w:r>
          </w:p>
          <w:p w14:paraId="74C347F1" w14:textId="77777777" w:rsidR="00EA10ED" w:rsidRPr="00EC31EC" w:rsidRDefault="00EA10ED" w:rsidP="00BD490D">
            <w:pPr>
              <w:pStyle w:val="NoSpacing"/>
              <w:spacing w:line="276" w:lineRule="auto"/>
              <w:rPr>
                <w:rFonts w:cs="Arial"/>
                <w:lang w:val="sr-Latn-RS"/>
              </w:rPr>
            </w:pPr>
            <w:r w:rsidRPr="00EC31EC">
              <w:rPr>
                <w:rFonts w:cs="Arial"/>
                <w:lang w:val="sr-Latn-RS"/>
              </w:rPr>
              <w:t>- prevencija i javno zdravlje</w:t>
            </w:r>
          </w:p>
          <w:p w14:paraId="02ABCE3C" w14:textId="77777777" w:rsidR="00EA10ED" w:rsidRPr="00EC31EC" w:rsidRDefault="00EA10ED" w:rsidP="00BD490D">
            <w:pPr>
              <w:pStyle w:val="NoSpacing"/>
              <w:spacing w:line="276" w:lineRule="auto"/>
              <w:rPr>
                <w:rFonts w:cs="Arial"/>
                <w:lang w:val="sr-Latn-RS"/>
              </w:rPr>
            </w:pPr>
          </w:p>
          <w:p w14:paraId="141373A5" w14:textId="77777777" w:rsidR="00EA10ED" w:rsidRPr="00EC31EC" w:rsidRDefault="00EA10ED" w:rsidP="00BD490D">
            <w:pPr>
              <w:pStyle w:val="NoSpacing"/>
              <w:spacing w:line="276" w:lineRule="auto"/>
              <w:rPr>
                <w:rFonts w:cs="Arial"/>
                <w:lang w:val="sr-Latn-RS"/>
              </w:rPr>
            </w:pPr>
            <w:r w:rsidRPr="00EC31EC">
              <w:rPr>
                <w:rFonts w:cs="Arial"/>
                <w:lang w:val="sr-Latn-RS"/>
              </w:rPr>
              <w:t>Nivoi zdravstvene zaštite:</w:t>
            </w:r>
          </w:p>
          <w:p w14:paraId="49483BFD" w14:textId="3700DEF2" w:rsidR="00EA10ED" w:rsidRPr="00EC31EC" w:rsidRDefault="00EA10ED" w:rsidP="00BD490D">
            <w:pPr>
              <w:pStyle w:val="NoSpacing"/>
              <w:spacing w:line="276" w:lineRule="auto"/>
              <w:rPr>
                <w:rFonts w:cs="Arial"/>
                <w:lang w:val="sr-Latn-RS"/>
              </w:rPr>
            </w:pPr>
            <w:r w:rsidRPr="00EC31EC">
              <w:rPr>
                <w:rFonts w:cs="Arial"/>
                <w:lang w:val="sr-Latn-RS"/>
              </w:rPr>
              <w:t>- primarna</w:t>
            </w:r>
          </w:p>
          <w:p w14:paraId="7332287B" w14:textId="3775C3C1" w:rsidR="00EA10ED" w:rsidRPr="00EC31EC" w:rsidRDefault="00EA10ED" w:rsidP="00BD490D">
            <w:pPr>
              <w:pStyle w:val="NoSpacing"/>
              <w:spacing w:line="276" w:lineRule="auto"/>
              <w:rPr>
                <w:rFonts w:cs="Arial"/>
                <w:lang w:val="sr-Latn-RS"/>
              </w:rPr>
            </w:pPr>
            <w:r w:rsidRPr="00EC31EC">
              <w:rPr>
                <w:rFonts w:cs="Arial"/>
                <w:lang w:val="sr-Latn-RS"/>
              </w:rPr>
              <w:t>- sekundarna</w:t>
            </w:r>
          </w:p>
          <w:p w14:paraId="71477AAD" w14:textId="06A3E307" w:rsidR="00EA10ED" w:rsidRPr="00EC31EC" w:rsidRDefault="00BF19EA" w:rsidP="00BD490D">
            <w:pPr>
              <w:pStyle w:val="NoSpacing"/>
              <w:spacing w:line="276" w:lineRule="auto"/>
              <w:rPr>
                <w:rFonts w:cs="Arial"/>
                <w:lang w:val="sr-Latn-RS"/>
              </w:rPr>
            </w:pPr>
            <w:r>
              <w:rPr>
                <w:rFonts w:cs="Arial"/>
                <w:lang w:val="sr-Latn-RS"/>
              </w:rPr>
              <w:t>- tercijarna</w:t>
            </w:r>
          </w:p>
        </w:tc>
        <w:tc>
          <w:tcPr>
            <w:tcW w:w="1350" w:type="dxa"/>
            <w:shd w:val="clear" w:color="auto" w:fill="ACB9CA"/>
            <w:vAlign w:val="center"/>
          </w:tcPr>
          <w:p w14:paraId="5E3A2D71" w14:textId="77777777" w:rsidR="00EA10ED" w:rsidRPr="00EC31EC" w:rsidRDefault="00EA10ED" w:rsidP="00BD490D">
            <w:pPr>
              <w:pStyle w:val="NoSpacing"/>
              <w:spacing w:line="276" w:lineRule="auto"/>
              <w:rPr>
                <w:rFonts w:cs="Arial"/>
                <w:lang w:val="sr-Latn-RS"/>
              </w:rPr>
            </w:pPr>
            <w:r w:rsidRPr="00EC31EC">
              <w:rPr>
                <w:rFonts w:cs="Arial"/>
                <w:lang w:val="sr-Latn-RS"/>
              </w:rPr>
              <w:t>Batut – Nacionalni zdravstveni račun</w:t>
            </w:r>
          </w:p>
        </w:tc>
      </w:tr>
      <w:tr w:rsidR="00EA10ED" w:rsidRPr="00EC31EC" w14:paraId="07E9F6ED" w14:textId="77777777" w:rsidTr="00EF4D5C">
        <w:trPr>
          <w:trHeight w:val="1092"/>
        </w:trPr>
        <w:tc>
          <w:tcPr>
            <w:tcW w:w="450" w:type="dxa"/>
            <w:shd w:val="clear" w:color="auto" w:fill="auto"/>
            <w:vAlign w:val="center"/>
          </w:tcPr>
          <w:p w14:paraId="632C72C6" w14:textId="77777777" w:rsidR="00EA10ED" w:rsidRPr="00EC31EC" w:rsidRDefault="00EA10ED" w:rsidP="00BD490D">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uto"/>
            <w:vAlign w:val="center"/>
          </w:tcPr>
          <w:p w14:paraId="3B3BFF5B" w14:textId="77777777" w:rsidR="00EA10ED" w:rsidRPr="00EC31EC" w:rsidRDefault="00EA10ED" w:rsidP="00BD490D">
            <w:pPr>
              <w:pStyle w:val="NoSpacing"/>
              <w:spacing w:line="276" w:lineRule="auto"/>
              <w:rPr>
                <w:rFonts w:cs="Arial"/>
                <w:lang w:val="sr-Latn-RS"/>
              </w:rPr>
            </w:pPr>
            <w:r w:rsidRPr="00EC31EC">
              <w:rPr>
                <w:rFonts w:cs="Arial"/>
                <w:lang w:val="sr-Latn-RS"/>
              </w:rPr>
              <w:t>Javni rashodi za zdravstvenu komponentu dugotrajne nege</w:t>
            </w:r>
          </w:p>
        </w:tc>
        <w:tc>
          <w:tcPr>
            <w:tcW w:w="1800" w:type="dxa"/>
            <w:shd w:val="clear" w:color="auto" w:fill="auto"/>
            <w:vAlign w:val="center"/>
          </w:tcPr>
          <w:p w14:paraId="07C00F58" w14:textId="77777777" w:rsidR="00EA10ED" w:rsidRPr="00EC31EC" w:rsidRDefault="00EA10ED" w:rsidP="00BD490D">
            <w:pPr>
              <w:pStyle w:val="NoSpacing"/>
              <w:spacing w:line="276" w:lineRule="auto"/>
              <w:rPr>
                <w:rFonts w:cs="Arial"/>
                <w:lang w:val="sr-Latn-RS"/>
              </w:rPr>
            </w:pPr>
            <w:r w:rsidRPr="00EC31EC">
              <w:rPr>
                <w:rFonts w:cs="Arial"/>
                <w:lang w:val="sr-Latn-RS"/>
              </w:rPr>
              <w:t>HC–P12, EU–SI portfolio, 2015</w:t>
            </w:r>
          </w:p>
        </w:tc>
        <w:tc>
          <w:tcPr>
            <w:tcW w:w="4320" w:type="dxa"/>
            <w:shd w:val="clear" w:color="auto" w:fill="auto"/>
            <w:vAlign w:val="center"/>
          </w:tcPr>
          <w:p w14:paraId="6E1948CE" w14:textId="24CFBC69" w:rsidR="00EA10ED" w:rsidRPr="00EC31EC" w:rsidRDefault="00EA10ED" w:rsidP="00BD490D">
            <w:pPr>
              <w:pStyle w:val="NoSpacing"/>
              <w:spacing w:line="276" w:lineRule="auto"/>
              <w:rPr>
                <w:rFonts w:cs="Arial"/>
                <w:lang w:val="sr-Latn-RS"/>
              </w:rPr>
            </w:pPr>
            <w:r w:rsidRPr="00EC31EC">
              <w:rPr>
                <w:rFonts w:cs="Arial"/>
                <w:lang w:val="sr-Latn-RS"/>
              </w:rPr>
              <w:t>Rashodi za zdravstvenu komponentu dugotrajne nege</w:t>
            </w:r>
          </w:p>
        </w:tc>
        <w:tc>
          <w:tcPr>
            <w:tcW w:w="3150" w:type="dxa"/>
            <w:shd w:val="clear" w:color="auto" w:fill="auto"/>
            <w:vAlign w:val="center"/>
          </w:tcPr>
          <w:p w14:paraId="5B0AFC9F" w14:textId="77777777" w:rsidR="00EA10ED" w:rsidRPr="00EC31EC" w:rsidRDefault="00EA10ED" w:rsidP="00BD490D">
            <w:pPr>
              <w:pStyle w:val="NoSpacing"/>
              <w:spacing w:line="276" w:lineRule="auto"/>
              <w:rPr>
                <w:rFonts w:cs="Arial"/>
                <w:lang w:val="sr-Latn-RS"/>
              </w:rPr>
            </w:pPr>
            <w:r w:rsidRPr="00EC31EC">
              <w:rPr>
                <w:rFonts w:cs="Arial"/>
                <w:lang w:val="sr-Latn-RS"/>
              </w:rPr>
              <w:t>% BDP</w:t>
            </w:r>
          </w:p>
        </w:tc>
        <w:tc>
          <w:tcPr>
            <w:tcW w:w="1350" w:type="dxa"/>
            <w:shd w:val="clear" w:color="auto" w:fill="auto"/>
            <w:vAlign w:val="center"/>
          </w:tcPr>
          <w:p w14:paraId="4F8A4E48" w14:textId="77777777" w:rsidR="00EA10ED" w:rsidRPr="00EC31EC" w:rsidRDefault="00EA10ED" w:rsidP="00BD490D">
            <w:pPr>
              <w:pStyle w:val="NoSpacing"/>
              <w:spacing w:line="276" w:lineRule="auto"/>
              <w:rPr>
                <w:rFonts w:cs="Arial"/>
                <w:lang w:val="sr-Latn-RS"/>
              </w:rPr>
            </w:pPr>
            <w:r w:rsidRPr="00EC31EC">
              <w:rPr>
                <w:rFonts w:cs="Arial"/>
                <w:lang w:val="sr-Latn-RS"/>
              </w:rPr>
              <w:t>Batut – Nacionalni zdravstveni račun</w:t>
            </w:r>
          </w:p>
        </w:tc>
      </w:tr>
      <w:tr w:rsidR="00EA10ED" w:rsidRPr="00EC31EC" w14:paraId="36E65829" w14:textId="77777777" w:rsidTr="00EF4D5C">
        <w:trPr>
          <w:trHeight w:val="1002"/>
        </w:trPr>
        <w:tc>
          <w:tcPr>
            <w:tcW w:w="450" w:type="dxa"/>
            <w:shd w:val="clear" w:color="auto" w:fill="ACB9CA"/>
            <w:vAlign w:val="center"/>
          </w:tcPr>
          <w:p w14:paraId="35B2A29D" w14:textId="77777777" w:rsidR="00EA10ED" w:rsidRPr="00EC31EC" w:rsidRDefault="00EA10ED" w:rsidP="00BD490D">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CB9CA"/>
            <w:vAlign w:val="center"/>
          </w:tcPr>
          <w:p w14:paraId="43027D44" w14:textId="21887F09" w:rsidR="00EA10ED" w:rsidRPr="00EC31EC" w:rsidRDefault="00EA10ED" w:rsidP="00BD490D">
            <w:pPr>
              <w:pStyle w:val="NoSpacing"/>
              <w:spacing w:line="276" w:lineRule="auto"/>
              <w:rPr>
                <w:rFonts w:cs="Arial"/>
                <w:lang w:val="sr-Latn-RS"/>
              </w:rPr>
            </w:pPr>
            <w:r w:rsidRPr="00EC31EC">
              <w:rPr>
                <w:rFonts w:cs="Arial"/>
                <w:lang w:val="sr-Latn-RS"/>
              </w:rPr>
              <w:t>Prosečno vreme u bolnici</w:t>
            </w:r>
          </w:p>
        </w:tc>
        <w:tc>
          <w:tcPr>
            <w:tcW w:w="1800" w:type="dxa"/>
            <w:shd w:val="clear" w:color="auto" w:fill="ACB9CA"/>
            <w:vAlign w:val="center"/>
          </w:tcPr>
          <w:p w14:paraId="518C82C0" w14:textId="77777777" w:rsidR="00EA10ED" w:rsidRPr="00EC31EC" w:rsidRDefault="00EA10ED" w:rsidP="00BD490D">
            <w:pPr>
              <w:pStyle w:val="NoSpacing"/>
              <w:spacing w:line="276" w:lineRule="auto"/>
              <w:rPr>
                <w:rFonts w:cs="Arial"/>
                <w:lang w:val="sr-Latn-RS"/>
              </w:rPr>
            </w:pPr>
            <w:r w:rsidRPr="00EC31EC">
              <w:rPr>
                <w:rFonts w:cs="Arial"/>
                <w:lang w:val="sr-Latn-RS"/>
              </w:rPr>
              <w:t>HC–S10, EU–SI portfolio, 2015</w:t>
            </w:r>
          </w:p>
        </w:tc>
        <w:tc>
          <w:tcPr>
            <w:tcW w:w="4320" w:type="dxa"/>
            <w:shd w:val="clear" w:color="auto" w:fill="ACB9CA"/>
            <w:vAlign w:val="center"/>
          </w:tcPr>
          <w:p w14:paraId="1680F2EB" w14:textId="507BD65E" w:rsidR="00EA10ED" w:rsidRPr="00EC31EC" w:rsidRDefault="00EA10ED" w:rsidP="00BD490D">
            <w:pPr>
              <w:pStyle w:val="NoSpacing"/>
              <w:spacing w:line="276" w:lineRule="auto"/>
              <w:rPr>
                <w:rFonts w:cs="Arial"/>
                <w:lang w:val="sr-Latn-RS"/>
              </w:rPr>
            </w:pPr>
            <w:r w:rsidRPr="00EC31EC">
              <w:rPr>
                <w:rFonts w:cs="Arial"/>
                <w:lang w:val="sr-Latn-RS"/>
              </w:rPr>
              <w:t>Broj dana provedenih u bolnici podeljen sa zbirom broja lica otpuštenih iz bolnica i broja umrlih u bolnici</w:t>
            </w:r>
          </w:p>
        </w:tc>
        <w:tc>
          <w:tcPr>
            <w:tcW w:w="3150" w:type="dxa"/>
            <w:shd w:val="clear" w:color="auto" w:fill="ACB9CA"/>
            <w:vAlign w:val="center"/>
          </w:tcPr>
          <w:p w14:paraId="6BF3DBD0" w14:textId="77777777" w:rsidR="00EA10ED" w:rsidRPr="00EC31EC" w:rsidRDefault="00EA10ED" w:rsidP="00BD490D">
            <w:pPr>
              <w:pStyle w:val="NoSpacing"/>
              <w:spacing w:line="276" w:lineRule="auto"/>
              <w:rPr>
                <w:rFonts w:cs="Arial"/>
                <w:lang w:val="sr-Latn-RS"/>
              </w:rPr>
            </w:pPr>
            <w:r w:rsidRPr="00EC31EC">
              <w:rPr>
                <w:rFonts w:cs="Arial"/>
                <w:lang w:val="sr-Latn-RS"/>
              </w:rPr>
              <w:t>n.a.</w:t>
            </w:r>
          </w:p>
        </w:tc>
        <w:tc>
          <w:tcPr>
            <w:tcW w:w="1350" w:type="dxa"/>
            <w:shd w:val="clear" w:color="auto" w:fill="ACB9CA"/>
            <w:vAlign w:val="center"/>
          </w:tcPr>
          <w:p w14:paraId="0544AE7B" w14:textId="77777777" w:rsidR="00EA10ED" w:rsidRPr="00EC31EC" w:rsidRDefault="00EA10ED" w:rsidP="00BD490D">
            <w:pPr>
              <w:pStyle w:val="NoSpacing"/>
              <w:spacing w:line="276" w:lineRule="auto"/>
              <w:rPr>
                <w:rFonts w:cs="Arial"/>
                <w:lang w:val="sr-Latn-RS"/>
              </w:rPr>
            </w:pPr>
            <w:r w:rsidRPr="00EC31EC">
              <w:rPr>
                <w:rFonts w:cs="Arial"/>
                <w:lang w:val="sr-Latn-RS"/>
              </w:rPr>
              <w:t>Batut</w:t>
            </w:r>
          </w:p>
        </w:tc>
      </w:tr>
      <w:tr w:rsidR="00EA10ED" w:rsidRPr="00EC31EC" w14:paraId="6FD81E69" w14:textId="77777777" w:rsidTr="00EF4D5C">
        <w:trPr>
          <w:trHeight w:val="840"/>
        </w:trPr>
        <w:tc>
          <w:tcPr>
            <w:tcW w:w="450" w:type="dxa"/>
            <w:shd w:val="clear" w:color="auto" w:fill="auto"/>
            <w:vAlign w:val="center"/>
          </w:tcPr>
          <w:p w14:paraId="3DD0EE91" w14:textId="77777777" w:rsidR="00EA10ED" w:rsidRPr="00EC31EC" w:rsidRDefault="00EA10ED" w:rsidP="00BD490D">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uto"/>
            <w:vAlign w:val="center"/>
          </w:tcPr>
          <w:p w14:paraId="135D0A11" w14:textId="77777777" w:rsidR="00EA10ED" w:rsidRPr="00EC31EC" w:rsidRDefault="00EA10ED" w:rsidP="00BD490D">
            <w:pPr>
              <w:pStyle w:val="NoSpacing"/>
              <w:spacing w:line="276" w:lineRule="auto"/>
              <w:rPr>
                <w:rFonts w:cs="Arial"/>
                <w:lang w:val="sr-Latn-RS"/>
              </w:rPr>
            </w:pPr>
            <w:r w:rsidRPr="00EC31EC">
              <w:rPr>
                <w:rFonts w:cs="Arial"/>
                <w:lang w:val="sr-Latn-RS"/>
              </w:rPr>
              <w:t>Gojaznost</w:t>
            </w:r>
          </w:p>
        </w:tc>
        <w:tc>
          <w:tcPr>
            <w:tcW w:w="1800" w:type="dxa"/>
            <w:shd w:val="clear" w:color="auto" w:fill="auto"/>
            <w:vAlign w:val="center"/>
          </w:tcPr>
          <w:p w14:paraId="7357FC66" w14:textId="77777777" w:rsidR="00EA10ED" w:rsidRPr="00EC31EC" w:rsidRDefault="00EA10ED" w:rsidP="00BD490D">
            <w:pPr>
              <w:pStyle w:val="NoSpacing"/>
              <w:spacing w:line="276" w:lineRule="auto"/>
              <w:rPr>
                <w:rFonts w:cs="Arial"/>
                <w:lang w:val="sr-Latn-RS"/>
              </w:rPr>
            </w:pPr>
            <w:r w:rsidRPr="00EC31EC">
              <w:rPr>
                <w:rFonts w:cs="Arial"/>
                <w:lang w:val="sr-Latn-RS"/>
              </w:rPr>
              <w:t>HC–P17</w:t>
            </w:r>
          </w:p>
        </w:tc>
        <w:tc>
          <w:tcPr>
            <w:tcW w:w="4320" w:type="dxa"/>
            <w:shd w:val="clear" w:color="auto" w:fill="auto"/>
            <w:vAlign w:val="center"/>
          </w:tcPr>
          <w:p w14:paraId="117AC72C" w14:textId="77777777" w:rsidR="00EA10ED" w:rsidRPr="00EC31EC" w:rsidRDefault="00EA10ED" w:rsidP="00BD490D">
            <w:pPr>
              <w:pStyle w:val="NoSpacing"/>
              <w:spacing w:line="276" w:lineRule="auto"/>
              <w:rPr>
                <w:rFonts w:cs="Arial"/>
                <w:lang w:val="sr-Latn-RS"/>
              </w:rPr>
            </w:pPr>
            <w:r w:rsidRPr="00EC31EC">
              <w:rPr>
                <w:rFonts w:cs="Arial"/>
                <w:lang w:val="sr-Latn-RS"/>
              </w:rPr>
              <w:t>Procenat gojaznih osoba u populaciji, odnosno % populacije koji ima vrednost indeksa telesne mase iznad 30 (ITM&gt;= 30 kg/m2)</w:t>
            </w:r>
          </w:p>
        </w:tc>
        <w:tc>
          <w:tcPr>
            <w:tcW w:w="3150" w:type="dxa"/>
            <w:shd w:val="clear" w:color="auto" w:fill="auto"/>
            <w:vAlign w:val="center"/>
          </w:tcPr>
          <w:p w14:paraId="4F6873AC" w14:textId="3101BEFD" w:rsidR="008F4A8A" w:rsidRPr="00EC31EC" w:rsidRDefault="00EA10ED" w:rsidP="00BD490D">
            <w:pPr>
              <w:pStyle w:val="NoSpacing"/>
              <w:spacing w:line="276" w:lineRule="auto"/>
              <w:rPr>
                <w:rFonts w:cs="Arial"/>
                <w:lang w:val="sr-Latn-RS"/>
              </w:rPr>
            </w:pPr>
            <w:r w:rsidRPr="00EC31EC">
              <w:rPr>
                <w:rFonts w:cs="Arial"/>
                <w:lang w:val="sr-Latn-RS"/>
              </w:rPr>
              <w:t>Pol, starost (18-44; 45-54; 55-64; 65+; 75+; 18-64)</w:t>
            </w:r>
          </w:p>
          <w:p w14:paraId="2942D41F" w14:textId="77777777" w:rsidR="00EA10ED" w:rsidRPr="00EC31EC" w:rsidRDefault="00EA10ED" w:rsidP="00BD490D">
            <w:pPr>
              <w:pStyle w:val="NoSpacing"/>
              <w:spacing w:line="276" w:lineRule="auto"/>
              <w:rPr>
                <w:rFonts w:cs="Arial"/>
                <w:lang w:val="sr-Latn-RS"/>
              </w:rPr>
            </w:pPr>
            <w:r w:rsidRPr="00EC31EC">
              <w:rPr>
                <w:rFonts w:cs="Arial"/>
                <w:lang w:val="sr-Latn-RS"/>
              </w:rPr>
              <w:t>Kvintili prihoda</w:t>
            </w:r>
          </w:p>
        </w:tc>
        <w:tc>
          <w:tcPr>
            <w:tcW w:w="1350" w:type="dxa"/>
            <w:shd w:val="clear" w:color="auto" w:fill="auto"/>
            <w:vAlign w:val="center"/>
          </w:tcPr>
          <w:p w14:paraId="03D079AA" w14:textId="77777777" w:rsidR="00EA10ED" w:rsidRPr="00EC31EC" w:rsidRDefault="00EA10ED" w:rsidP="00BD490D">
            <w:pPr>
              <w:pStyle w:val="NoSpacing"/>
              <w:spacing w:line="276" w:lineRule="auto"/>
              <w:rPr>
                <w:rFonts w:cs="Arial"/>
                <w:lang w:val="sr-Latn-RS"/>
              </w:rPr>
            </w:pPr>
            <w:r w:rsidRPr="00EC31EC">
              <w:rPr>
                <w:rFonts w:cs="Arial"/>
                <w:lang w:val="sr-Latn-RS"/>
              </w:rPr>
              <w:t>Batut, MICS</w:t>
            </w:r>
          </w:p>
        </w:tc>
      </w:tr>
      <w:tr w:rsidR="00EA10ED" w:rsidRPr="00EC31EC" w14:paraId="27AD707E" w14:textId="77777777" w:rsidTr="00EF4D5C">
        <w:trPr>
          <w:trHeight w:val="5277"/>
        </w:trPr>
        <w:tc>
          <w:tcPr>
            <w:tcW w:w="450" w:type="dxa"/>
            <w:shd w:val="clear" w:color="auto" w:fill="ACB9CA"/>
            <w:vAlign w:val="center"/>
          </w:tcPr>
          <w:p w14:paraId="51139010" w14:textId="77777777" w:rsidR="00EA10ED" w:rsidRPr="00EC31EC" w:rsidRDefault="00EA10ED" w:rsidP="00D7514F">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CB9CA"/>
            <w:vAlign w:val="center"/>
          </w:tcPr>
          <w:p w14:paraId="768AA1A2" w14:textId="77777777" w:rsidR="00EA10ED" w:rsidRPr="00EC31EC" w:rsidRDefault="00EA10ED" w:rsidP="00D7514F">
            <w:pPr>
              <w:pStyle w:val="NoSpacing"/>
              <w:spacing w:line="276" w:lineRule="auto"/>
              <w:rPr>
                <w:rFonts w:cs="Arial"/>
                <w:lang w:val="sr-Latn-RS"/>
              </w:rPr>
            </w:pPr>
            <w:r w:rsidRPr="00EC31EC">
              <w:rPr>
                <w:rFonts w:cs="Arial"/>
                <w:lang w:val="sr-Latn-RS"/>
              </w:rPr>
              <w:t>Rast i stanje uhranjenosti dece do pet godina starosti</w:t>
            </w:r>
          </w:p>
        </w:tc>
        <w:tc>
          <w:tcPr>
            <w:tcW w:w="1800" w:type="dxa"/>
            <w:shd w:val="clear" w:color="auto" w:fill="ACB9CA"/>
            <w:vAlign w:val="center"/>
          </w:tcPr>
          <w:p w14:paraId="3F67AC4D" w14:textId="77777777" w:rsidR="00EA10ED" w:rsidRPr="00EC31EC" w:rsidRDefault="00EA10ED" w:rsidP="00D7514F">
            <w:pPr>
              <w:pStyle w:val="NoSpacing"/>
              <w:spacing w:line="276" w:lineRule="auto"/>
              <w:rPr>
                <w:rFonts w:cs="Arial"/>
                <w:lang w:val="sr-Latn-RS"/>
              </w:rPr>
            </w:pPr>
            <w:r w:rsidRPr="00EC31EC">
              <w:rPr>
                <w:rFonts w:cs="Arial"/>
                <w:lang w:val="sr-Latn-RS"/>
              </w:rPr>
              <w:t>UN, EU–SI portfolio, 2015</w:t>
            </w:r>
          </w:p>
        </w:tc>
        <w:tc>
          <w:tcPr>
            <w:tcW w:w="4320" w:type="dxa"/>
            <w:shd w:val="clear" w:color="auto" w:fill="ACB9CA"/>
            <w:vAlign w:val="center"/>
          </w:tcPr>
          <w:p w14:paraId="0749E7E8" w14:textId="77777777" w:rsidR="00EA10ED" w:rsidRPr="00EC31EC" w:rsidRDefault="001A2BBC" w:rsidP="00D7514F">
            <w:pPr>
              <w:pStyle w:val="NoSpacing"/>
              <w:spacing w:line="276" w:lineRule="auto"/>
              <w:rPr>
                <w:rFonts w:cs="Arial"/>
                <w:lang w:val="sr-Latn-RS"/>
              </w:rPr>
            </w:pPr>
            <w:r w:rsidRPr="00EC31EC">
              <w:rPr>
                <w:rFonts w:cs="Arial"/>
                <w:lang w:val="sr-Latn-RS"/>
              </w:rPr>
              <w:t xml:space="preserve">a. </w:t>
            </w:r>
            <w:r w:rsidR="00EA10ED" w:rsidRPr="00EC31EC">
              <w:rPr>
                <w:rFonts w:cs="Arial"/>
                <w:lang w:val="sr-Latn-RS"/>
              </w:rPr>
              <w:t>Ukupan broj i procenat dece do pet godina starosti sa telesnom dužinom/visinom za uzrast koji su između -2 i -3 SD (umereno zaostajanje u rastu), odnosno ispod -3 SD (teško zaostajanje u rastu)</w:t>
            </w:r>
          </w:p>
          <w:p w14:paraId="39527245" w14:textId="574AACDE" w:rsidR="00EA10ED" w:rsidRPr="00EC31EC" w:rsidRDefault="00EA10ED" w:rsidP="00D7514F">
            <w:pPr>
              <w:pStyle w:val="NoSpacing"/>
              <w:spacing w:line="276" w:lineRule="auto"/>
              <w:rPr>
                <w:rFonts w:cs="Arial"/>
                <w:lang w:val="sr-Latn-RS"/>
              </w:rPr>
            </w:pPr>
          </w:p>
          <w:p w14:paraId="2AF68361" w14:textId="66D6AFEA" w:rsidR="00EA10ED" w:rsidRPr="00EC31EC" w:rsidRDefault="001A2BBC" w:rsidP="00D7514F">
            <w:pPr>
              <w:pStyle w:val="NoSpacing"/>
              <w:spacing w:line="276" w:lineRule="auto"/>
              <w:rPr>
                <w:rFonts w:cs="Arial"/>
                <w:lang w:val="sr-Latn-RS"/>
              </w:rPr>
            </w:pPr>
            <w:r w:rsidRPr="00EC31EC">
              <w:rPr>
                <w:rFonts w:cs="Arial"/>
                <w:lang w:val="sr-Latn-RS"/>
              </w:rPr>
              <w:t xml:space="preserve">b. </w:t>
            </w:r>
            <w:r w:rsidR="00EA10ED" w:rsidRPr="00EC31EC">
              <w:rPr>
                <w:rFonts w:cs="Arial"/>
                <w:lang w:val="sr-Latn-RS"/>
              </w:rPr>
              <w:t>Ukupan broj i procenat dece sa telesnom masom za uzrast između -2 i -3 SD (umerena pothranjenost), odnosno ispod -3 SD (teška pothranjenost)</w:t>
            </w:r>
          </w:p>
          <w:p w14:paraId="4E1AF090" w14:textId="77777777" w:rsidR="00EA10ED" w:rsidRPr="00EC31EC" w:rsidRDefault="00EA10ED" w:rsidP="00D7514F">
            <w:pPr>
              <w:pStyle w:val="NoSpacing"/>
              <w:spacing w:line="276" w:lineRule="auto"/>
              <w:rPr>
                <w:rFonts w:cs="Arial"/>
                <w:lang w:val="sr-Latn-RS"/>
              </w:rPr>
            </w:pPr>
          </w:p>
          <w:p w14:paraId="7A8B935C" w14:textId="77777777" w:rsidR="00EA10ED" w:rsidRPr="00EC31EC" w:rsidRDefault="001A2BBC" w:rsidP="00D7514F">
            <w:pPr>
              <w:pStyle w:val="NoSpacing"/>
              <w:spacing w:line="276" w:lineRule="auto"/>
              <w:rPr>
                <w:rFonts w:cs="Arial"/>
                <w:lang w:val="sr-Latn-RS"/>
              </w:rPr>
            </w:pPr>
            <w:r w:rsidRPr="00EC31EC">
              <w:rPr>
                <w:rFonts w:cs="Arial"/>
                <w:lang w:val="sr-Latn-RS"/>
              </w:rPr>
              <w:t xml:space="preserve">c. </w:t>
            </w:r>
            <w:r w:rsidR="00EA10ED" w:rsidRPr="00EC31EC">
              <w:rPr>
                <w:rFonts w:cs="Arial"/>
                <w:lang w:val="sr-Latn-RS"/>
              </w:rPr>
              <w:t>Ukupan broj i procenat dece sa telesnom masom za visinu između -2 i -3 SD (umereni gubitak u masi), odnosno ispod -3 SD (teški gubitak u masi)</w:t>
            </w:r>
          </w:p>
          <w:p w14:paraId="57A12276" w14:textId="55279A18" w:rsidR="00EA10ED" w:rsidRPr="00EC31EC" w:rsidRDefault="00EA10ED" w:rsidP="00D7514F">
            <w:pPr>
              <w:pStyle w:val="NoSpacing"/>
              <w:spacing w:line="276" w:lineRule="auto"/>
              <w:rPr>
                <w:rFonts w:cs="Arial"/>
                <w:lang w:val="sr-Latn-RS"/>
              </w:rPr>
            </w:pPr>
          </w:p>
          <w:p w14:paraId="5BB3F463" w14:textId="6B4F6EBF" w:rsidR="00EA10ED" w:rsidRPr="00EC31EC" w:rsidRDefault="001A2BBC" w:rsidP="00D7514F">
            <w:pPr>
              <w:pStyle w:val="NoSpacing"/>
              <w:spacing w:line="276" w:lineRule="auto"/>
              <w:rPr>
                <w:rFonts w:cs="Arial"/>
                <w:lang w:val="sr-Latn-RS"/>
              </w:rPr>
            </w:pPr>
            <w:r w:rsidRPr="00EC31EC">
              <w:rPr>
                <w:rFonts w:cs="Arial"/>
                <w:lang w:val="sr-Latn-RS"/>
              </w:rPr>
              <w:t xml:space="preserve">d. </w:t>
            </w:r>
            <w:r w:rsidR="00EA10ED" w:rsidRPr="00EC31EC">
              <w:rPr>
                <w:rFonts w:cs="Arial"/>
                <w:lang w:val="sr-Latn-RS"/>
              </w:rPr>
              <w:t>Ukupan broj i procenat dece sa indeksom telesne mase za uzrast između +2 i +3 SD (prekomerno uhranjena), odnosno iznad +3 SD (gojazna)</w:t>
            </w:r>
          </w:p>
        </w:tc>
        <w:tc>
          <w:tcPr>
            <w:tcW w:w="3150" w:type="dxa"/>
            <w:shd w:val="clear" w:color="auto" w:fill="ACB9CA"/>
            <w:vAlign w:val="center"/>
          </w:tcPr>
          <w:p w14:paraId="21B36CE8" w14:textId="77777777" w:rsidR="00EA10ED" w:rsidRDefault="00EA10ED" w:rsidP="00D7514F">
            <w:pPr>
              <w:pStyle w:val="NoSpacing"/>
              <w:spacing w:line="276" w:lineRule="auto"/>
              <w:rPr>
                <w:rFonts w:cs="Arial"/>
                <w:lang w:val="sr-Latn-RS"/>
              </w:rPr>
            </w:pPr>
            <w:r w:rsidRPr="00EC31EC">
              <w:rPr>
                <w:rFonts w:cs="Arial"/>
                <w:lang w:val="sr-Latn-RS"/>
              </w:rPr>
              <w:t>Pol, uzrast dece (0-5; 6-11; 12-23; 24-35; 36-47; 48-59 meseci), kvintili prihoda, tip naselja, statistički region,</w:t>
            </w:r>
            <w:r w:rsidR="00611C45" w:rsidRPr="00EC31EC">
              <w:rPr>
                <w:rFonts w:cs="Arial"/>
                <w:lang w:val="sr-Latn-RS"/>
              </w:rPr>
              <w:t xml:space="preserve"> </w:t>
            </w:r>
            <w:r w:rsidRPr="00EC31EC">
              <w:rPr>
                <w:rFonts w:cs="Arial"/>
                <w:lang w:val="sr-Latn-RS"/>
              </w:rPr>
              <w:t>obrazovanje majke</w:t>
            </w:r>
          </w:p>
          <w:p w14:paraId="4F406A54" w14:textId="77777777" w:rsidR="008F4A8A" w:rsidRPr="00EC31EC" w:rsidRDefault="008F4A8A" w:rsidP="00D7514F">
            <w:pPr>
              <w:pStyle w:val="NoSpacing"/>
              <w:spacing w:line="276" w:lineRule="auto"/>
              <w:rPr>
                <w:rFonts w:cs="Arial"/>
                <w:lang w:val="sr-Latn-RS"/>
              </w:rPr>
            </w:pPr>
          </w:p>
          <w:p w14:paraId="0B5700FE" w14:textId="753C0B01" w:rsidR="00F90367" w:rsidRPr="008F4A8A" w:rsidRDefault="00F90367" w:rsidP="00D7514F">
            <w:pPr>
              <w:spacing w:after="0"/>
              <w:rPr>
                <w:rFonts w:ascii="Arial" w:hAnsi="Arial" w:cs="Arial"/>
                <w:sz w:val="21"/>
                <w:szCs w:val="21"/>
                <w:lang w:val="sr-Latn-RS"/>
              </w:rPr>
            </w:pPr>
            <w:r w:rsidRPr="00EC31EC">
              <w:rPr>
                <w:rFonts w:ascii="Arial" w:hAnsi="Arial" w:cs="Arial"/>
                <w:sz w:val="21"/>
                <w:szCs w:val="21"/>
                <w:lang w:val="sr-Latn-RS"/>
              </w:rPr>
              <w:t>Za decu iz romskih naselja</w:t>
            </w:r>
          </w:p>
        </w:tc>
        <w:tc>
          <w:tcPr>
            <w:tcW w:w="1350" w:type="dxa"/>
            <w:shd w:val="clear" w:color="auto" w:fill="ACB9CA"/>
            <w:vAlign w:val="center"/>
          </w:tcPr>
          <w:p w14:paraId="23CDC28D" w14:textId="77777777" w:rsidR="00EA10ED" w:rsidRPr="00EC31EC" w:rsidRDefault="00EA10ED" w:rsidP="00D7514F">
            <w:pPr>
              <w:pStyle w:val="NoSpacing"/>
              <w:spacing w:line="276" w:lineRule="auto"/>
              <w:rPr>
                <w:rFonts w:cs="Arial"/>
                <w:lang w:val="sr-Latn-RS"/>
              </w:rPr>
            </w:pPr>
            <w:r w:rsidRPr="00EC31EC">
              <w:rPr>
                <w:rFonts w:cs="Arial"/>
                <w:lang w:val="sr-Latn-RS"/>
              </w:rPr>
              <w:t>MICS</w:t>
            </w:r>
          </w:p>
        </w:tc>
      </w:tr>
      <w:tr w:rsidR="00EA10ED" w:rsidRPr="00EC31EC" w14:paraId="17F4F931" w14:textId="77777777" w:rsidTr="00EF4D5C">
        <w:trPr>
          <w:trHeight w:val="741"/>
        </w:trPr>
        <w:tc>
          <w:tcPr>
            <w:tcW w:w="450" w:type="dxa"/>
            <w:shd w:val="clear" w:color="auto" w:fill="auto"/>
            <w:vAlign w:val="center"/>
          </w:tcPr>
          <w:p w14:paraId="43C16060" w14:textId="77777777" w:rsidR="00EA10ED" w:rsidRPr="00EC31EC" w:rsidRDefault="00EA10ED" w:rsidP="00D7514F">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uto"/>
            <w:vAlign w:val="center"/>
          </w:tcPr>
          <w:p w14:paraId="6C9B0B1A" w14:textId="77777777" w:rsidR="00EA10ED" w:rsidRPr="00EC31EC" w:rsidRDefault="00EA10ED" w:rsidP="00D7514F">
            <w:pPr>
              <w:pStyle w:val="NoSpacing"/>
              <w:spacing w:line="276" w:lineRule="auto"/>
              <w:rPr>
                <w:rFonts w:cs="Arial"/>
                <w:lang w:val="sr-Latn-RS"/>
              </w:rPr>
            </w:pPr>
            <w:r w:rsidRPr="00EC31EC">
              <w:rPr>
                <w:rFonts w:cs="Arial"/>
                <w:lang w:val="sr-Latn-RS"/>
              </w:rPr>
              <w:t>Upotreba alkohola</w:t>
            </w:r>
          </w:p>
        </w:tc>
        <w:tc>
          <w:tcPr>
            <w:tcW w:w="1800" w:type="dxa"/>
            <w:shd w:val="clear" w:color="auto" w:fill="auto"/>
            <w:vAlign w:val="center"/>
          </w:tcPr>
          <w:p w14:paraId="50C7250E" w14:textId="61588208" w:rsidR="00EA10ED" w:rsidRDefault="00EA10ED" w:rsidP="00D7514F">
            <w:pPr>
              <w:pStyle w:val="NoSpacing"/>
              <w:spacing w:line="276" w:lineRule="auto"/>
              <w:rPr>
                <w:rFonts w:cs="Arial"/>
                <w:lang w:val="sr-Latn-RS"/>
              </w:rPr>
            </w:pPr>
            <w:r w:rsidRPr="00EC31EC">
              <w:rPr>
                <w:rFonts w:cs="Arial"/>
                <w:lang w:val="sr-Latn-RS"/>
              </w:rPr>
              <w:t>HC–S12, EU–SI portfolio, 2015</w:t>
            </w:r>
          </w:p>
          <w:p w14:paraId="1305E88C" w14:textId="0B9C4BCC" w:rsidR="001B16D2" w:rsidRPr="00EC31EC" w:rsidRDefault="001B16D2" w:rsidP="00D7514F">
            <w:pPr>
              <w:pStyle w:val="NoSpacing"/>
              <w:spacing w:line="276" w:lineRule="auto"/>
              <w:rPr>
                <w:rFonts w:cs="Arial"/>
                <w:lang w:val="sr-Latn-RS"/>
              </w:rPr>
            </w:pPr>
            <w:r>
              <w:rPr>
                <w:lang w:val="sr-Latn-RS"/>
              </w:rPr>
              <w:t>SDG 3</w:t>
            </w:r>
            <w:r w:rsidR="005435A0">
              <w:rPr>
                <w:lang w:val="sr-Latn-RS"/>
              </w:rPr>
              <w:t xml:space="preserve"> </w:t>
            </w:r>
            <w:r>
              <w:rPr>
                <w:lang w:val="sr-Latn-RS"/>
              </w:rPr>
              <w:t>- 3.5.2</w:t>
            </w:r>
          </w:p>
        </w:tc>
        <w:tc>
          <w:tcPr>
            <w:tcW w:w="4320" w:type="dxa"/>
            <w:shd w:val="clear" w:color="auto" w:fill="auto"/>
            <w:vAlign w:val="center"/>
          </w:tcPr>
          <w:p w14:paraId="64B6FF53" w14:textId="77777777" w:rsidR="00EA10ED" w:rsidRPr="00EC31EC" w:rsidRDefault="00EA10ED" w:rsidP="00D7514F">
            <w:pPr>
              <w:pStyle w:val="NoSpacing"/>
              <w:spacing w:line="276" w:lineRule="auto"/>
              <w:rPr>
                <w:rFonts w:cs="Arial"/>
                <w:lang w:val="sr-Latn-RS"/>
              </w:rPr>
            </w:pPr>
            <w:r w:rsidRPr="00EC31EC">
              <w:rPr>
                <w:rFonts w:cs="Arial"/>
                <w:lang w:val="sr-Latn-RS"/>
              </w:rPr>
              <w:t>Procenat osoba koje svakodnevno upotrebljavaju alkohol</w:t>
            </w:r>
          </w:p>
        </w:tc>
        <w:tc>
          <w:tcPr>
            <w:tcW w:w="3150" w:type="dxa"/>
            <w:shd w:val="clear" w:color="auto" w:fill="auto"/>
            <w:vAlign w:val="center"/>
          </w:tcPr>
          <w:p w14:paraId="5B6E0365" w14:textId="77777777" w:rsidR="00EA10ED" w:rsidRPr="00EC31EC" w:rsidRDefault="00EA10ED" w:rsidP="00D7514F">
            <w:pPr>
              <w:pStyle w:val="NoSpacing"/>
              <w:spacing w:line="276" w:lineRule="auto"/>
              <w:rPr>
                <w:rFonts w:cs="Arial"/>
                <w:lang w:val="sr-Latn-RS"/>
              </w:rPr>
            </w:pPr>
            <w:r w:rsidRPr="00EC31EC">
              <w:rPr>
                <w:rFonts w:cs="Arial"/>
                <w:lang w:val="sr-Latn-RS"/>
              </w:rPr>
              <w:t>Pol, starost (18-44; 45-54; 55-64; 65+; 75+; 18-64)</w:t>
            </w:r>
          </w:p>
          <w:p w14:paraId="26851747" w14:textId="77777777" w:rsidR="00EA10ED" w:rsidRPr="00EC31EC" w:rsidRDefault="00EA10ED" w:rsidP="00D7514F">
            <w:pPr>
              <w:pStyle w:val="NoSpacing"/>
              <w:spacing w:line="276" w:lineRule="auto"/>
              <w:rPr>
                <w:rFonts w:cs="Arial"/>
                <w:lang w:val="sr-Latn-RS"/>
              </w:rPr>
            </w:pPr>
            <w:r w:rsidRPr="00EC31EC">
              <w:rPr>
                <w:rFonts w:cs="Arial"/>
                <w:lang w:val="sr-Latn-RS"/>
              </w:rPr>
              <w:t>Kvintili prihoda</w:t>
            </w:r>
          </w:p>
        </w:tc>
        <w:tc>
          <w:tcPr>
            <w:tcW w:w="1350" w:type="dxa"/>
            <w:shd w:val="clear" w:color="auto" w:fill="auto"/>
            <w:vAlign w:val="center"/>
          </w:tcPr>
          <w:p w14:paraId="5ADAD39C" w14:textId="77777777" w:rsidR="00EA10ED" w:rsidRPr="00EC31EC" w:rsidRDefault="00EA10ED" w:rsidP="00D7514F">
            <w:pPr>
              <w:pStyle w:val="NoSpacing"/>
              <w:spacing w:line="240" w:lineRule="auto"/>
              <w:rPr>
                <w:rFonts w:cs="Arial"/>
                <w:lang w:val="sr-Latn-RS"/>
              </w:rPr>
            </w:pPr>
            <w:r w:rsidRPr="00EC31EC">
              <w:rPr>
                <w:rFonts w:cs="Arial"/>
                <w:lang w:val="sr-Latn-RS"/>
              </w:rPr>
              <w:t>Batut – Istraživanje zdravlja stanovnika</w:t>
            </w:r>
          </w:p>
        </w:tc>
      </w:tr>
      <w:tr w:rsidR="00EA10ED" w:rsidRPr="00EC31EC" w14:paraId="46778DDA" w14:textId="77777777" w:rsidTr="00EF4D5C">
        <w:trPr>
          <w:trHeight w:val="921"/>
        </w:trPr>
        <w:tc>
          <w:tcPr>
            <w:tcW w:w="450" w:type="dxa"/>
            <w:shd w:val="clear" w:color="auto" w:fill="ACB9CA"/>
            <w:vAlign w:val="center"/>
          </w:tcPr>
          <w:p w14:paraId="2C088765" w14:textId="02E56700" w:rsidR="00EA10ED" w:rsidRPr="00EC31EC" w:rsidRDefault="00EA10ED" w:rsidP="00D7514F">
            <w:pPr>
              <w:pStyle w:val="ListParagraph"/>
              <w:numPr>
                <w:ilvl w:val="0"/>
                <w:numId w:val="12"/>
              </w:numPr>
              <w:spacing w:after="0"/>
              <w:ind w:left="0" w:firstLine="0"/>
              <w:rPr>
                <w:rFonts w:ascii="Arial" w:hAnsi="Arial" w:cs="Arial"/>
                <w:color w:val="262626"/>
                <w:sz w:val="21"/>
                <w:szCs w:val="21"/>
                <w:lang w:val="sr-Latn-RS"/>
              </w:rPr>
            </w:pPr>
          </w:p>
        </w:tc>
        <w:tc>
          <w:tcPr>
            <w:tcW w:w="3060" w:type="dxa"/>
            <w:shd w:val="clear" w:color="auto" w:fill="ACB9CA"/>
            <w:vAlign w:val="center"/>
          </w:tcPr>
          <w:p w14:paraId="5E3F092D" w14:textId="77777777" w:rsidR="00EA10ED" w:rsidRPr="00EC31EC" w:rsidRDefault="00EA10ED" w:rsidP="00D7514F">
            <w:pPr>
              <w:pStyle w:val="NoSpacing"/>
              <w:spacing w:line="276" w:lineRule="auto"/>
              <w:rPr>
                <w:rFonts w:cs="Arial"/>
                <w:lang w:val="sr-Latn-RS"/>
              </w:rPr>
            </w:pPr>
            <w:r w:rsidRPr="00EC31EC">
              <w:rPr>
                <w:rFonts w:cs="Arial"/>
                <w:lang w:val="sr-Latn-RS"/>
              </w:rPr>
              <w:t>Pušači</w:t>
            </w:r>
          </w:p>
        </w:tc>
        <w:tc>
          <w:tcPr>
            <w:tcW w:w="1800" w:type="dxa"/>
            <w:shd w:val="clear" w:color="auto" w:fill="ACB9CA"/>
            <w:vAlign w:val="center"/>
          </w:tcPr>
          <w:p w14:paraId="44A702D8" w14:textId="77777777" w:rsidR="00EA10ED" w:rsidRDefault="00EA10ED" w:rsidP="00D7514F">
            <w:pPr>
              <w:pStyle w:val="NoSpacing"/>
              <w:spacing w:line="276" w:lineRule="auto"/>
              <w:rPr>
                <w:rFonts w:cs="Arial"/>
                <w:lang w:val="sr-Latn-RS"/>
              </w:rPr>
            </w:pPr>
            <w:r w:rsidRPr="00EC31EC">
              <w:rPr>
                <w:rFonts w:cs="Arial"/>
                <w:lang w:val="sr-Latn-RS"/>
              </w:rPr>
              <w:t>HC–S11, EU–SI portfolio, 2015</w:t>
            </w:r>
          </w:p>
          <w:p w14:paraId="334FFB3C" w14:textId="6273723D" w:rsidR="005435A0" w:rsidRPr="00EC31EC" w:rsidRDefault="005435A0" w:rsidP="00D7514F">
            <w:pPr>
              <w:pStyle w:val="NoSpacing"/>
              <w:spacing w:line="276" w:lineRule="auto"/>
              <w:rPr>
                <w:rFonts w:cs="Arial"/>
                <w:lang w:val="sr-Latn-RS"/>
              </w:rPr>
            </w:pPr>
            <w:r>
              <w:rPr>
                <w:lang w:val="sr-Latn-RS"/>
              </w:rPr>
              <w:t>SDG 3 - 3.a.1</w:t>
            </w:r>
          </w:p>
        </w:tc>
        <w:tc>
          <w:tcPr>
            <w:tcW w:w="4320" w:type="dxa"/>
            <w:shd w:val="clear" w:color="auto" w:fill="ACB9CA"/>
            <w:vAlign w:val="center"/>
          </w:tcPr>
          <w:p w14:paraId="1E65F841" w14:textId="77777777" w:rsidR="00EA10ED" w:rsidRPr="00EC31EC" w:rsidRDefault="00EA10ED" w:rsidP="00D7514F">
            <w:pPr>
              <w:pStyle w:val="NoSpacing"/>
              <w:spacing w:line="276" w:lineRule="auto"/>
              <w:rPr>
                <w:rFonts w:cs="Arial"/>
                <w:lang w:val="sr-Latn-RS"/>
              </w:rPr>
            </w:pPr>
            <w:r w:rsidRPr="00EC31EC">
              <w:rPr>
                <w:rFonts w:cs="Arial"/>
                <w:lang w:val="sr-Latn-RS"/>
              </w:rPr>
              <w:t>Procenat osoba starosti iznad 15 godina koje svakodnevno puše</w:t>
            </w:r>
          </w:p>
        </w:tc>
        <w:tc>
          <w:tcPr>
            <w:tcW w:w="3150" w:type="dxa"/>
            <w:shd w:val="clear" w:color="auto" w:fill="ACB9CA"/>
            <w:vAlign w:val="center"/>
          </w:tcPr>
          <w:p w14:paraId="48F185B8" w14:textId="77777777" w:rsidR="00EA10ED" w:rsidRPr="00EC31EC" w:rsidRDefault="00EA10ED" w:rsidP="00D7514F">
            <w:pPr>
              <w:pStyle w:val="NoSpacing"/>
              <w:spacing w:line="276" w:lineRule="auto"/>
              <w:rPr>
                <w:rFonts w:cs="Arial"/>
                <w:lang w:val="sr-Latn-RS"/>
              </w:rPr>
            </w:pPr>
          </w:p>
        </w:tc>
        <w:tc>
          <w:tcPr>
            <w:tcW w:w="1350" w:type="dxa"/>
            <w:shd w:val="clear" w:color="auto" w:fill="ACB9CA"/>
            <w:vAlign w:val="center"/>
          </w:tcPr>
          <w:p w14:paraId="74A3AED8" w14:textId="77777777" w:rsidR="00EA10ED" w:rsidRPr="00EC31EC" w:rsidRDefault="00EA10ED" w:rsidP="00D7514F">
            <w:pPr>
              <w:pStyle w:val="NoSpacing"/>
              <w:spacing w:line="240" w:lineRule="auto"/>
              <w:rPr>
                <w:rFonts w:cs="Arial"/>
                <w:lang w:val="sr-Latn-RS"/>
              </w:rPr>
            </w:pPr>
            <w:r w:rsidRPr="00EC31EC">
              <w:rPr>
                <w:rFonts w:cs="Arial"/>
                <w:lang w:val="sr-Latn-RS"/>
              </w:rPr>
              <w:t>Batut – Istraživanje zdravlja stanovnika</w:t>
            </w:r>
          </w:p>
        </w:tc>
      </w:tr>
    </w:tbl>
    <w:p w14:paraId="07C79FE0" w14:textId="635D63F0" w:rsidR="00EA10ED" w:rsidRPr="00EC31EC" w:rsidRDefault="00EA10ED" w:rsidP="00EA10ED">
      <w:pPr>
        <w:spacing w:after="240" w:line="360" w:lineRule="auto"/>
        <w:rPr>
          <w:rFonts w:ascii="Arial" w:hAnsi="Arial" w:cs="Arial"/>
          <w:sz w:val="21"/>
          <w:szCs w:val="21"/>
          <w:highlight w:val="yellow"/>
          <w:lang w:val="sr-Latn-RS"/>
        </w:rPr>
        <w:sectPr w:rsidR="00EA10ED" w:rsidRPr="00EC31EC" w:rsidSect="0058182A">
          <w:pgSz w:w="15840" w:h="12240" w:orient="landscape"/>
          <w:pgMar w:top="1440" w:right="1134" w:bottom="1440" w:left="1440" w:header="709" w:footer="709" w:gutter="0"/>
          <w:cols w:space="708"/>
          <w:docGrid w:linePitch="360"/>
        </w:sectPr>
      </w:pPr>
    </w:p>
    <w:p w14:paraId="104D00A9" w14:textId="77777777" w:rsidR="00EA10ED" w:rsidRPr="00EC31EC" w:rsidRDefault="00EA10ED" w:rsidP="00EA10ED">
      <w:pPr>
        <w:pStyle w:val="Heading1"/>
        <w:spacing w:before="0" w:after="240" w:line="360" w:lineRule="auto"/>
        <w:rPr>
          <w:rFonts w:ascii="Arial" w:hAnsi="Arial" w:cs="Arial"/>
          <w:sz w:val="24"/>
          <w:szCs w:val="24"/>
          <w:lang w:val="sr-Latn-RS"/>
        </w:rPr>
      </w:pPr>
      <w:bookmarkStart w:id="20" w:name="_Toc495073761"/>
      <w:r w:rsidRPr="00EC31EC">
        <w:rPr>
          <w:rFonts w:ascii="Arial" w:hAnsi="Arial" w:cs="Arial"/>
          <w:sz w:val="24"/>
          <w:szCs w:val="24"/>
          <w:lang w:val="sr-Latn-RS"/>
        </w:rPr>
        <w:lastRenderedPageBreak/>
        <w:t>Dugotrajna nega</w:t>
      </w:r>
      <w:bookmarkEnd w:id="20"/>
    </w:p>
    <w:p w14:paraId="751F1448" w14:textId="77777777" w:rsidR="00EA10ED" w:rsidRPr="00EC31EC" w:rsidRDefault="00EA10ED" w:rsidP="00EA10ED">
      <w:pPr>
        <w:spacing w:after="240" w:line="360" w:lineRule="auto"/>
        <w:rPr>
          <w:rFonts w:ascii="Arial" w:hAnsi="Arial" w:cs="Arial"/>
          <w:sz w:val="21"/>
          <w:szCs w:val="21"/>
          <w:lang w:val="sr-Latn-RS"/>
        </w:rPr>
      </w:pPr>
    </w:p>
    <w:p w14:paraId="4459F389" w14:textId="77777777" w:rsidR="00EA10ED" w:rsidRPr="00EC31EC" w:rsidRDefault="00EA10ED" w:rsidP="00EA10ED">
      <w:pPr>
        <w:pStyle w:val="CommentText"/>
        <w:tabs>
          <w:tab w:val="left" w:pos="284"/>
        </w:tabs>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Dugotrajna nega (DTN) obuhvata novčana davanja i usluge zdravstvene i socijalne zaštite koje se pružaju u kući ili u institucionalnom okruženju pojedincima kojima je neophodna podrška u obavljanju svakodnevnih aktivnosti tokom dužeg vremenskog perioda (Colombo, 2011; European Commission, 2008). </w:t>
      </w:r>
    </w:p>
    <w:p w14:paraId="49E09F78"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U tabeli i u tekstu koji sledi izdvojeni su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programa DTN davanja i usluga koji su definisani Zakonom o socijalnoj zaštiti i Zakonom o penzijskom i invalidskom osiguranju: naknada za pomoć i negu drugog lica, dodatak i uvećani dodatak za pomoć i negu drugog lica, usluge smeštaja za stare i odrasle osobe sa invaliditetom (OSI) i pomoć u kući za stara lica</w:t>
      </w:r>
      <w:r w:rsidRPr="00EC31EC">
        <w:rPr>
          <w:rStyle w:val="FootnoteReference"/>
          <w:rFonts w:ascii="Arial" w:hAnsi="Arial" w:cs="Arial"/>
          <w:sz w:val="21"/>
          <w:szCs w:val="21"/>
          <w:lang w:val="sr-Latn-RS"/>
        </w:rPr>
        <w:footnoteReference w:id="30"/>
      </w:r>
      <w:r w:rsidRPr="00EC31EC">
        <w:rPr>
          <w:rFonts w:ascii="Arial" w:hAnsi="Arial" w:cs="Arial"/>
          <w:sz w:val="21"/>
          <w:szCs w:val="21"/>
          <w:lang w:val="sr-Latn-RS"/>
        </w:rPr>
        <w:t>.</w:t>
      </w:r>
      <w:r w:rsidRPr="00EC31EC">
        <w:rPr>
          <w:rFonts w:ascii="Arial" w:hAnsi="Arial" w:cs="Arial"/>
          <w:b/>
          <w:sz w:val="21"/>
          <w:szCs w:val="21"/>
          <w:lang w:val="sr-Latn-RS"/>
        </w:rPr>
        <w:t xml:space="preserve"> </w:t>
      </w:r>
      <w:r w:rsidRPr="00EC31EC">
        <w:rPr>
          <w:rFonts w:ascii="Arial" w:hAnsi="Arial" w:cs="Arial"/>
          <w:sz w:val="21"/>
          <w:szCs w:val="21"/>
          <w:lang w:val="sr-Latn-RS"/>
        </w:rPr>
        <w:t xml:space="preserve">Usluge socijalne zaštite za decu i mlade su razmatrane u okviru odeljka koji se odnosi na oblast socijalne i dečije zaštite. </w:t>
      </w:r>
    </w:p>
    <w:p w14:paraId="49528A1F"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Nezavisno od konkretnih programa i davanja, u okviru portfolija </w:t>
      </w:r>
      <w:r w:rsidRPr="00EC31EC">
        <w:rPr>
          <w:rFonts w:ascii="Arial" w:hAnsi="Arial" w:cs="Arial"/>
          <w:bCs/>
          <w:i/>
          <w:sz w:val="21"/>
          <w:szCs w:val="21"/>
          <w:lang w:val="sr-Latn-RS"/>
        </w:rPr>
        <w:t>Zdravlje i dugotrajna nega</w:t>
      </w:r>
      <w:r w:rsidRPr="00EC31EC">
        <w:rPr>
          <w:rFonts w:ascii="Arial" w:hAnsi="Arial" w:cs="Arial"/>
          <w:bCs/>
          <w:sz w:val="21"/>
          <w:szCs w:val="21"/>
          <w:lang w:val="sr-Latn-RS"/>
        </w:rPr>
        <w:t xml:space="preserve"> (cilj: dostupnost nege) Evropska unija prati indikator</w:t>
      </w:r>
      <w:r w:rsidRPr="00EC31EC">
        <w:rPr>
          <w:rFonts w:ascii="Arial" w:hAnsi="Arial" w:cs="Arial"/>
          <w:i/>
          <w:sz w:val="21"/>
          <w:szCs w:val="21"/>
          <w:lang w:val="sr-Latn-RS"/>
        </w:rPr>
        <w:t xml:space="preserve"> Samoprocena ograničenja u obavljanju svakodnevnih aktivnosti – </w:t>
      </w:r>
      <w:r w:rsidRPr="00EC31EC">
        <w:rPr>
          <w:rFonts w:ascii="Arial" w:hAnsi="Arial" w:cs="Arial"/>
          <w:sz w:val="21"/>
          <w:szCs w:val="21"/>
          <w:lang w:val="sr-Latn-RS"/>
        </w:rPr>
        <w:t>on pokazuje udeo lica koja procenjuju da se suočavaju sa ograničenjima ili velikim ograničenjima u obavljanju svakodnevnih aktivnosti. Izvor ovih podataka je istraživanje SILC.</w:t>
      </w:r>
    </w:p>
    <w:p w14:paraId="7E89A4B2" w14:textId="77777777" w:rsidR="00EA10ED" w:rsidRPr="00EC31EC" w:rsidRDefault="00EA10ED" w:rsidP="00EA10ED">
      <w:pPr>
        <w:spacing w:after="240" w:line="360" w:lineRule="auto"/>
        <w:jc w:val="both"/>
        <w:rPr>
          <w:rFonts w:ascii="Arial" w:hAnsi="Arial" w:cs="Arial"/>
          <w:b/>
          <w:sz w:val="21"/>
          <w:szCs w:val="21"/>
          <w:lang w:val="sr-Latn-RS"/>
        </w:rPr>
      </w:pPr>
      <w:r w:rsidRPr="00EC31EC">
        <w:rPr>
          <w:rFonts w:ascii="Arial" w:hAnsi="Arial" w:cs="Arial"/>
          <w:sz w:val="21"/>
          <w:szCs w:val="21"/>
          <w:lang w:val="sr-Latn-RS"/>
        </w:rPr>
        <w:t xml:space="preserve">Kao i za programe u oblasti socijalne i dečije zaštite ili za socijalne transfere iz oblasti dugotrajne nege, izdvojeni su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obima intervencije i učinka</w:t>
      </w:r>
      <w:r w:rsidRPr="00EC31EC">
        <w:rPr>
          <w:rStyle w:val="FootnoteReference"/>
          <w:rFonts w:ascii="Arial" w:hAnsi="Arial" w:cs="Arial"/>
          <w:sz w:val="21"/>
          <w:szCs w:val="21"/>
          <w:lang w:val="sr-Latn-RS"/>
        </w:rPr>
        <w:footnoteReference w:id="31"/>
      </w:r>
      <w:r w:rsidRPr="00EC31EC">
        <w:rPr>
          <w:rFonts w:ascii="Arial" w:hAnsi="Arial" w:cs="Arial"/>
          <w:sz w:val="21"/>
          <w:szCs w:val="21"/>
          <w:lang w:val="sr-Latn-RS"/>
        </w:rPr>
        <w:t>.</w:t>
      </w:r>
    </w:p>
    <w:p w14:paraId="01802DEA"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b/>
          <w:sz w:val="21"/>
          <w:szCs w:val="21"/>
          <w:lang w:val="sr-Latn-RS"/>
        </w:rPr>
        <w:t xml:space="preserve">Obuhvat </w:t>
      </w:r>
      <w:r w:rsidRPr="00EC31EC">
        <w:rPr>
          <w:rFonts w:ascii="Arial" w:hAnsi="Arial" w:cs="Arial"/>
          <w:sz w:val="21"/>
          <w:szCs w:val="21"/>
          <w:lang w:val="sr-Latn-RS"/>
        </w:rPr>
        <w:t xml:space="preserve">omogućava sagledavanje veličine i dostupnosti  programa;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su definisani kao stope obuhvata, koje podrazumevaju stavljanje u odnos broja korisnika određenog novčanog davanja ili usluge i odgovarajućeg dela populacije (na primer, populacije starije od 65 godina). </w:t>
      </w:r>
    </w:p>
    <w:p w14:paraId="2D6E1731"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b/>
          <w:color w:val="141112"/>
          <w:sz w:val="21"/>
          <w:szCs w:val="21"/>
          <w:lang w:val="sr-Latn-RS"/>
        </w:rPr>
        <w:t>Distribucija korisnika i sredstava prema kvintilima (dohotka</w:t>
      </w:r>
      <w:r w:rsidRPr="00EC31EC">
        <w:rPr>
          <w:rFonts w:ascii="Arial" w:hAnsi="Arial" w:cs="Arial"/>
          <w:color w:val="141112"/>
          <w:sz w:val="21"/>
          <w:szCs w:val="21"/>
          <w:lang w:val="sr-Latn-RS"/>
        </w:rPr>
        <w:t xml:space="preserve">) omogućava procenu </w:t>
      </w:r>
      <w:r w:rsidRPr="00EC31EC">
        <w:rPr>
          <w:rFonts w:ascii="Arial" w:hAnsi="Arial" w:cs="Arial"/>
          <w:sz w:val="21"/>
          <w:szCs w:val="21"/>
          <w:lang w:val="sr-Latn-RS"/>
        </w:rPr>
        <w:t xml:space="preserve">da li su programi novčanih DTN transfera dizajnirani tako da se sredstva više dodeljuju boljestojećima, siromašnima ili ravnomerno duž dohodovnog spektra. </w:t>
      </w:r>
    </w:p>
    <w:p w14:paraId="737C7A95" w14:textId="77777777" w:rsidR="00EA10ED" w:rsidRPr="00EC31EC" w:rsidRDefault="00EA10ED" w:rsidP="00EA10ED">
      <w:pPr>
        <w:widowControl w:val="0"/>
        <w:autoSpaceDE w:val="0"/>
        <w:autoSpaceDN w:val="0"/>
        <w:adjustRightInd w:val="0"/>
        <w:spacing w:after="240" w:line="360" w:lineRule="auto"/>
        <w:jc w:val="both"/>
        <w:rPr>
          <w:rFonts w:ascii="Arial" w:hAnsi="Arial" w:cs="Arial"/>
          <w:sz w:val="21"/>
          <w:szCs w:val="21"/>
          <w:lang w:val="sr-Latn-RS"/>
        </w:rPr>
      </w:pPr>
      <w:r w:rsidRPr="00EC31EC">
        <w:rPr>
          <w:rFonts w:ascii="Arial" w:hAnsi="Arial" w:cs="Arial"/>
          <w:sz w:val="21"/>
          <w:szCs w:val="21"/>
          <w:lang w:val="sr-Latn-RS"/>
        </w:rPr>
        <w:t>Za procenu</w:t>
      </w:r>
      <w:r w:rsidRPr="00EC31EC">
        <w:rPr>
          <w:rFonts w:ascii="Arial" w:hAnsi="Arial" w:cs="Arial"/>
          <w:b/>
          <w:sz w:val="21"/>
          <w:szCs w:val="21"/>
          <w:lang w:val="sr-Latn-RS"/>
        </w:rPr>
        <w:t xml:space="preserve"> adekvatnosti novčanih transfera </w:t>
      </w:r>
      <w:r w:rsidRPr="00EC31EC">
        <w:rPr>
          <w:rFonts w:ascii="Arial" w:hAnsi="Arial" w:cs="Arial"/>
          <w:sz w:val="21"/>
          <w:szCs w:val="21"/>
          <w:lang w:val="sr-Latn-RS"/>
        </w:rPr>
        <w:t xml:space="preserve">izdvojen je samo jedan </w:t>
      </w:r>
      <w:r w:rsidR="00F85584" w:rsidRPr="00EC31EC">
        <w:rPr>
          <w:rFonts w:ascii="Arial" w:hAnsi="Arial" w:cs="Arial"/>
          <w:sz w:val="21"/>
          <w:szCs w:val="21"/>
          <w:lang w:val="sr-Latn-RS"/>
        </w:rPr>
        <w:t xml:space="preserve">indikator </w:t>
      </w:r>
      <w:r w:rsidRPr="00EC31EC">
        <w:rPr>
          <w:rFonts w:ascii="Arial" w:hAnsi="Arial" w:cs="Arial"/>
          <w:sz w:val="21"/>
          <w:szCs w:val="21"/>
          <w:lang w:val="sr-Latn-RS"/>
        </w:rPr>
        <w:t>– s obzirom na to da je u sistemu potpuno jasno formulisan jedino cilj uvećanog dodatka za pomoć i negu drugog lica, koji treba da omogući dovoljno visoko davanje u slučaju da se član porodice koji se brine o detetu ili o osobi sa invaliditetom opredeli da ostane izvan tržišta rada (Matković, Mijatović, &amp; Stanić, 2014).</w:t>
      </w:r>
    </w:p>
    <w:p w14:paraId="09778BEC" w14:textId="77777777" w:rsidR="00EA10ED" w:rsidRPr="00EC31EC" w:rsidRDefault="00EA10ED" w:rsidP="00EA10ED">
      <w:pPr>
        <w:widowControl w:val="0"/>
        <w:autoSpaceDE w:val="0"/>
        <w:autoSpaceDN w:val="0"/>
        <w:adjustRightInd w:val="0"/>
        <w:spacing w:after="240" w:line="360" w:lineRule="auto"/>
        <w:jc w:val="both"/>
        <w:rPr>
          <w:rFonts w:ascii="Arial" w:hAnsi="Arial" w:cs="Arial"/>
          <w:b/>
          <w:sz w:val="21"/>
          <w:szCs w:val="21"/>
          <w:lang w:val="sr-Latn-RS"/>
        </w:rPr>
      </w:pPr>
    </w:p>
    <w:p w14:paraId="4A3F9A40" w14:textId="77777777" w:rsidR="00EA10ED" w:rsidRPr="00EC31EC" w:rsidRDefault="00F85584" w:rsidP="00EA10ED">
      <w:pPr>
        <w:spacing w:after="240" w:line="360" w:lineRule="auto"/>
        <w:jc w:val="both"/>
        <w:rPr>
          <w:rFonts w:ascii="Arial" w:hAnsi="Arial" w:cs="Arial"/>
          <w:sz w:val="21"/>
          <w:szCs w:val="21"/>
          <w:lang w:val="sr-Latn-RS"/>
        </w:rPr>
      </w:pPr>
      <w:r w:rsidRPr="00EC31EC">
        <w:rPr>
          <w:rFonts w:ascii="Arial" w:hAnsi="Arial" w:cs="Arial"/>
          <w:b/>
          <w:sz w:val="21"/>
          <w:szCs w:val="21"/>
          <w:lang w:val="sr-Latn-RS"/>
        </w:rPr>
        <w:t xml:space="preserve">Indikatori </w:t>
      </w:r>
      <w:r w:rsidR="00EA10ED" w:rsidRPr="00EC31EC">
        <w:rPr>
          <w:rFonts w:ascii="Arial" w:hAnsi="Arial" w:cs="Arial"/>
          <w:b/>
          <w:sz w:val="21"/>
          <w:szCs w:val="21"/>
          <w:lang w:val="sr-Latn-RS"/>
        </w:rPr>
        <w:t xml:space="preserve">obima intervencije </w:t>
      </w:r>
      <w:r w:rsidR="00EA10ED" w:rsidRPr="00EC31EC">
        <w:rPr>
          <w:rFonts w:ascii="Arial" w:hAnsi="Arial" w:cs="Arial"/>
          <w:sz w:val="21"/>
          <w:szCs w:val="21"/>
          <w:lang w:val="sr-Latn-RS"/>
        </w:rPr>
        <w:t xml:space="preserve">su pre svega rashodi iskazani u RSD, ali i kao udeo u BDP i u ukupnim budžetskim rashodima Republike Srbije. Dodatno, radi međunarodnih poređenja predviđeno je da se rashodi iskazuju i u standardima kupovne moći po stanovniku (PPS </w:t>
      </w:r>
      <w:r w:rsidR="00EA10ED" w:rsidRPr="00EC31EC">
        <w:rPr>
          <w:rFonts w:ascii="Arial" w:hAnsi="Arial" w:cs="Arial"/>
          <w:i/>
          <w:sz w:val="21"/>
          <w:szCs w:val="21"/>
          <w:lang w:val="sr-Latn-RS"/>
        </w:rPr>
        <w:t>per capita</w:t>
      </w:r>
      <w:r w:rsidR="00EA10ED" w:rsidRPr="00EC31EC">
        <w:rPr>
          <w:rFonts w:ascii="Arial" w:hAnsi="Arial" w:cs="Arial"/>
          <w:sz w:val="21"/>
          <w:szCs w:val="21"/>
          <w:lang w:val="sr-Latn-RS"/>
        </w:rPr>
        <w:t xml:space="preserve">). </w:t>
      </w:r>
    </w:p>
    <w:p w14:paraId="050D67F7"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Udeo rashoda za DTN u BDP predstavlja ulaznu vrednost za EU </w:t>
      </w:r>
      <w:r w:rsidR="00F85584" w:rsidRPr="00EC31EC">
        <w:rPr>
          <w:rFonts w:ascii="Arial" w:hAnsi="Arial" w:cs="Arial"/>
          <w:sz w:val="21"/>
          <w:szCs w:val="21"/>
          <w:lang w:val="sr-Latn-RS"/>
        </w:rPr>
        <w:t xml:space="preserve">indikatore </w:t>
      </w:r>
      <w:r w:rsidRPr="00EC31EC">
        <w:rPr>
          <w:rFonts w:ascii="Arial" w:hAnsi="Arial" w:cs="Arial"/>
          <w:bCs/>
          <w:i/>
          <w:sz w:val="21"/>
          <w:szCs w:val="21"/>
          <w:lang w:val="sr-Latn-RS"/>
        </w:rPr>
        <w:t>Ukupni rashodi za DTN usluge zdravstvene i socijalne zaštite kao % BDP</w:t>
      </w:r>
      <w:r w:rsidRPr="00EC31EC">
        <w:rPr>
          <w:rStyle w:val="FootnoteReference"/>
          <w:rFonts w:ascii="Arial" w:hAnsi="Arial" w:cs="Arial"/>
          <w:i/>
          <w:sz w:val="21"/>
          <w:szCs w:val="21"/>
          <w:lang w:val="sr-Latn-RS"/>
        </w:rPr>
        <w:footnoteReference w:id="32"/>
      </w:r>
      <w:r w:rsidRPr="00EC31EC">
        <w:rPr>
          <w:rFonts w:ascii="Arial" w:hAnsi="Arial" w:cs="Arial"/>
          <w:bCs/>
          <w:sz w:val="21"/>
          <w:szCs w:val="21"/>
          <w:lang w:val="sr-Latn-RS"/>
        </w:rPr>
        <w:t xml:space="preserve"> i </w:t>
      </w:r>
      <w:r w:rsidRPr="00EC31EC">
        <w:rPr>
          <w:rFonts w:ascii="Arial" w:hAnsi="Arial" w:cs="Arial"/>
          <w:bCs/>
          <w:i/>
          <w:sz w:val="21"/>
          <w:szCs w:val="21"/>
          <w:lang w:val="sr-Latn-RS"/>
        </w:rPr>
        <w:t xml:space="preserve">Projekcija javnih rashoda za DTN kao % BDP </w:t>
      </w:r>
      <w:r w:rsidRPr="00EC31EC">
        <w:rPr>
          <w:rFonts w:ascii="Arial" w:hAnsi="Arial" w:cs="Arial"/>
          <w:bCs/>
          <w:sz w:val="21"/>
          <w:szCs w:val="21"/>
          <w:lang w:val="sr-Latn-RS"/>
        </w:rPr>
        <w:t xml:space="preserve"> u okviru portfolija </w:t>
      </w:r>
      <w:r w:rsidRPr="00EC31EC">
        <w:rPr>
          <w:rFonts w:ascii="Arial" w:hAnsi="Arial" w:cs="Arial"/>
          <w:bCs/>
          <w:i/>
          <w:sz w:val="21"/>
          <w:szCs w:val="21"/>
          <w:lang w:val="sr-Latn-RS"/>
        </w:rPr>
        <w:t>Zdravlje i dugotrajna nega</w:t>
      </w:r>
      <w:r w:rsidRPr="00EC31EC">
        <w:rPr>
          <w:rFonts w:ascii="Arial" w:hAnsi="Arial" w:cs="Arial"/>
          <w:bCs/>
          <w:sz w:val="21"/>
          <w:szCs w:val="21"/>
          <w:lang w:val="sr-Latn-RS"/>
        </w:rPr>
        <w:t xml:space="preserve"> (primarni indikatori dugotrajne održivosti sistema, treći cilj) </w:t>
      </w:r>
      <w:r w:rsidRPr="00EC31EC">
        <w:rPr>
          <w:rFonts w:ascii="Arial" w:hAnsi="Arial" w:cs="Arial"/>
          <w:sz w:val="21"/>
          <w:szCs w:val="21"/>
          <w:lang w:val="sr-Latn-RS"/>
        </w:rPr>
        <w:t>(Indicators Sub-Group of Social Protection Committee, 2015, p. 53)</w:t>
      </w:r>
      <w:r w:rsidRPr="00EC31EC">
        <w:rPr>
          <w:rFonts w:ascii="Arial" w:hAnsi="Arial" w:cs="Arial"/>
          <w:bCs/>
          <w:i/>
          <w:sz w:val="21"/>
          <w:szCs w:val="21"/>
          <w:lang w:val="sr-Latn-RS"/>
        </w:rPr>
        <w:t xml:space="preserve">. </w:t>
      </w:r>
      <w:r w:rsidRPr="00EC31EC">
        <w:rPr>
          <w:rFonts w:ascii="Arial" w:hAnsi="Arial" w:cs="Arial"/>
          <w:bCs/>
          <w:sz w:val="21"/>
          <w:szCs w:val="21"/>
          <w:lang w:val="sr-Latn-RS"/>
        </w:rPr>
        <w:t>Drugi od ova dva indikatora uključuje i rashode za novčane transfere, a, iako se u naslovu pominju projekcije, procenjuju se i tekući ukupni DTN rashodi</w:t>
      </w:r>
      <w:r w:rsidRPr="00EC31EC">
        <w:rPr>
          <w:rFonts w:ascii="Arial" w:hAnsi="Arial" w:cs="Arial"/>
          <w:sz w:val="21"/>
          <w:szCs w:val="21"/>
          <w:lang w:val="sr-Latn-RS"/>
        </w:rPr>
        <w:t xml:space="preserve"> (European Commission (DG ECFIN) and the Economic Policy Committee (AWG), 2012, p. 226)</w:t>
      </w:r>
      <w:r w:rsidRPr="00EC31EC">
        <w:rPr>
          <w:rFonts w:ascii="Arial" w:hAnsi="Arial" w:cs="Arial"/>
          <w:bCs/>
          <w:sz w:val="21"/>
          <w:szCs w:val="21"/>
          <w:lang w:val="sr-Latn-RS"/>
        </w:rPr>
        <w:t xml:space="preserve">. </w:t>
      </w:r>
      <w:r w:rsidRPr="00EC31EC">
        <w:rPr>
          <w:rFonts w:ascii="Arial" w:hAnsi="Arial" w:cs="Arial"/>
          <w:sz w:val="21"/>
          <w:szCs w:val="21"/>
          <w:lang w:val="sr-Latn-RS"/>
        </w:rPr>
        <w:t>Pretpostavke na osnovu kojih se izrađuju projekcije za zemlje Evropske unije usaglašene su u okviru Komiteta za ekonomsku politiku EU i regularno se objavljuju u izveštajima Evropske komisije i Komiteta za ekonomsku politiku o starenju</w:t>
      </w:r>
      <w:r w:rsidRPr="00EC31EC">
        <w:rPr>
          <w:rFonts w:ascii="Arial" w:hAnsi="Arial" w:cs="Arial"/>
          <w:bCs/>
          <w:sz w:val="21"/>
          <w:szCs w:val="21"/>
          <w:lang w:val="sr-Latn-RS"/>
        </w:rPr>
        <w:t xml:space="preserve">. </w:t>
      </w:r>
      <w:r w:rsidRPr="00EC31EC">
        <w:rPr>
          <w:rFonts w:ascii="Arial" w:hAnsi="Arial" w:cs="Arial"/>
          <w:sz w:val="21"/>
          <w:szCs w:val="21"/>
          <w:lang w:val="sr-Latn-RS"/>
        </w:rPr>
        <w:t xml:space="preserve">Za pomoć u kući za stara lica rashodi su posebno iskazani na nivou jedinica lokalne samouprave kao udeo u odnosu na lokalne budžete. Za ocenu </w:t>
      </w:r>
      <w:r w:rsidRPr="00EC31EC">
        <w:rPr>
          <w:rFonts w:ascii="Arial" w:hAnsi="Arial" w:cs="Arial"/>
          <w:b/>
          <w:sz w:val="21"/>
          <w:szCs w:val="21"/>
          <w:lang w:val="sr-Latn-RS"/>
        </w:rPr>
        <w:t xml:space="preserve">efikasnosti </w:t>
      </w:r>
      <w:r w:rsidRPr="00EC31EC">
        <w:rPr>
          <w:rFonts w:ascii="Arial" w:hAnsi="Arial" w:cs="Arial"/>
          <w:sz w:val="21"/>
          <w:szCs w:val="21"/>
          <w:lang w:val="sr-Latn-RS"/>
        </w:rPr>
        <w:t>od značaja je i izračunavanje</w:t>
      </w:r>
      <w:r w:rsidRPr="00EC31EC">
        <w:rPr>
          <w:rFonts w:ascii="Arial" w:hAnsi="Arial" w:cs="Arial"/>
          <w:b/>
          <w:sz w:val="21"/>
          <w:szCs w:val="21"/>
          <w:lang w:val="sr-Latn-RS"/>
        </w:rPr>
        <w:t xml:space="preserve"> </w:t>
      </w:r>
      <w:r w:rsidRPr="00EC31EC">
        <w:rPr>
          <w:rFonts w:ascii="Arial" w:hAnsi="Arial" w:cs="Arial"/>
          <w:sz w:val="21"/>
          <w:szCs w:val="21"/>
          <w:lang w:val="sr-Latn-RS"/>
        </w:rPr>
        <w:t>jediničnih troškova ove usluge</w:t>
      </w:r>
      <w:r w:rsidRPr="00EC31EC">
        <w:rPr>
          <w:rStyle w:val="FootnoteReference"/>
          <w:rFonts w:ascii="Arial" w:hAnsi="Arial" w:cs="Arial"/>
          <w:sz w:val="21"/>
          <w:szCs w:val="21"/>
          <w:lang w:val="sr-Latn-RS"/>
        </w:rPr>
        <w:footnoteReference w:id="33"/>
      </w:r>
      <w:r w:rsidRPr="00EC31EC">
        <w:rPr>
          <w:rFonts w:ascii="Arial" w:hAnsi="Arial" w:cs="Arial"/>
          <w:sz w:val="21"/>
          <w:szCs w:val="21"/>
          <w:lang w:val="sr-Latn-RS"/>
        </w:rPr>
        <w:t xml:space="preserve">. </w:t>
      </w:r>
    </w:p>
    <w:p w14:paraId="6E5A129E" w14:textId="77777777" w:rsidR="00EA10ED" w:rsidRPr="00EC31EC" w:rsidRDefault="00EA10ED" w:rsidP="00EA10ED">
      <w:pPr>
        <w:spacing w:after="240" w:line="360" w:lineRule="auto"/>
        <w:jc w:val="both"/>
        <w:rPr>
          <w:rFonts w:ascii="Arial" w:hAnsi="Arial" w:cs="Arial"/>
          <w:color w:val="000000"/>
          <w:sz w:val="21"/>
          <w:szCs w:val="21"/>
          <w:lang w:val="sr-Latn-RS"/>
        </w:rPr>
      </w:pPr>
      <w:r w:rsidRPr="00EC31EC">
        <w:rPr>
          <w:rFonts w:ascii="Arial" w:hAnsi="Arial" w:cs="Arial"/>
          <w:sz w:val="21"/>
          <w:szCs w:val="21"/>
          <w:lang w:val="sr-Latn-RS"/>
        </w:rPr>
        <w:t xml:space="preserve">Sa ciljem ocene </w:t>
      </w:r>
      <w:r w:rsidRPr="00EC31EC">
        <w:rPr>
          <w:rFonts w:ascii="Arial" w:hAnsi="Arial" w:cs="Arial"/>
          <w:b/>
          <w:sz w:val="21"/>
          <w:szCs w:val="21"/>
          <w:lang w:val="sr-Latn-RS"/>
        </w:rPr>
        <w:t>kvaliteta usluga</w:t>
      </w:r>
      <w:r w:rsidRPr="00EC31EC">
        <w:rPr>
          <w:rFonts w:ascii="Arial" w:hAnsi="Arial" w:cs="Arial"/>
          <w:sz w:val="21"/>
          <w:szCs w:val="21"/>
          <w:lang w:val="sr-Latn-RS"/>
        </w:rPr>
        <w:t xml:space="preserve"> izdvojeni su indikatori koji pokazuju ispunjenost minimalnih standarda i istraživanje zadovoljstva korisnika.</w:t>
      </w:r>
      <w:r w:rsidRPr="00EC31EC">
        <w:rPr>
          <w:rFonts w:ascii="Arial" w:hAnsi="Arial" w:cs="Arial"/>
          <w:color w:val="000000"/>
          <w:sz w:val="21"/>
          <w:szCs w:val="21"/>
          <w:lang w:val="sr-Latn-RS"/>
        </w:rPr>
        <w:t xml:space="preserve"> Dodatno, u cilju procene kvaliteta domskog smeštaja predloženo je da se sagledaju izloženost korisnika nasilju i funkcionisanje kontrolnih mehanizama, a za procenu mere pomoć u kući u kojoj meri uslugu pružaju obučeni neposredni pružaoci usluga.</w:t>
      </w:r>
    </w:p>
    <w:p w14:paraId="108937D4" w14:textId="77777777" w:rsidR="00EA10ED" w:rsidRPr="00EC31EC" w:rsidRDefault="00EA10ED" w:rsidP="00EA10ED">
      <w:pPr>
        <w:spacing w:after="240" w:line="360" w:lineRule="auto"/>
        <w:jc w:val="both"/>
        <w:rPr>
          <w:rFonts w:ascii="Arial" w:hAnsi="Arial" w:cs="Arial"/>
          <w:sz w:val="21"/>
          <w:szCs w:val="21"/>
          <w:lang w:val="sr-Latn-RS"/>
        </w:rPr>
      </w:pPr>
    </w:p>
    <w:p w14:paraId="7B2F8060" w14:textId="77777777" w:rsidR="0097331B" w:rsidRPr="00954CA0" w:rsidRDefault="0097331B" w:rsidP="00EA10ED">
      <w:pPr>
        <w:spacing w:after="240" w:line="360" w:lineRule="auto"/>
        <w:rPr>
          <w:rFonts w:ascii="Arial" w:hAnsi="Arial" w:cs="Arial"/>
          <w:color w:val="2E74B5" w:themeColor="accent1" w:themeShade="BF"/>
          <w:sz w:val="21"/>
          <w:szCs w:val="21"/>
          <w:lang w:val="sr-Latn-RS"/>
        </w:rPr>
      </w:pPr>
      <w:r w:rsidRPr="00954CA0">
        <w:rPr>
          <w:rFonts w:ascii="Arial" w:hAnsi="Arial" w:cs="Arial"/>
          <w:b/>
          <w:color w:val="2E74B5" w:themeColor="accent1" w:themeShade="BF"/>
          <w:sz w:val="21"/>
          <w:szCs w:val="21"/>
          <w:lang w:val="sr-Latn-RS"/>
        </w:rPr>
        <w:t>Literatura</w:t>
      </w:r>
      <w:r w:rsidR="00611C45" w:rsidRPr="00954CA0">
        <w:rPr>
          <w:rFonts w:ascii="Arial" w:hAnsi="Arial" w:cs="Arial"/>
          <w:color w:val="2E74B5" w:themeColor="accent1" w:themeShade="BF"/>
          <w:sz w:val="21"/>
          <w:szCs w:val="21"/>
          <w:lang w:val="sr-Latn-RS"/>
        </w:rPr>
        <w:t xml:space="preserve"> </w:t>
      </w:r>
      <w:r w:rsidR="00611C45" w:rsidRPr="00954CA0">
        <w:rPr>
          <w:rFonts w:ascii="Arial" w:hAnsi="Arial" w:cs="Arial"/>
          <w:b/>
          <w:color w:val="2E74B5" w:themeColor="accent1" w:themeShade="BF"/>
          <w:sz w:val="21"/>
          <w:szCs w:val="21"/>
          <w:lang w:val="sr-Latn-RS"/>
        </w:rPr>
        <w:t>– Dugotrajna nega</w:t>
      </w:r>
    </w:p>
    <w:p w14:paraId="685CE433" w14:textId="452B6870"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1. </w:t>
      </w:r>
      <w:r w:rsidR="0097331B" w:rsidRPr="00EC31EC">
        <w:rPr>
          <w:rFonts w:ascii="Arial" w:hAnsi="Arial" w:cs="Arial"/>
          <w:sz w:val="21"/>
          <w:szCs w:val="21"/>
          <w:lang w:val="sr-Latn-RS"/>
        </w:rPr>
        <w:t>Applica &amp; CESEP &amp; European Centre (2007): Compilation of Disability Statistical Data Coming from the Administrative Registers of the Member States (Etude sur la compilation de données statistiques sur le handicap à partir des registres administratifs des états membres).</w:t>
      </w:r>
    </w:p>
    <w:p w14:paraId="4EAB6626" w14:textId="332B9B31"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lastRenderedPageBreak/>
        <w:t xml:space="preserve">2. </w:t>
      </w:r>
      <w:r w:rsidR="0097331B" w:rsidRPr="00EC31EC">
        <w:rPr>
          <w:rFonts w:ascii="Arial" w:hAnsi="Arial" w:cs="Arial"/>
          <w:sz w:val="21"/>
          <w:szCs w:val="21"/>
          <w:lang w:val="sr-Latn-RS"/>
        </w:rPr>
        <w:t>Colombo, F. Llena-Nozal, A., Mercier, J., Tjadenset, F. (2011): Help Wanted? Providing and Paying for Long-Term Care, OECD Health Policy Studies, OECD Publishing. Preuzeto sa: dx.doi.org/10.1787/9789264097759-en.</w:t>
      </w:r>
    </w:p>
    <w:p w14:paraId="207A8FAE" w14:textId="0D844149"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3. </w:t>
      </w:r>
      <w:r w:rsidR="0097331B" w:rsidRPr="00EC31EC">
        <w:rPr>
          <w:rFonts w:ascii="Arial" w:hAnsi="Arial" w:cs="Arial"/>
          <w:sz w:val="21"/>
          <w:szCs w:val="21"/>
          <w:lang w:val="sr-Latn-RS"/>
        </w:rPr>
        <w:t>European Commission (2012): The 2012 Ageing Report - Economic and budgetary projections for the 27 EU Member States (2010-2060). European Economy 2/2012. Preuzeto sa: ec.europa.eu/economy_finance/publications/european_economy/2012/pdf/ee-2012-2_en.pdf.</w:t>
      </w:r>
    </w:p>
    <w:p w14:paraId="18E6D1D1" w14:textId="3A0890DA"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4. </w:t>
      </w:r>
      <w:r w:rsidR="0097331B" w:rsidRPr="00EC31EC">
        <w:rPr>
          <w:rFonts w:ascii="Arial" w:hAnsi="Arial" w:cs="Arial"/>
          <w:sz w:val="21"/>
          <w:szCs w:val="21"/>
          <w:lang w:val="sr-Latn-RS"/>
        </w:rPr>
        <w:t>Indicators Sub-Group of Social Protection Committee (2015): Portfolio of EU Social Indicators for the Monitoring of Progress Towards the EU Objectives for Social Protection and Social Inclusion. Report.</w:t>
      </w:r>
    </w:p>
    <w:p w14:paraId="6A0BFCF7" w14:textId="19C0D28C"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5. </w:t>
      </w:r>
      <w:r w:rsidR="0097331B" w:rsidRPr="00EC31EC">
        <w:rPr>
          <w:rFonts w:ascii="Arial" w:hAnsi="Arial" w:cs="Arial"/>
          <w:sz w:val="21"/>
          <w:szCs w:val="21"/>
          <w:lang w:val="sr-Latn-RS"/>
        </w:rPr>
        <w:t>Matković, G., Mijatović, B., Stanić, K. (2014): Novčana davanja za decu i porodice sa decom u Srbiji – analiza i preporuke, UNICEF/CSP/CLDS, Beograd.</w:t>
      </w:r>
    </w:p>
    <w:p w14:paraId="68F478DA" w14:textId="5BEE21A2"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6. </w:t>
      </w:r>
      <w:r w:rsidR="0097331B" w:rsidRPr="00EC31EC">
        <w:rPr>
          <w:rFonts w:ascii="Arial" w:hAnsi="Arial" w:cs="Arial"/>
          <w:sz w:val="21"/>
          <w:szCs w:val="21"/>
          <w:lang w:val="sr-Latn-RS"/>
        </w:rPr>
        <w:t>Matković, G., Stanić, K. (2013): Socijalna zaštita u starosti: dugotrajna nega i socijalne penzije, FEFA/CSP/SIPRU,  Beograd.</w:t>
      </w:r>
    </w:p>
    <w:p w14:paraId="05CD3D55" w14:textId="58D02F17"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7. </w:t>
      </w:r>
      <w:r w:rsidR="0097331B" w:rsidRPr="00EC31EC">
        <w:rPr>
          <w:rFonts w:ascii="Arial" w:hAnsi="Arial" w:cs="Arial"/>
          <w:sz w:val="21"/>
          <w:szCs w:val="21"/>
          <w:lang w:val="sr-Latn-RS"/>
        </w:rPr>
        <w:t xml:space="preserve">RZS (2009): SILC – Anketa o prihodima i uslovima života – uzorak. „Službeni glasnik Republike Srbije“ broj 104/2009. Preuzeto sa: www.stat.gov.rs/WebSite/userFiles/file/Apd/Upitik%20za%20lice.pdf. </w:t>
      </w:r>
    </w:p>
    <w:p w14:paraId="2DB69C34" w14:textId="0D0F8504"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8. </w:t>
      </w:r>
      <w:r w:rsidR="0097331B" w:rsidRPr="00EC31EC">
        <w:rPr>
          <w:rFonts w:ascii="Arial" w:hAnsi="Arial" w:cs="Arial"/>
          <w:sz w:val="21"/>
          <w:szCs w:val="21"/>
          <w:lang w:val="sr-Latn-RS"/>
        </w:rPr>
        <w:t xml:space="preserve">Tim za socijalno uključivanje i smanjenje siromaštva (2016): Mapiranje usluga socijalne zaštite u nadležnosti jedinica lokalnih samouprava u Republici Srbiji. Preuzeto sa: socijalnoukljucivanje.gov.rs/wp-content/uploads/2016/12/Mapiranje-usluga-socijalne-zastite.pdf. </w:t>
      </w:r>
    </w:p>
    <w:p w14:paraId="519344D1" w14:textId="4E82A691" w:rsidR="0097331B" w:rsidRPr="00EC31EC" w:rsidRDefault="00BF19EA" w:rsidP="0097331B">
      <w:pPr>
        <w:spacing w:after="240" w:line="360" w:lineRule="auto"/>
        <w:rPr>
          <w:rFonts w:ascii="Arial" w:hAnsi="Arial" w:cs="Arial"/>
          <w:sz w:val="21"/>
          <w:szCs w:val="21"/>
          <w:lang w:val="sr-Latn-RS"/>
        </w:rPr>
      </w:pPr>
      <w:r>
        <w:rPr>
          <w:rFonts w:ascii="Arial" w:hAnsi="Arial" w:cs="Arial"/>
          <w:sz w:val="21"/>
          <w:szCs w:val="21"/>
          <w:lang w:val="sr-Latn-RS"/>
        </w:rPr>
        <w:t xml:space="preserve">9. </w:t>
      </w:r>
      <w:r w:rsidR="0097331B" w:rsidRPr="00EC31EC">
        <w:rPr>
          <w:rFonts w:ascii="Arial" w:hAnsi="Arial" w:cs="Arial"/>
          <w:sz w:val="21"/>
          <w:szCs w:val="21"/>
          <w:lang w:val="sr-Latn-RS"/>
        </w:rPr>
        <w:t>Wordl Bank (2017): ASPIRE – The Atlas of Social Protection - Indicators of Resilience and Equity – Data Sources and Methodology. Preuzeto sa: datatopics.worldbank.org/aspire/documentation.</w:t>
      </w:r>
    </w:p>
    <w:p w14:paraId="19C3DC2C"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09E23A16" w14:textId="77777777" w:rsidR="00EA10ED" w:rsidRPr="00EC31EC" w:rsidRDefault="00EA10ED" w:rsidP="00EA10ED">
      <w:pPr>
        <w:spacing w:after="240" w:line="360" w:lineRule="auto"/>
        <w:jc w:val="both"/>
        <w:rPr>
          <w:rFonts w:ascii="Arial" w:hAnsi="Arial" w:cs="Arial"/>
          <w:sz w:val="21"/>
          <w:szCs w:val="21"/>
          <w:lang w:val="sr-Latn-RS"/>
        </w:rPr>
        <w:sectPr w:rsidR="00EA10ED" w:rsidRPr="00EC31EC" w:rsidSect="0058182A">
          <w:pgSz w:w="12240" w:h="15840"/>
          <w:pgMar w:top="1134" w:right="1440" w:bottom="1440" w:left="1440" w:header="709" w:footer="709" w:gutter="0"/>
          <w:cols w:space="708"/>
          <w:docGrid w:linePitch="360"/>
        </w:sectPr>
      </w:pPr>
    </w:p>
    <w:p w14:paraId="453271D9" w14:textId="78097C03" w:rsidR="00B20472" w:rsidRPr="00954CA0" w:rsidRDefault="00BF19EA"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Kontekstualni indikator</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00"/>
        <w:gridCol w:w="4410"/>
        <w:gridCol w:w="2970"/>
        <w:gridCol w:w="1350"/>
      </w:tblGrid>
      <w:tr w:rsidR="00BF19EA" w:rsidRPr="00EC31EC" w14:paraId="50EE8C74" w14:textId="77777777" w:rsidTr="00142F98">
        <w:trPr>
          <w:trHeight w:val="358"/>
        </w:trPr>
        <w:tc>
          <w:tcPr>
            <w:tcW w:w="3600" w:type="dxa"/>
            <w:gridSpan w:val="2"/>
            <w:shd w:val="clear" w:color="auto" w:fill="44546A"/>
            <w:vAlign w:val="center"/>
          </w:tcPr>
          <w:p w14:paraId="398E1675" w14:textId="77777777" w:rsidR="00BF19EA" w:rsidRPr="00EC31EC" w:rsidRDefault="00BF19EA" w:rsidP="00142F98">
            <w:pPr>
              <w:pStyle w:val="NoSpacing"/>
              <w:jc w:val="center"/>
              <w:rPr>
                <w:rFonts w:cs="Arial"/>
                <w:b/>
                <w:color w:val="FFFFFF"/>
                <w:highlight w:val="yellow"/>
                <w:lang w:val="sr-Latn-RS"/>
              </w:rPr>
            </w:pPr>
            <w:r w:rsidRPr="00EC31EC">
              <w:rPr>
                <w:rFonts w:cs="Arial"/>
                <w:b/>
                <w:color w:val="FFFFFF"/>
                <w:lang w:val="sr-Latn-RS"/>
              </w:rPr>
              <w:t>Indikator i dimenzija</w:t>
            </w:r>
          </w:p>
        </w:tc>
        <w:tc>
          <w:tcPr>
            <w:tcW w:w="1800" w:type="dxa"/>
            <w:shd w:val="clear" w:color="auto" w:fill="44546A"/>
            <w:vAlign w:val="center"/>
          </w:tcPr>
          <w:p w14:paraId="1B00691D" w14:textId="77777777" w:rsidR="00BF19EA" w:rsidRPr="00EC31EC" w:rsidRDefault="00BF19EA" w:rsidP="00142F98">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79CD3282" w14:textId="77777777" w:rsidR="00BF19EA" w:rsidRPr="00EC31EC" w:rsidRDefault="00BF19EA" w:rsidP="00142F98">
            <w:pPr>
              <w:pStyle w:val="NoSpacing"/>
              <w:jc w:val="center"/>
              <w:rPr>
                <w:rFonts w:cs="Arial"/>
                <w:b/>
                <w:color w:val="FFFFFF"/>
                <w:lang w:val="sr-Latn-RS"/>
              </w:rPr>
            </w:pPr>
            <w:r w:rsidRPr="00EC31EC">
              <w:rPr>
                <w:rFonts w:cs="Arial"/>
                <w:b/>
                <w:color w:val="FFFFFF"/>
                <w:lang w:val="sr-Latn-RS"/>
              </w:rPr>
              <w:t>Definicija</w:t>
            </w:r>
          </w:p>
        </w:tc>
        <w:tc>
          <w:tcPr>
            <w:tcW w:w="2970" w:type="dxa"/>
            <w:shd w:val="clear" w:color="auto" w:fill="44546A"/>
            <w:vAlign w:val="center"/>
          </w:tcPr>
          <w:p w14:paraId="50178F2D" w14:textId="77777777" w:rsidR="00BF19EA" w:rsidRPr="00EC31EC" w:rsidRDefault="00BF19EA" w:rsidP="00142F98">
            <w:pPr>
              <w:pStyle w:val="NoSpacing"/>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32DC8532" w14:textId="77777777" w:rsidR="00BF19EA" w:rsidRPr="00EC31EC" w:rsidRDefault="00BF19EA" w:rsidP="00142F98">
            <w:pPr>
              <w:pStyle w:val="NoSpacing"/>
              <w:jc w:val="center"/>
              <w:rPr>
                <w:rFonts w:cs="Arial"/>
                <w:b/>
                <w:color w:val="FFFFFF"/>
                <w:lang w:val="sr-Latn-RS"/>
              </w:rPr>
            </w:pPr>
            <w:r w:rsidRPr="00EC31EC">
              <w:rPr>
                <w:rFonts w:cs="Arial"/>
                <w:b/>
                <w:color w:val="FFFFFF"/>
                <w:lang w:val="sr-Latn-RS"/>
              </w:rPr>
              <w:t>Izvor</w:t>
            </w:r>
          </w:p>
        </w:tc>
      </w:tr>
      <w:tr w:rsidR="00BF19EA" w:rsidRPr="00EC31EC" w14:paraId="3BB61D5F" w14:textId="77777777" w:rsidTr="00142F98">
        <w:trPr>
          <w:trHeight w:val="1974"/>
        </w:trPr>
        <w:tc>
          <w:tcPr>
            <w:tcW w:w="450" w:type="dxa"/>
            <w:vAlign w:val="center"/>
          </w:tcPr>
          <w:p w14:paraId="6A8F2E4E" w14:textId="77777777" w:rsidR="00BF19EA" w:rsidRPr="00EC31EC" w:rsidRDefault="00BF19EA" w:rsidP="00142F98">
            <w:pPr>
              <w:pStyle w:val="NoSpacing"/>
              <w:spacing w:line="276" w:lineRule="auto"/>
              <w:rPr>
                <w:rFonts w:cs="Arial"/>
                <w:b/>
                <w:i/>
                <w:lang w:val="sr-Latn-RS"/>
              </w:rPr>
            </w:pPr>
            <w:r>
              <w:rPr>
                <w:rFonts w:cs="Arial"/>
                <w:b/>
                <w:i/>
                <w:lang w:val="sr-Latn-RS"/>
              </w:rPr>
              <w:t>1.</w:t>
            </w:r>
          </w:p>
        </w:tc>
        <w:tc>
          <w:tcPr>
            <w:tcW w:w="3150" w:type="dxa"/>
            <w:shd w:val="clear" w:color="auto" w:fill="auto"/>
            <w:vAlign w:val="center"/>
          </w:tcPr>
          <w:p w14:paraId="11F06352" w14:textId="77777777" w:rsidR="00BF19EA" w:rsidRPr="008A0242" w:rsidRDefault="00BF19EA" w:rsidP="00142F98">
            <w:pPr>
              <w:pStyle w:val="NoSpacing"/>
              <w:spacing w:line="276" w:lineRule="auto"/>
              <w:rPr>
                <w:rFonts w:cs="Arial"/>
                <w:b/>
                <w:lang w:val="sr-Latn-RS"/>
              </w:rPr>
            </w:pPr>
            <w:r w:rsidRPr="008A0242">
              <w:rPr>
                <w:rFonts w:cs="Arial"/>
                <w:b/>
                <w:lang w:val="sr-Latn-RS"/>
              </w:rPr>
              <w:t>Samoprocena ograničenja u obavljanju svakodnevnih aktivnosti</w:t>
            </w:r>
          </w:p>
        </w:tc>
        <w:tc>
          <w:tcPr>
            <w:tcW w:w="1800" w:type="dxa"/>
            <w:shd w:val="clear" w:color="auto" w:fill="auto"/>
            <w:vAlign w:val="center"/>
          </w:tcPr>
          <w:p w14:paraId="146B27EE" w14:textId="4F33C63F" w:rsidR="00BF19EA" w:rsidRPr="00331F90" w:rsidRDefault="00BF19EA" w:rsidP="00142F98">
            <w:pPr>
              <w:pStyle w:val="NoSpacing"/>
              <w:spacing w:line="276" w:lineRule="auto"/>
              <w:rPr>
                <w:rFonts w:cs="Arial"/>
                <w:b/>
                <w:lang w:val="sr-Latn-RS"/>
              </w:rPr>
            </w:pPr>
            <w:r w:rsidRPr="0085347F">
              <w:rPr>
                <w:rFonts w:cs="Arial"/>
                <w:lang w:val="sr-Latn-RS"/>
              </w:rPr>
              <w:t xml:space="preserve">EU </w:t>
            </w:r>
          </w:p>
          <w:p w14:paraId="6DE79393" w14:textId="77777777" w:rsidR="00BF19EA" w:rsidRPr="00331F90" w:rsidRDefault="00BF19EA" w:rsidP="00142F98">
            <w:pPr>
              <w:pStyle w:val="NoSpacing"/>
              <w:spacing w:line="276" w:lineRule="auto"/>
              <w:rPr>
                <w:rFonts w:cs="Arial"/>
                <w:bCs/>
                <w:lang w:val="sr-Latn-RS"/>
              </w:rPr>
            </w:pPr>
            <w:r w:rsidRPr="00331F90">
              <w:rPr>
                <w:rFonts w:cs="Arial"/>
                <w:bCs/>
                <w:lang w:val="sr-Latn-RS"/>
              </w:rPr>
              <w:t>Portfolio: ZDN–S, cilj dostupnost nege</w:t>
            </w:r>
          </w:p>
          <w:p w14:paraId="68155E7E" w14:textId="77777777" w:rsidR="00BF19EA" w:rsidRPr="00331F90" w:rsidRDefault="00BF19EA" w:rsidP="00142F98">
            <w:pPr>
              <w:pStyle w:val="NoSpacing"/>
              <w:spacing w:line="276" w:lineRule="auto"/>
              <w:rPr>
                <w:rFonts w:cs="Arial"/>
                <w:lang w:val="sr-Latn-RS"/>
              </w:rPr>
            </w:pPr>
            <w:r w:rsidRPr="00331F90">
              <w:rPr>
                <w:rFonts w:cs="Arial"/>
                <w:lang w:val="sr-Latn-RS"/>
              </w:rPr>
              <w:t>(HC</w:t>
            </w:r>
            <w:r w:rsidRPr="00331F90">
              <w:rPr>
                <w:rFonts w:cs="Arial"/>
                <w:bCs/>
                <w:lang w:val="sr-Latn-RS"/>
              </w:rPr>
              <w:t>–</w:t>
            </w:r>
            <w:r w:rsidRPr="00331F90">
              <w:rPr>
                <w:rFonts w:cs="Arial"/>
                <w:lang w:val="sr-Latn-RS"/>
              </w:rPr>
              <w:t>S1)</w:t>
            </w:r>
          </w:p>
        </w:tc>
        <w:tc>
          <w:tcPr>
            <w:tcW w:w="4410" w:type="dxa"/>
            <w:shd w:val="clear" w:color="auto" w:fill="auto"/>
            <w:vAlign w:val="center"/>
          </w:tcPr>
          <w:p w14:paraId="16D6FDCA" w14:textId="77777777" w:rsidR="00BF19EA" w:rsidRPr="00331F90" w:rsidRDefault="00BF19EA" w:rsidP="00142F98">
            <w:pPr>
              <w:pStyle w:val="NoSpacing"/>
              <w:spacing w:line="276" w:lineRule="auto"/>
              <w:rPr>
                <w:rFonts w:cs="Arial"/>
                <w:lang w:val="sr-Latn-RS"/>
              </w:rPr>
            </w:pPr>
            <w:r w:rsidRPr="00331F90">
              <w:rPr>
                <w:rFonts w:cs="Arial"/>
                <w:lang w:val="sr-Latn-RS"/>
              </w:rPr>
              <w:t>Udeo lica koja procenjuju da se suočavaju sa ograničenjima ili sa velikim ograničenjima  u obavljanju svakodnevnih aktivnosti</w:t>
            </w:r>
          </w:p>
        </w:tc>
        <w:tc>
          <w:tcPr>
            <w:tcW w:w="2970" w:type="dxa"/>
            <w:shd w:val="clear" w:color="auto" w:fill="auto"/>
            <w:vAlign w:val="center"/>
          </w:tcPr>
          <w:p w14:paraId="50D2E514" w14:textId="77777777" w:rsidR="00BF19EA" w:rsidRPr="00331F90" w:rsidRDefault="00BF19EA" w:rsidP="00142F98">
            <w:pPr>
              <w:pStyle w:val="NoSpacing"/>
              <w:spacing w:line="276" w:lineRule="auto"/>
              <w:rPr>
                <w:rFonts w:cs="Arial"/>
                <w:lang w:val="sr-Latn-RS"/>
              </w:rPr>
            </w:pPr>
            <w:r w:rsidRPr="00331F90">
              <w:rPr>
                <w:rFonts w:cs="Arial"/>
                <w:lang w:val="sr-Latn-RS"/>
              </w:rPr>
              <w:t>Pol</w:t>
            </w:r>
          </w:p>
          <w:p w14:paraId="45AB2108" w14:textId="77777777" w:rsidR="00BF19EA" w:rsidRPr="00331F90" w:rsidRDefault="00BF19EA" w:rsidP="00142F98">
            <w:pPr>
              <w:pStyle w:val="NoSpacing"/>
              <w:spacing w:line="276" w:lineRule="auto"/>
              <w:rPr>
                <w:rFonts w:cs="Arial"/>
                <w:lang w:val="sr-Latn-RS"/>
              </w:rPr>
            </w:pPr>
            <w:r w:rsidRPr="00331F90">
              <w:rPr>
                <w:rFonts w:cs="Arial"/>
                <w:lang w:val="sr-Latn-RS"/>
              </w:rPr>
              <w:t>Starost (</w:t>
            </w:r>
            <w:r w:rsidRPr="00331F90">
              <w:rPr>
                <w:rFonts w:cs="Arial"/>
                <w:color w:val="000000"/>
                <w:lang w:val="sr-Latn-RS"/>
              </w:rPr>
              <w:t>18-44;</w:t>
            </w:r>
          </w:p>
          <w:p w14:paraId="511F17E8" w14:textId="77777777" w:rsidR="00BF19EA" w:rsidRPr="00331F90" w:rsidRDefault="00BF19EA" w:rsidP="00142F98">
            <w:pPr>
              <w:pStyle w:val="NoSpacing"/>
              <w:spacing w:line="276" w:lineRule="auto"/>
              <w:rPr>
                <w:rFonts w:cs="Arial"/>
                <w:color w:val="000000"/>
                <w:lang w:val="sr-Latn-RS"/>
              </w:rPr>
            </w:pPr>
            <w:r w:rsidRPr="00331F90">
              <w:rPr>
                <w:rFonts w:cs="Arial"/>
                <w:color w:val="000000"/>
                <w:lang w:val="sr-Latn-RS"/>
              </w:rPr>
              <w:t>45-54; 55-64;</w:t>
            </w:r>
          </w:p>
          <w:p w14:paraId="30E4FD9E" w14:textId="77777777" w:rsidR="00BF19EA" w:rsidRPr="00331F90" w:rsidRDefault="00BF19EA" w:rsidP="00142F98">
            <w:pPr>
              <w:pStyle w:val="NoSpacing"/>
              <w:spacing w:line="276" w:lineRule="auto"/>
              <w:rPr>
                <w:rFonts w:cs="Arial"/>
                <w:color w:val="000000"/>
                <w:lang w:val="sr-Latn-RS"/>
              </w:rPr>
            </w:pPr>
            <w:r w:rsidRPr="00331F90">
              <w:rPr>
                <w:rFonts w:cs="Arial"/>
                <w:color w:val="000000"/>
                <w:lang w:val="sr-Latn-RS"/>
              </w:rPr>
              <w:t>65+; 75+; 18-64)</w:t>
            </w:r>
          </w:p>
          <w:p w14:paraId="5BE2642C" w14:textId="77777777" w:rsidR="00BF19EA" w:rsidRPr="00331F90" w:rsidRDefault="00BF19EA" w:rsidP="00142F98">
            <w:pPr>
              <w:pStyle w:val="NoSpacing"/>
              <w:spacing w:line="276" w:lineRule="auto"/>
              <w:rPr>
                <w:rFonts w:cs="Arial"/>
                <w:lang w:val="sr-Latn-RS"/>
              </w:rPr>
            </w:pPr>
            <w:r w:rsidRPr="00331F90">
              <w:rPr>
                <w:rFonts w:cs="Arial"/>
                <w:color w:val="000000"/>
                <w:lang w:val="sr-Latn-RS"/>
              </w:rPr>
              <w:t>Kvintili dohotka</w:t>
            </w:r>
          </w:p>
        </w:tc>
        <w:tc>
          <w:tcPr>
            <w:tcW w:w="1350" w:type="dxa"/>
            <w:shd w:val="clear" w:color="auto" w:fill="auto"/>
            <w:vAlign w:val="center"/>
          </w:tcPr>
          <w:p w14:paraId="1729DAA8" w14:textId="77777777" w:rsidR="00BF19EA" w:rsidRPr="00EC31EC" w:rsidRDefault="00BF19EA" w:rsidP="00142F98">
            <w:pPr>
              <w:pStyle w:val="NoSpacing"/>
              <w:spacing w:line="276" w:lineRule="auto"/>
              <w:rPr>
                <w:rFonts w:cs="Arial"/>
                <w:lang w:val="sr-Latn-RS"/>
              </w:rPr>
            </w:pPr>
            <w:r w:rsidRPr="00EC31EC">
              <w:rPr>
                <w:rFonts w:cs="Arial"/>
                <w:lang w:val="sr-Latn-RS"/>
              </w:rPr>
              <w:t>SILC</w:t>
            </w:r>
          </w:p>
        </w:tc>
      </w:tr>
    </w:tbl>
    <w:p w14:paraId="2AED740E" w14:textId="77777777" w:rsidR="00BF19EA" w:rsidRPr="00EC31EC" w:rsidRDefault="00BF19EA" w:rsidP="00EA10ED">
      <w:pPr>
        <w:spacing w:after="240" w:line="360" w:lineRule="auto"/>
        <w:rPr>
          <w:rFonts w:ascii="Arial" w:hAnsi="Arial" w:cs="Arial"/>
          <w:b/>
          <w:sz w:val="21"/>
          <w:szCs w:val="21"/>
          <w:lang w:val="sr-Latn-RS"/>
        </w:rPr>
      </w:pPr>
    </w:p>
    <w:p w14:paraId="53515A5E" w14:textId="77777777" w:rsidR="00EA10ED" w:rsidRPr="00954CA0" w:rsidRDefault="00EA10ED" w:rsidP="00EA10ED">
      <w:pPr>
        <w:spacing w:after="240" w:line="360" w:lineRule="auto"/>
        <w:rPr>
          <w:rFonts w:ascii="Arial" w:hAnsi="Arial" w:cs="Arial"/>
          <w:b/>
          <w:i/>
          <w:color w:val="2E74B5" w:themeColor="accent1" w:themeShade="BF"/>
          <w:sz w:val="21"/>
          <w:szCs w:val="21"/>
          <w:lang w:val="sr-Latn-RS"/>
        </w:rPr>
      </w:pPr>
      <w:r w:rsidRPr="00954CA0">
        <w:rPr>
          <w:rFonts w:ascii="Arial" w:hAnsi="Arial" w:cs="Arial"/>
          <w:b/>
          <w:color w:val="2E74B5" w:themeColor="accent1" w:themeShade="BF"/>
          <w:sz w:val="21"/>
          <w:szCs w:val="21"/>
          <w:lang w:val="sr-Latn-RS"/>
        </w:rPr>
        <w:t xml:space="preserve">Program: Novčana davanja i naknade za pomoć i negu drugog lica </w:t>
      </w:r>
    </w:p>
    <w:tbl>
      <w:tblPr>
        <w:tblW w:w="524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2"/>
        <w:gridCol w:w="3098"/>
        <w:gridCol w:w="1770"/>
        <w:gridCol w:w="4337"/>
        <w:gridCol w:w="2920"/>
        <w:gridCol w:w="1325"/>
      </w:tblGrid>
      <w:tr w:rsidR="008A0242" w:rsidRPr="00EC31EC" w14:paraId="30E414A5" w14:textId="77777777" w:rsidTr="00194AFA">
        <w:tc>
          <w:tcPr>
            <w:tcW w:w="1274" w:type="pct"/>
            <w:gridSpan w:val="2"/>
            <w:shd w:val="clear" w:color="auto" w:fill="44546A"/>
            <w:vAlign w:val="center"/>
          </w:tcPr>
          <w:p w14:paraId="7304AFEC" w14:textId="3187A2B5" w:rsidR="008A0242" w:rsidRPr="00EC31EC" w:rsidRDefault="008A0242" w:rsidP="008A0242">
            <w:pPr>
              <w:pStyle w:val="NoSpacing"/>
              <w:jc w:val="center"/>
              <w:rPr>
                <w:rFonts w:cs="Arial"/>
                <w:b/>
                <w:color w:val="FFFFFF"/>
                <w:lang w:val="sr-Latn-RS"/>
              </w:rPr>
            </w:pPr>
            <w:r w:rsidRPr="00EC31EC">
              <w:rPr>
                <w:rFonts w:cs="Arial"/>
                <w:b/>
                <w:color w:val="FFFFFF"/>
                <w:lang w:val="sr-Latn-RS"/>
              </w:rPr>
              <w:t>Indikator i dimenzija</w:t>
            </w:r>
          </w:p>
        </w:tc>
        <w:tc>
          <w:tcPr>
            <w:tcW w:w="637" w:type="pct"/>
            <w:shd w:val="clear" w:color="auto" w:fill="44546A"/>
            <w:vAlign w:val="center"/>
          </w:tcPr>
          <w:p w14:paraId="15DDE088" w14:textId="77777777" w:rsidR="008A0242" w:rsidRPr="00EC31EC" w:rsidRDefault="008A0242" w:rsidP="008A0242">
            <w:pPr>
              <w:pStyle w:val="NoSpacing"/>
              <w:jc w:val="center"/>
              <w:rPr>
                <w:rFonts w:cs="Arial"/>
                <w:b/>
                <w:color w:val="FFFFFF"/>
                <w:lang w:val="sr-Latn-RS"/>
              </w:rPr>
            </w:pPr>
            <w:r w:rsidRPr="00EC31EC">
              <w:rPr>
                <w:rFonts w:cs="Arial"/>
                <w:b/>
                <w:color w:val="FFFFFF"/>
                <w:lang w:val="sr-Latn-RS"/>
              </w:rPr>
              <w:t>Tip indikator</w:t>
            </w:r>
          </w:p>
        </w:tc>
        <w:tc>
          <w:tcPr>
            <w:tcW w:w="1561" w:type="pct"/>
            <w:shd w:val="clear" w:color="auto" w:fill="44546A"/>
            <w:vAlign w:val="center"/>
          </w:tcPr>
          <w:p w14:paraId="7BFB752E" w14:textId="77777777" w:rsidR="008A0242" w:rsidRPr="00EC31EC" w:rsidRDefault="008A0242" w:rsidP="008A0242">
            <w:pPr>
              <w:pStyle w:val="NoSpacing"/>
              <w:jc w:val="center"/>
              <w:rPr>
                <w:rFonts w:cs="Arial"/>
                <w:b/>
                <w:color w:val="FFFFFF"/>
                <w:lang w:val="sr-Latn-RS"/>
              </w:rPr>
            </w:pPr>
            <w:r w:rsidRPr="00EC31EC">
              <w:rPr>
                <w:rFonts w:cs="Arial"/>
                <w:b/>
                <w:color w:val="FFFFFF"/>
                <w:lang w:val="sr-Latn-RS"/>
              </w:rPr>
              <w:t>Definicija</w:t>
            </w:r>
          </w:p>
        </w:tc>
        <w:tc>
          <w:tcPr>
            <w:tcW w:w="1051" w:type="pct"/>
            <w:shd w:val="clear" w:color="auto" w:fill="44546A"/>
            <w:vAlign w:val="center"/>
          </w:tcPr>
          <w:p w14:paraId="78CB5341" w14:textId="77777777" w:rsidR="008A0242" w:rsidRPr="00EC31EC" w:rsidRDefault="008A0242" w:rsidP="008A0242">
            <w:pPr>
              <w:pStyle w:val="NoSpacing"/>
              <w:jc w:val="center"/>
              <w:rPr>
                <w:rFonts w:cs="Arial"/>
                <w:b/>
                <w:color w:val="FFFFFF"/>
                <w:lang w:val="sr-Latn-RS"/>
              </w:rPr>
            </w:pPr>
            <w:r w:rsidRPr="00EC31EC">
              <w:rPr>
                <w:rFonts w:cs="Arial"/>
                <w:b/>
                <w:color w:val="FFFFFF"/>
                <w:lang w:val="sr-Latn-RS"/>
              </w:rPr>
              <w:t>Dezagregacija</w:t>
            </w:r>
          </w:p>
        </w:tc>
        <w:tc>
          <w:tcPr>
            <w:tcW w:w="477" w:type="pct"/>
            <w:shd w:val="clear" w:color="auto" w:fill="44546A"/>
            <w:vAlign w:val="center"/>
          </w:tcPr>
          <w:p w14:paraId="2B45D409" w14:textId="77777777" w:rsidR="008A0242" w:rsidRPr="00EC31EC" w:rsidRDefault="008A0242" w:rsidP="008A0242">
            <w:pPr>
              <w:pStyle w:val="NoSpacing"/>
              <w:jc w:val="center"/>
              <w:rPr>
                <w:rFonts w:cs="Arial"/>
                <w:b/>
                <w:color w:val="FFFFFF"/>
                <w:lang w:val="sr-Latn-RS"/>
              </w:rPr>
            </w:pPr>
            <w:r w:rsidRPr="00EC31EC">
              <w:rPr>
                <w:rFonts w:cs="Arial"/>
                <w:b/>
                <w:color w:val="FFFFFF"/>
                <w:lang w:val="sr-Latn-RS"/>
              </w:rPr>
              <w:t>Izvor</w:t>
            </w:r>
          </w:p>
        </w:tc>
      </w:tr>
      <w:tr w:rsidR="00384164" w:rsidRPr="00EC31EC" w14:paraId="56EC6A5E" w14:textId="77777777" w:rsidTr="00E65506">
        <w:trPr>
          <w:trHeight w:val="1560"/>
        </w:trPr>
        <w:tc>
          <w:tcPr>
            <w:tcW w:w="159" w:type="pct"/>
            <w:vAlign w:val="center"/>
          </w:tcPr>
          <w:p w14:paraId="4F341FED" w14:textId="1DB99E64" w:rsidR="00384164" w:rsidRPr="00EC3117" w:rsidRDefault="008A0242" w:rsidP="008A622C">
            <w:pPr>
              <w:pStyle w:val="NoSpacing"/>
              <w:spacing w:line="276" w:lineRule="auto"/>
              <w:rPr>
                <w:rFonts w:cs="Arial"/>
                <w:b/>
                <w:i/>
                <w:lang w:val="sr-Latn-RS"/>
              </w:rPr>
            </w:pPr>
            <w:r w:rsidRPr="00EC3117">
              <w:rPr>
                <w:rFonts w:cs="Arial"/>
                <w:b/>
                <w:i/>
                <w:lang w:val="sr-Latn-RS"/>
              </w:rPr>
              <w:t>1.</w:t>
            </w:r>
          </w:p>
          <w:p w14:paraId="0BB70462" w14:textId="77777777" w:rsidR="008A0242" w:rsidRPr="00EC3117" w:rsidRDefault="008A0242" w:rsidP="008A622C">
            <w:pPr>
              <w:pStyle w:val="NoSpacing"/>
              <w:spacing w:line="276" w:lineRule="auto"/>
              <w:rPr>
                <w:rFonts w:cs="Arial"/>
                <w:b/>
                <w:i/>
                <w:lang w:val="sr-Latn-RS"/>
              </w:rPr>
            </w:pPr>
          </w:p>
        </w:tc>
        <w:tc>
          <w:tcPr>
            <w:tcW w:w="1115" w:type="pct"/>
            <w:shd w:val="clear" w:color="auto" w:fill="auto"/>
            <w:vAlign w:val="center"/>
          </w:tcPr>
          <w:p w14:paraId="38F8BA56" w14:textId="5D9FACF1" w:rsidR="00384164" w:rsidRPr="00EC31EC" w:rsidRDefault="00384164" w:rsidP="008A622C">
            <w:pPr>
              <w:pStyle w:val="NoSpacing"/>
              <w:spacing w:line="276" w:lineRule="auto"/>
              <w:rPr>
                <w:rFonts w:cs="Arial"/>
                <w:b/>
                <w:lang w:val="sr-Latn-RS"/>
              </w:rPr>
            </w:pPr>
            <w:r w:rsidRPr="00EC31EC">
              <w:rPr>
                <w:rFonts w:cs="Arial"/>
                <w:b/>
                <w:lang w:val="sr-Latn-RS"/>
              </w:rPr>
              <w:t>Obuhvat –</w:t>
            </w:r>
            <w:r w:rsidRPr="00EC31EC">
              <w:rPr>
                <w:rFonts w:cs="Arial"/>
                <w:i/>
                <w:lang w:val="sr-Latn-RS"/>
              </w:rPr>
              <w:t xml:space="preserve"> stopa obuhvata</w:t>
            </w:r>
          </w:p>
          <w:p w14:paraId="39113827" w14:textId="77777777" w:rsidR="00384164" w:rsidRPr="00EC31EC" w:rsidRDefault="00384164" w:rsidP="008A622C">
            <w:pPr>
              <w:pStyle w:val="NoSpacing"/>
              <w:spacing w:line="276" w:lineRule="auto"/>
              <w:rPr>
                <w:rFonts w:cs="Arial"/>
                <w:b/>
                <w:i/>
                <w:lang w:val="sr-Latn-RS"/>
              </w:rPr>
            </w:pPr>
          </w:p>
          <w:p w14:paraId="64A411DF" w14:textId="77777777" w:rsidR="00384164" w:rsidRPr="00EC31EC" w:rsidRDefault="00384164" w:rsidP="008A622C">
            <w:pPr>
              <w:pStyle w:val="NoSpacing"/>
              <w:spacing w:line="276" w:lineRule="auto"/>
              <w:rPr>
                <w:rFonts w:cs="Arial"/>
                <w:i/>
                <w:lang w:val="sr-Latn-RS"/>
              </w:rPr>
            </w:pPr>
            <w:r w:rsidRPr="00EC31EC">
              <w:rPr>
                <w:rFonts w:cs="Arial"/>
                <w:lang w:val="sr-Latn-RS"/>
              </w:rPr>
              <w:t>Dimenzija:</w:t>
            </w:r>
            <w:r w:rsidRPr="00EC31EC">
              <w:rPr>
                <w:rFonts w:cs="Arial"/>
                <w:i/>
                <w:lang w:val="sr-Latn-RS"/>
              </w:rPr>
              <w:t xml:space="preserve"> Veličina programa</w:t>
            </w:r>
          </w:p>
        </w:tc>
        <w:tc>
          <w:tcPr>
            <w:tcW w:w="637" w:type="pct"/>
            <w:shd w:val="clear" w:color="auto" w:fill="auto"/>
            <w:vAlign w:val="center"/>
          </w:tcPr>
          <w:p w14:paraId="054E92D3" w14:textId="77777777" w:rsidR="00384164" w:rsidRPr="00EC31EC" w:rsidRDefault="00384164" w:rsidP="008A622C">
            <w:pPr>
              <w:pStyle w:val="NoSpacing"/>
              <w:spacing w:line="276" w:lineRule="auto"/>
              <w:rPr>
                <w:rFonts w:cs="Arial"/>
                <w:lang w:val="sr-Latn-RS"/>
              </w:rPr>
            </w:pPr>
            <w:r w:rsidRPr="00EC31EC">
              <w:rPr>
                <w:rFonts w:cs="Arial"/>
                <w:lang w:val="sr-Latn-RS"/>
              </w:rPr>
              <w:t>NS</w:t>
            </w:r>
          </w:p>
        </w:tc>
        <w:tc>
          <w:tcPr>
            <w:tcW w:w="1561" w:type="pct"/>
            <w:shd w:val="clear" w:color="auto" w:fill="auto"/>
            <w:vAlign w:val="center"/>
          </w:tcPr>
          <w:p w14:paraId="326350F7" w14:textId="51BA85F9" w:rsidR="00384164" w:rsidRPr="00EC31EC" w:rsidRDefault="00384164" w:rsidP="008A622C">
            <w:pPr>
              <w:pStyle w:val="NoSpacing"/>
              <w:spacing w:line="276" w:lineRule="auto"/>
              <w:rPr>
                <w:rFonts w:cs="Arial"/>
                <w:lang w:val="sr-Latn-RS"/>
              </w:rPr>
            </w:pPr>
            <w:r w:rsidRPr="00EC31EC">
              <w:rPr>
                <w:rFonts w:cs="Arial"/>
                <w:lang w:val="sr-Latn-RS"/>
              </w:rPr>
              <w:t>Udeo korisnika davanja i naknade za negu i pomoć drugog lica u ukupnom broju stanovnika u datoj godini</w:t>
            </w:r>
          </w:p>
        </w:tc>
        <w:tc>
          <w:tcPr>
            <w:tcW w:w="1051" w:type="pct"/>
            <w:shd w:val="clear" w:color="auto" w:fill="auto"/>
            <w:vAlign w:val="center"/>
          </w:tcPr>
          <w:p w14:paraId="2725E2EE" w14:textId="7BB274ED" w:rsidR="00384164" w:rsidRPr="008A622C" w:rsidRDefault="00384164" w:rsidP="008A622C">
            <w:pPr>
              <w:pStyle w:val="NoSpacing"/>
              <w:spacing w:line="276" w:lineRule="auto"/>
              <w:rPr>
                <w:rFonts w:cs="Arial"/>
                <w:lang w:val="sr-Latn-RS"/>
              </w:rPr>
            </w:pPr>
            <w:r w:rsidRPr="008A622C">
              <w:rPr>
                <w:rFonts w:cs="Arial"/>
                <w:lang w:val="sr-Latn-RS"/>
              </w:rPr>
              <w:t>Pol</w:t>
            </w:r>
          </w:p>
          <w:p w14:paraId="737F9E13" w14:textId="77777777" w:rsidR="00384164" w:rsidRPr="008A622C" w:rsidRDefault="00384164" w:rsidP="008A622C">
            <w:pPr>
              <w:pStyle w:val="NoSpacing"/>
              <w:spacing w:line="276" w:lineRule="auto"/>
              <w:rPr>
                <w:rFonts w:cs="Arial"/>
                <w:lang w:val="sr-Latn-RS"/>
              </w:rPr>
            </w:pPr>
            <w:r w:rsidRPr="008A622C">
              <w:rPr>
                <w:rFonts w:cs="Arial"/>
                <w:lang w:val="sr-Latn-RS"/>
              </w:rPr>
              <w:t>Velike starosne grupe (0-17, 18-25, 26-64, 65-74, 75+)</w:t>
            </w:r>
          </w:p>
          <w:p w14:paraId="01E02209" w14:textId="77777777" w:rsidR="00384164" w:rsidRPr="008A622C" w:rsidRDefault="00384164" w:rsidP="008A622C">
            <w:pPr>
              <w:pStyle w:val="NoSpacing"/>
              <w:spacing w:line="276" w:lineRule="auto"/>
              <w:rPr>
                <w:rFonts w:cs="Arial"/>
                <w:lang w:val="sr-Latn-RS"/>
              </w:rPr>
            </w:pPr>
            <w:r w:rsidRPr="008A622C">
              <w:rPr>
                <w:rFonts w:cs="Arial"/>
                <w:lang w:val="sr-Latn-RS"/>
              </w:rPr>
              <w:t>Region, JLS (u popisnim godinama)</w:t>
            </w:r>
          </w:p>
        </w:tc>
        <w:tc>
          <w:tcPr>
            <w:tcW w:w="477" w:type="pct"/>
            <w:shd w:val="clear" w:color="auto" w:fill="auto"/>
            <w:vAlign w:val="center"/>
          </w:tcPr>
          <w:p w14:paraId="0E8672BD" w14:textId="43F8A6EE" w:rsidR="00384164" w:rsidRPr="00EC31EC" w:rsidRDefault="00384164" w:rsidP="008A622C">
            <w:pPr>
              <w:pStyle w:val="NoSpacing"/>
              <w:spacing w:line="276" w:lineRule="auto"/>
              <w:rPr>
                <w:rFonts w:cs="Arial"/>
                <w:lang w:val="sr-Latn-RS"/>
              </w:rPr>
            </w:pPr>
            <w:r w:rsidRPr="00EC31EC">
              <w:rPr>
                <w:rFonts w:cs="Arial"/>
                <w:lang w:val="sr-Latn-RS"/>
              </w:rPr>
              <w:t>Administra</w:t>
            </w:r>
            <w:r w:rsidR="00EC3117">
              <w:rPr>
                <w:rFonts w:cs="Arial"/>
                <w:lang w:val="sr-Latn-RS"/>
              </w:rPr>
              <w:t>-</w:t>
            </w:r>
            <w:r w:rsidRPr="00EC31EC">
              <w:rPr>
                <w:rFonts w:cs="Arial"/>
                <w:lang w:val="sr-Latn-RS"/>
              </w:rPr>
              <w:t>tivni podaci MRZBSP i PIO fond, podaci RZS</w:t>
            </w:r>
          </w:p>
        </w:tc>
      </w:tr>
      <w:tr w:rsidR="00384164" w:rsidRPr="00EC31EC" w14:paraId="00611366" w14:textId="77777777" w:rsidTr="00194AFA">
        <w:trPr>
          <w:trHeight w:val="1434"/>
        </w:trPr>
        <w:tc>
          <w:tcPr>
            <w:tcW w:w="159" w:type="pct"/>
            <w:shd w:val="clear" w:color="auto" w:fill="ACB9CA"/>
            <w:vAlign w:val="center"/>
          </w:tcPr>
          <w:p w14:paraId="50DC71A1" w14:textId="618704A1" w:rsidR="00384164" w:rsidRPr="00EC3117" w:rsidRDefault="008A0242" w:rsidP="008A622C">
            <w:pPr>
              <w:pStyle w:val="NoSpacing"/>
              <w:spacing w:line="276" w:lineRule="auto"/>
              <w:rPr>
                <w:rFonts w:cs="Arial"/>
                <w:b/>
                <w:i/>
                <w:color w:val="000000"/>
                <w:lang w:val="sr-Latn-RS"/>
              </w:rPr>
            </w:pPr>
            <w:r w:rsidRPr="00EC3117">
              <w:rPr>
                <w:rFonts w:cs="Arial"/>
                <w:b/>
                <w:i/>
                <w:color w:val="000000"/>
                <w:lang w:val="sr-Latn-RS"/>
              </w:rPr>
              <w:t>2.</w:t>
            </w:r>
          </w:p>
        </w:tc>
        <w:tc>
          <w:tcPr>
            <w:tcW w:w="1115" w:type="pct"/>
            <w:shd w:val="clear" w:color="auto" w:fill="ACB9CA"/>
            <w:vAlign w:val="center"/>
          </w:tcPr>
          <w:p w14:paraId="46B98159" w14:textId="072FD3C9" w:rsidR="00384164" w:rsidRPr="00EC31EC" w:rsidRDefault="00384164" w:rsidP="008A622C">
            <w:pPr>
              <w:pStyle w:val="NoSpacing"/>
              <w:spacing w:line="276" w:lineRule="auto"/>
              <w:rPr>
                <w:rFonts w:cs="Arial"/>
                <w:color w:val="000000"/>
                <w:lang w:val="sr-Latn-RS"/>
              </w:rPr>
            </w:pPr>
            <w:r w:rsidRPr="00EC31EC">
              <w:rPr>
                <w:rFonts w:cs="Arial"/>
                <w:b/>
                <w:color w:val="000000"/>
                <w:lang w:val="sr-Latn-RS"/>
              </w:rPr>
              <w:t>Distribucija korisnika prema kvintilima (dohotka</w:t>
            </w:r>
            <w:r w:rsidRPr="00EC31EC">
              <w:rPr>
                <w:rFonts w:cs="Arial"/>
                <w:color w:val="000000"/>
                <w:lang w:val="sr-Latn-RS"/>
              </w:rPr>
              <w:t>)</w:t>
            </w:r>
          </w:p>
          <w:p w14:paraId="55A40E12" w14:textId="77777777" w:rsidR="00384164" w:rsidRPr="00EC31EC" w:rsidRDefault="00384164" w:rsidP="008A622C">
            <w:pPr>
              <w:pStyle w:val="NoSpacing"/>
              <w:spacing w:line="276" w:lineRule="auto"/>
              <w:rPr>
                <w:rFonts w:cs="Arial"/>
                <w:b/>
                <w:color w:val="000000"/>
                <w:lang w:val="sr-Latn-RS"/>
              </w:rPr>
            </w:pPr>
          </w:p>
          <w:p w14:paraId="11BCA11C" w14:textId="083C8F47" w:rsidR="00384164" w:rsidRPr="00EC31EC" w:rsidRDefault="00384164" w:rsidP="008A622C">
            <w:pPr>
              <w:pStyle w:val="NoSpacing"/>
              <w:spacing w:line="276" w:lineRule="auto"/>
              <w:rPr>
                <w:rFonts w:cs="Arial"/>
                <w:b/>
                <w:i/>
                <w:lang w:val="sr-Latn-RS"/>
              </w:rPr>
            </w:pPr>
            <w:r w:rsidRPr="00EC31EC">
              <w:rPr>
                <w:rFonts w:cs="Arial"/>
                <w:color w:val="000000"/>
                <w:lang w:val="sr-Latn-RS"/>
              </w:rPr>
              <w:t xml:space="preserve">Dimenzija: </w:t>
            </w:r>
            <w:r w:rsidRPr="00EC31EC">
              <w:rPr>
                <w:rFonts w:cs="Arial"/>
                <w:i/>
                <w:color w:val="000000"/>
                <w:lang w:val="sr-Latn-RS"/>
              </w:rPr>
              <w:t>Ravnomernost distribucije sredstava</w:t>
            </w:r>
          </w:p>
        </w:tc>
        <w:tc>
          <w:tcPr>
            <w:tcW w:w="637" w:type="pct"/>
            <w:shd w:val="clear" w:color="auto" w:fill="ACB9CA"/>
            <w:vAlign w:val="center"/>
          </w:tcPr>
          <w:p w14:paraId="0C7D571D" w14:textId="77777777" w:rsidR="00384164" w:rsidRPr="00EC31EC" w:rsidRDefault="00384164" w:rsidP="008A622C">
            <w:pPr>
              <w:pStyle w:val="NoSpacing"/>
              <w:spacing w:line="276" w:lineRule="auto"/>
              <w:rPr>
                <w:rFonts w:cs="Arial"/>
                <w:lang w:val="sr-Latn-RS"/>
              </w:rPr>
            </w:pPr>
            <w:r w:rsidRPr="00EC31EC">
              <w:rPr>
                <w:rFonts w:cs="Arial"/>
                <w:lang w:val="sr-Latn-RS"/>
              </w:rPr>
              <w:t>NS</w:t>
            </w:r>
          </w:p>
        </w:tc>
        <w:tc>
          <w:tcPr>
            <w:tcW w:w="1561" w:type="pct"/>
            <w:shd w:val="clear" w:color="auto" w:fill="ACB9CA"/>
            <w:vAlign w:val="center"/>
          </w:tcPr>
          <w:p w14:paraId="3F839FE5" w14:textId="77777777" w:rsidR="00384164" w:rsidRPr="00EC31EC" w:rsidRDefault="00384164" w:rsidP="008A622C">
            <w:pPr>
              <w:pStyle w:val="NoSpacing"/>
              <w:spacing w:line="276" w:lineRule="auto"/>
              <w:rPr>
                <w:rFonts w:cs="Arial"/>
                <w:lang w:val="sr-Latn-RS"/>
              </w:rPr>
            </w:pPr>
            <w:r w:rsidRPr="00EC31EC">
              <w:rPr>
                <w:rFonts w:cs="Arial"/>
                <w:lang w:val="sr-Latn-RS"/>
              </w:rPr>
              <w:t>Udeo korisnika naknade i davanja koji pripadaju određenom kvintilu u ukupnom broju korisnika (%)</w:t>
            </w:r>
          </w:p>
        </w:tc>
        <w:tc>
          <w:tcPr>
            <w:tcW w:w="1051" w:type="pct"/>
            <w:shd w:val="clear" w:color="auto" w:fill="ACB9CA"/>
            <w:vAlign w:val="center"/>
          </w:tcPr>
          <w:p w14:paraId="3799DC0C" w14:textId="77777777" w:rsidR="00384164" w:rsidRPr="008A622C" w:rsidRDefault="00384164" w:rsidP="008A622C">
            <w:pPr>
              <w:pStyle w:val="NoSpacing"/>
              <w:spacing w:line="276" w:lineRule="auto"/>
              <w:rPr>
                <w:rFonts w:cs="Arial"/>
                <w:lang w:val="sr-Latn-RS"/>
              </w:rPr>
            </w:pPr>
            <w:r w:rsidRPr="008A622C">
              <w:rPr>
                <w:rFonts w:cs="Arial"/>
                <w:lang w:val="sr-Latn-RS"/>
              </w:rPr>
              <w:t>Kvintili (I, II, III, IV, V)</w:t>
            </w:r>
          </w:p>
        </w:tc>
        <w:tc>
          <w:tcPr>
            <w:tcW w:w="477" w:type="pct"/>
            <w:shd w:val="clear" w:color="auto" w:fill="ACB9CA"/>
            <w:vAlign w:val="center"/>
          </w:tcPr>
          <w:p w14:paraId="249B999E" w14:textId="77777777" w:rsidR="00384164" w:rsidRPr="00EC31EC" w:rsidRDefault="00384164" w:rsidP="008A622C">
            <w:pPr>
              <w:pStyle w:val="NoSpacing"/>
              <w:spacing w:line="276" w:lineRule="auto"/>
              <w:rPr>
                <w:rFonts w:cs="Arial"/>
                <w:lang w:val="sr-Latn-RS"/>
              </w:rPr>
            </w:pPr>
            <w:r w:rsidRPr="00EC31EC">
              <w:rPr>
                <w:rFonts w:cs="Arial"/>
                <w:lang w:val="sr-Latn-RS"/>
              </w:rPr>
              <w:t>SILC</w:t>
            </w:r>
          </w:p>
        </w:tc>
      </w:tr>
      <w:tr w:rsidR="00384164" w:rsidRPr="00EC31EC" w14:paraId="40B7BA7B" w14:textId="77777777" w:rsidTr="00E65506">
        <w:trPr>
          <w:trHeight w:val="2577"/>
        </w:trPr>
        <w:tc>
          <w:tcPr>
            <w:tcW w:w="159" w:type="pct"/>
            <w:vAlign w:val="center"/>
          </w:tcPr>
          <w:p w14:paraId="7E824611" w14:textId="13C98209" w:rsidR="00384164" w:rsidRPr="00EC3117" w:rsidRDefault="008A0242" w:rsidP="008A622C">
            <w:pPr>
              <w:pStyle w:val="NoSpacing"/>
              <w:spacing w:line="276" w:lineRule="auto"/>
              <w:rPr>
                <w:rFonts w:cs="Arial"/>
                <w:b/>
                <w:i/>
                <w:lang w:val="sr-Latn-RS"/>
              </w:rPr>
            </w:pPr>
            <w:r w:rsidRPr="00EC3117">
              <w:rPr>
                <w:rFonts w:cs="Arial"/>
                <w:b/>
                <w:i/>
                <w:lang w:val="sr-Latn-RS"/>
              </w:rPr>
              <w:lastRenderedPageBreak/>
              <w:t>3.</w:t>
            </w:r>
          </w:p>
        </w:tc>
        <w:tc>
          <w:tcPr>
            <w:tcW w:w="1115" w:type="pct"/>
            <w:shd w:val="clear" w:color="auto" w:fill="auto"/>
            <w:vAlign w:val="center"/>
          </w:tcPr>
          <w:p w14:paraId="2731F118" w14:textId="24D3DE2C" w:rsidR="00384164" w:rsidRPr="00EC31EC" w:rsidRDefault="00384164" w:rsidP="008A622C">
            <w:pPr>
              <w:pStyle w:val="NoSpacing"/>
              <w:spacing w:line="276" w:lineRule="auto"/>
              <w:rPr>
                <w:rFonts w:cs="Arial"/>
                <w:b/>
                <w:lang w:val="sr-Latn-RS"/>
              </w:rPr>
            </w:pPr>
            <w:r w:rsidRPr="00EC31EC">
              <w:rPr>
                <w:rFonts w:cs="Arial"/>
                <w:b/>
                <w:lang w:val="sr-Latn-RS"/>
              </w:rPr>
              <w:t>Rashodi</w:t>
            </w:r>
          </w:p>
          <w:p w14:paraId="41FAF2AC" w14:textId="77777777" w:rsidR="00384164" w:rsidRPr="00EC31EC" w:rsidRDefault="00384164" w:rsidP="008A622C">
            <w:pPr>
              <w:pStyle w:val="NoSpacing"/>
              <w:spacing w:line="276" w:lineRule="auto"/>
              <w:rPr>
                <w:rFonts w:cs="Arial"/>
                <w:b/>
                <w:i/>
                <w:lang w:val="sr-Latn-RS"/>
              </w:rPr>
            </w:pPr>
          </w:p>
          <w:p w14:paraId="533C8740" w14:textId="77777777" w:rsidR="00384164" w:rsidRPr="00EC31EC" w:rsidRDefault="00384164" w:rsidP="008A622C">
            <w:pPr>
              <w:pStyle w:val="NoSpacing"/>
              <w:spacing w:line="276" w:lineRule="auto"/>
              <w:rPr>
                <w:rFonts w:cs="Arial"/>
                <w:i/>
                <w:lang w:val="sr-Latn-RS"/>
              </w:rPr>
            </w:pPr>
            <w:r w:rsidRPr="00EC31EC">
              <w:rPr>
                <w:rFonts w:cs="Arial"/>
                <w:lang w:val="sr-Latn-RS"/>
              </w:rPr>
              <w:t>Dimenzija</w:t>
            </w:r>
            <w:r w:rsidRPr="00EC31EC">
              <w:rPr>
                <w:rFonts w:cs="Arial"/>
                <w:i/>
                <w:lang w:val="sr-Latn-RS"/>
              </w:rPr>
              <w:t>: obim intervencije</w:t>
            </w:r>
          </w:p>
          <w:p w14:paraId="541D8920" w14:textId="77777777" w:rsidR="00384164" w:rsidRPr="00EC31EC" w:rsidRDefault="00384164" w:rsidP="008A622C">
            <w:pPr>
              <w:pStyle w:val="NoSpacing"/>
              <w:spacing w:line="276" w:lineRule="auto"/>
              <w:rPr>
                <w:rFonts w:cs="Arial"/>
                <w:bCs/>
                <w:i/>
                <w:lang w:val="sr-Latn-RS"/>
              </w:rPr>
            </w:pPr>
          </w:p>
          <w:p w14:paraId="0C227987" w14:textId="77777777" w:rsidR="00384164" w:rsidRPr="00EC31EC" w:rsidRDefault="00384164" w:rsidP="008A622C">
            <w:pPr>
              <w:pStyle w:val="NoSpacing"/>
              <w:spacing w:line="276" w:lineRule="auto"/>
              <w:rPr>
                <w:rFonts w:cs="Arial"/>
                <w:bCs/>
                <w:lang w:val="sr-Latn-RS"/>
              </w:rPr>
            </w:pPr>
          </w:p>
          <w:p w14:paraId="219CEEE9" w14:textId="77777777" w:rsidR="00384164" w:rsidRPr="00EC31EC" w:rsidRDefault="00384164" w:rsidP="008A622C">
            <w:pPr>
              <w:pStyle w:val="NoSpacing"/>
              <w:spacing w:line="276" w:lineRule="auto"/>
              <w:rPr>
                <w:rFonts w:cs="Arial"/>
                <w:lang w:val="sr-Latn-RS"/>
              </w:rPr>
            </w:pPr>
          </w:p>
        </w:tc>
        <w:tc>
          <w:tcPr>
            <w:tcW w:w="637" w:type="pct"/>
            <w:shd w:val="clear" w:color="auto" w:fill="auto"/>
            <w:vAlign w:val="center"/>
          </w:tcPr>
          <w:p w14:paraId="1C862355" w14:textId="77777777" w:rsidR="00384164" w:rsidRPr="00EC31EC" w:rsidRDefault="00384164" w:rsidP="008A622C">
            <w:pPr>
              <w:pStyle w:val="NoSpacing"/>
              <w:spacing w:line="276" w:lineRule="auto"/>
              <w:rPr>
                <w:rFonts w:cs="Arial"/>
                <w:b/>
                <w:bCs/>
                <w:lang w:val="sr-Latn-RS"/>
              </w:rPr>
            </w:pPr>
            <w:r w:rsidRPr="00EC31EC">
              <w:rPr>
                <w:rFonts w:cs="Arial"/>
                <w:b/>
                <w:bCs/>
                <w:lang w:val="sr-Latn-RS"/>
              </w:rPr>
              <w:t>Input za</w:t>
            </w:r>
          </w:p>
          <w:p w14:paraId="610640AE" w14:textId="6EFEF3DB" w:rsidR="00384164" w:rsidRPr="00EC31EC" w:rsidRDefault="00384164" w:rsidP="008A622C">
            <w:pPr>
              <w:pStyle w:val="NoSpacing"/>
              <w:spacing w:line="276" w:lineRule="auto"/>
              <w:rPr>
                <w:rFonts w:cs="Arial"/>
                <w:bCs/>
                <w:i/>
                <w:lang w:val="sr-Latn-RS"/>
              </w:rPr>
            </w:pPr>
            <w:r w:rsidRPr="00EC31EC">
              <w:rPr>
                <w:rFonts w:cs="Arial"/>
                <w:b/>
                <w:bCs/>
                <w:lang w:val="sr-Latn-RS"/>
              </w:rPr>
              <w:t>EU indikator</w:t>
            </w:r>
            <w:r w:rsidRPr="00EC31EC">
              <w:rPr>
                <w:rFonts w:cs="Arial"/>
                <w:bCs/>
                <w:lang w:val="sr-Latn-RS"/>
              </w:rPr>
              <w:t>:</w:t>
            </w:r>
          </w:p>
          <w:p w14:paraId="47EC3405" w14:textId="77777777" w:rsidR="00384164" w:rsidRPr="00EC31EC" w:rsidRDefault="00384164" w:rsidP="008A622C">
            <w:pPr>
              <w:pStyle w:val="NoSpacing"/>
              <w:spacing w:line="276" w:lineRule="auto"/>
              <w:rPr>
                <w:rFonts w:cs="Arial"/>
                <w:bCs/>
                <w:i/>
                <w:lang w:val="sr-Latn-RS"/>
              </w:rPr>
            </w:pPr>
            <w:r w:rsidRPr="00EC31EC">
              <w:rPr>
                <w:rFonts w:cs="Arial"/>
                <w:bCs/>
                <w:i/>
                <w:lang w:val="sr-Latn-RS"/>
              </w:rPr>
              <w:t>Projekcija</w:t>
            </w:r>
            <w:r w:rsidRPr="00EC31EC">
              <w:rPr>
                <w:rFonts w:cs="Arial"/>
                <w:bCs/>
                <w:lang w:val="sr-Latn-RS"/>
              </w:rPr>
              <w:t xml:space="preserve"> </w:t>
            </w:r>
            <w:r w:rsidRPr="00EC31EC">
              <w:rPr>
                <w:rFonts w:cs="Arial"/>
                <w:bCs/>
                <w:i/>
                <w:lang w:val="sr-Latn-RS"/>
              </w:rPr>
              <w:t>javnih</w:t>
            </w:r>
            <w:r w:rsidRPr="00EC31EC">
              <w:rPr>
                <w:rFonts w:cs="Arial"/>
                <w:bCs/>
                <w:lang w:val="sr-Latn-RS"/>
              </w:rPr>
              <w:t xml:space="preserve"> </w:t>
            </w:r>
            <w:r w:rsidRPr="00EC31EC">
              <w:rPr>
                <w:rFonts w:cs="Arial"/>
                <w:bCs/>
                <w:i/>
                <w:lang w:val="sr-Latn-RS"/>
              </w:rPr>
              <w:t>rashoda za DTN kao % BDP</w:t>
            </w:r>
          </w:p>
          <w:p w14:paraId="4B94715E" w14:textId="77777777" w:rsidR="00384164" w:rsidRPr="00EC31EC" w:rsidRDefault="00384164" w:rsidP="008A622C">
            <w:pPr>
              <w:pStyle w:val="NoSpacing"/>
              <w:spacing w:line="276" w:lineRule="auto"/>
              <w:rPr>
                <w:rFonts w:cs="Arial"/>
                <w:bCs/>
                <w:lang w:val="sr-Latn-RS"/>
              </w:rPr>
            </w:pPr>
          </w:p>
          <w:p w14:paraId="4D50B795" w14:textId="77777777" w:rsidR="00A32D6D" w:rsidRDefault="00384164" w:rsidP="008A622C">
            <w:pPr>
              <w:pStyle w:val="NoSpacing"/>
              <w:spacing w:line="276" w:lineRule="auto"/>
              <w:rPr>
                <w:rFonts w:cs="Arial"/>
                <w:bCs/>
                <w:lang w:val="sr-Latn-RS"/>
              </w:rPr>
            </w:pPr>
            <w:r w:rsidRPr="00EC31EC">
              <w:rPr>
                <w:rFonts w:cs="Arial"/>
                <w:bCs/>
                <w:lang w:val="sr-Latn-RS"/>
              </w:rPr>
              <w:t>Portfolio:</w:t>
            </w:r>
          </w:p>
          <w:p w14:paraId="18CDFCEA" w14:textId="2C9FAF7D" w:rsidR="00384164" w:rsidRPr="00EC31EC" w:rsidRDefault="00384164" w:rsidP="008A622C">
            <w:pPr>
              <w:pStyle w:val="NoSpacing"/>
              <w:spacing w:line="276" w:lineRule="auto"/>
              <w:rPr>
                <w:rFonts w:cs="Arial"/>
                <w:bCs/>
                <w:lang w:val="sr-Latn-RS"/>
              </w:rPr>
            </w:pPr>
            <w:r w:rsidRPr="00EC31EC">
              <w:rPr>
                <w:rFonts w:cs="Arial"/>
                <w:bCs/>
                <w:lang w:val="sr-Latn-RS"/>
              </w:rPr>
              <w:t xml:space="preserve"> ZDN–P,</w:t>
            </w:r>
          </w:p>
          <w:p w14:paraId="316C67B6" w14:textId="45DE0967" w:rsidR="00384164" w:rsidRPr="00EC31EC" w:rsidRDefault="00384164" w:rsidP="008A622C">
            <w:pPr>
              <w:pStyle w:val="NoSpacing"/>
              <w:spacing w:line="276" w:lineRule="auto"/>
              <w:rPr>
                <w:rFonts w:cs="Arial"/>
                <w:bCs/>
                <w:lang w:val="sr-Latn-RS"/>
              </w:rPr>
            </w:pPr>
            <w:r w:rsidRPr="00EC31EC">
              <w:rPr>
                <w:rFonts w:cs="Arial"/>
                <w:bCs/>
                <w:lang w:val="sr-Latn-RS"/>
              </w:rPr>
              <w:t>cilj održivost</w:t>
            </w:r>
          </w:p>
          <w:p w14:paraId="26D38EA1" w14:textId="77777777" w:rsidR="00384164" w:rsidRPr="00EC31EC" w:rsidRDefault="00384164" w:rsidP="008A622C">
            <w:pPr>
              <w:pStyle w:val="NoSpacing"/>
              <w:spacing w:line="276" w:lineRule="auto"/>
              <w:rPr>
                <w:rFonts w:cs="Arial"/>
                <w:bCs/>
                <w:lang w:val="sr-Latn-RS"/>
              </w:rPr>
            </w:pPr>
            <w:r w:rsidRPr="00EC31EC">
              <w:rPr>
                <w:rFonts w:cs="Arial"/>
                <w:bCs/>
                <w:lang w:val="sr-Latn-RS"/>
              </w:rPr>
              <w:t>(HC P14)</w:t>
            </w:r>
          </w:p>
        </w:tc>
        <w:tc>
          <w:tcPr>
            <w:tcW w:w="1561" w:type="pct"/>
            <w:shd w:val="clear" w:color="auto" w:fill="auto"/>
            <w:vAlign w:val="center"/>
          </w:tcPr>
          <w:p w14:paraId="5534CBF5" w14:textId="5EAF5863" w:rsidR="00384164" w:rsidRPr="00EC31EC" w:rsidRDefault="00384164" w:rsidP="008A622C">
            <w:pPr>
              <w:pStyle w:val="NoSpacing"/>
              <w:spacing w:line="276" w:lineRule="auto"/>
              <w:rPr>
                <w:rFonts w:cs="Arial"/>
                <w:lang w:val="sr-Latn-RS"/>
              </w:rPr>
            </w:pPr>
            <w:r w:rsidRPr="00EC31EC">
              <w:rPr>
                <w:rFonts w:cs="Arial"/>
                <w:lang w:val="sr-Latn-RS"/>
              </w:rPr>
              <w:t xml:space="preserve">Ukupni godišnji javni rashodi (RSD, % BDP, % budžeta, PPS </w:t>
            </w:r>
            <w:r w:rsidRPr="00EC31EC">
              <w:rPr>
                <w:rFonts w:cs="Arial"/>
                <w:i/>
                <w:lang w:val="sr-Latn-RS"/>
              </w:rPr>
              <w:t>per capita</w:t>
            </w:r>
            <w:r w:rsidRPr="00EC31EC">
              <w:rPr>
                <w:rFonts w:cs="Arial"/>
                <w:lang w:val="sr-Latn-RS"/>
              </w:rPr>
              <w:t>) u datoj godini i projekcija do 2060. godine</w:t>
            </w:r>
          </w:p>
        </w:tc>
        <w:tc>
          <w:tcPr>
            <w:tcW w:w="1051" w:type="pct"/>
            <w:shd w:val="clear" w:color="auto" w:fill="auto"/>
            <w:vAlign w:val="center"/>
          </w:tcPr>
          <w:p w14:paraId="65814F3E" w14:textId="721B7D05" w:rsidR="00384164" w:rsidRPr="008A622C" w:rsidRDefault="00384164" w:rsidP="008A622C">
            <w:pPr>
              <w:pStyle w:val="NoSpacing"/>
              <w:spacing w:line="276" w:lineRule="auto"/>
              <w:rPr>
                <w:rFonts w:cs="Arial"/>
                <w:lang w:val="sr-Latn-RS"/>
              </w:rPr>
            </w:pPr>
            <w:r w:rsidRPr="008A622C">
              <w:rPr>
                <w:rFonts w:cs="Arial"/>
                <w:lang w:val="sr-Latn-RS"/>
              </w:rPr>
              <w:t>Velike starosne grupe (0-17, 18-25, 26-64, 65-74, 75+)</w:t>
            </w:r>
          </w:p>
          <w:p w14:paraId="2CC9E42D" w14:textId="77777777" w:rsidR="00384164" w:rsidRPr="008A622C" w:rsidRDefault="00384164" w:rsidP="008A622C">
            <w:pPr>
              <w:pStyle w:val="NoSpacing"/>
              <w:spacing w:line="276" w:lineRule="auto"/>
              <w:rPr>
                <w:rFonts w:cs="Arial"/>
                <w:lang w:val="sr-Latn-RS"/>
              </w:rPr>
            </w:pPr>
            <w:r w:rsidRPr="008A622C">
              <w:rPr>
                <w:rFonts w:cs="Arial"/>
                <w:lang w:val="sr-Latn-RS"/>
              </w:rPr>
              <w:t>Vrsta prava (dodatak, uvećani dodatak, naknada)</w:t>
            </w:r>
          </w:p>
          <w:p w14:paraId="77FFAB16" w14:textId="07DEC734" w:rsidR="00384164" w:rsidRPr="008A622C" w:rsidRDefault="00384164" w:rsidP="008A622C">
            <w:pPr>
              <w:pStyle w:val="NoSpacing"/>
              <w:spacing w:line="276" w:lineRule="auto"/>
              <w:rPr>
                <w:rFonts w:cs="Arial"/>
                <w:lang w:val="sr-Latn-RS"/>
              </w:rPr>
            </w:pPr>
            <w:r w:rsidRPr="008A622C">
              <w:rPr>
                <w:rFonts w:cs="Arial"/>
                <w:lang w:val="sr-Latn-RS"/>
              </w:rPr>
              <w:t>Regioni i JLS</w:t>
            </w:r>
          </w:p>
        </w:tc>
        <w:tc>
          <w:tcPr>
            <w:tcW w:w="477" w:type="pct"/>
            <w:shd w:val="clear" w:color="auto" w:fill="auto"/>
            <w:vAlign w:val="center"/>
          </w:tcPr>
          <w:p w14:paraId="68E55340" w14:textId="3528CD35" w:rsidR="00384164" w:rsidRPr="00EC31EC" w:rsidRDefault="00384164" w:rsidP="008A622C">
            <w:pPr>
              <w:pStyle w:val="NoSpacing"/>
              <w:spacing w:line="276" w:lineRule="auto"/>
              <w:rPr>
                <w:rFonts w:cs="Arial"/>
                <w:lang w:val="sr-Latn-RS"/>
              </w:rPr>
            </w:pPr>
            <w:r w:rsidRPr="00EC31EC">
              <w:rPr>
                <w:rFonts w:cs="Arial"/>
                <w:lang w:val="sr-Latn-RS"/>
              </w:rPr>
              <w:t>Administra</w:t>
            </w:r>
            <w:r w:rsidR="00EC3117">
              <w:rPr>
                <w:rFonts w:cs="Arial"/>
                <w:lang w:val="sr-Latn-RS"/>
              </w:rPr>
              <w:t>-</w:t>
            </w:r>
            <w:r w:rsidRPr="00EC31EC">
              <w:rPr>
                <w:rFonts w:cs="Arial"/>
                <w:lang w:val="sr-Latn-RS"/>
              </w:rPr>
              <w:t>tivni podaci MRZBSP i RZS, Ministarstvo finansija</w:t>
            </w:r>
          </w:p>
        </w:tc>
      </w:tr>
      <w:tr w:rsidR="00384164" w:rsidRPr="00EC31EC" w14:paraId="51B22E52" w14:textId="77777777" w:rsidTr="00194AFA">
        <w:trPr>
          <w:trHeight w:val="1479"/>
        </w:trPr>
        <w:tc>
          <w:tcPr>
            <w:tcW w:w="159" w:type="pct"/>
            <w:shd w:val="clear" w:color="auto" w:fill="ACB9CA"/>
            <w:vAlign w:val="center"/>
          </w:tcPr>
          <w:p w14:paraId="789D42B5" w14:textId="348E5C2D" w:rsidR="00384164" w:rsidRPr="00EC3117" w:rsidRDefault="008A0242" w:rsidP="008A622C">
            <w:pPr>
              <w:pStyle w:val="NoSpacing"/>
              <w:spacing w:line="276" w:lineRule="auto"/>
              <w:rPr>
                <w:rFonts w:cs="Arial"/>
                <w:b/>
                <w:i/>
                <w:lang w:val="sr-Latn-RS"/>
              </w:rPr>
            </w:pPr>
            <w:r w:rsidRPr="00EC3117">
              <w:rPr>
                <w:rFonts w:cs="Arial"/>
                <w:b/>
                <w:i/>
                <w:lang w:val="sr-Latn-RS"/>
              </w:rPr>
              <w:t>4.</w:t>
            </w:r>
          </w:p>
        </w:tc>
        <w:tc>
          <w:tcPr>
            <w:tcW w:w="1115" w:type="pct"/>
            <w:shd w:val="clear" w:color="auto" w:fill="ACB9CA"/>
            <w:vAlign w:val="center"/>
          </w:tcPr>
          <w:p w14:paraId="6379E0AA" w14:textId="66C6EDCA" w:rsidR="00384164" w:rsidRPr="00EC31EC" w:rsidRDefault="00384164" w:rsidP="008A622C">
            <w:pPr>
              <w:pStyle w:val="NoSpacing"/>
              <w:spacing w:line="276" w:lineRule="auto"/>
              <w:rPr>
                <w:rFonts w:cs="Arial"/>
                <w:b/>
                <w:color w:val="000000"/>
                <w:lang w:val="sr-Latn-RS"/>
              </w:rPr>
            </w:pPr>
            <w:r w:rsidRPr="00EC31EC">
              <w:rPr>
                <w:rFonts w:cs="Arial"/>
                <w:b/>
                <w:lang w:val="sr-Latn-RS"/>
              </w:rPr>
              <w:t>Distribucija davanja prema kvintilima (dohotka)</w:t>
            </w:r>
          </w:p>
          <w:p w14:paraId="55ACCDBF" w14:textId="77777777" w:rsidR="00384164" w:rsidRPr="00EC31EC" w:rsidRDefault="00384164" w:rsidP="008A622C">
            <w:pPr>
              <w:pStyle w:val="NoSpacing"/>
              <w:spacing w:line="276" w:lineRule="auto"/>
              <w:rPr>
                <w:rFonts w:cs="Arial"/>
                <w:b/>
                <w:i/>
                <w:color w:val="000000"/>
                <w:lang w:val="sr-Latn-RS"/>
              </w:rPr>
            </w:pPr>
          </w:p>
          <w:p w14:paraId="615DF91E" w14:textId="77777777" w:rsidR="00384164" w:rsidRPr="00EC31EC" w:rsidRDefault="00384164" w:rsidP="008A622C">
            <w:pPr>
              <w:pStyle w:val="NoSpacing"/>
              <w:spacing w:line="276" w:lineRule="auto"/>
              <w:rPr>
                <w:rFonts w:cs="Arial"/>
                <w:lang w:val="sr-Latn-RS"/>
              </w:rPr>
            </w:pPr>
            <w:r w:rsidRPr="00EC31EC">
              <w:rPr>
                <w:rFonts w:cs="Arial"/>
                <w:color w:val="000000"/>
                <w:lang w:val="sr-Latn-RS"/>
              </w:rPr>
              <w:t xml:space="preserve">Dimenzija: </w:t>
            </w:r>
            <w:r w:rsidRPr="00EC31EC">
              <w:rPr>
                <w:rFonts w:cs="Arial"/>
                <w:i/>
                <w:color w:val="000000"/>
                <w:lang w:val="sr-Latn-RS"/>
              </w:rPr>
              <w:t>Ravnomernost distribucije sredstava</w:t>
            </w:r>
          </w:p>
        </w:tc>
        <w:tc>
          <w:tcPr>
            <w:tcW w:w="637" w:type="pct"/>
            <w:shd w:val="clear" w:color="auto" w:fill="ACB9CA"/>
            <w:vAlign w:val="center"/>
          </w:tcPr>
          <w:p w14:paraId="6D2AE0D7" w14:textId="77777777" w:rsidR="00384164" w:rsidRPr="00EC31EC" w:rsidRDefault="00384164" w:rsidP="008A622C">
            <w:pPr>
              <w:pStyle w:val="NoSpacing"/>
              <w:spacing w:line="276" w:lineRule="auto"/>
              <w:rPr>
                <w:rFonts w:cs="Arial"/>
                <w:lang w:val="sr-Latn-RS"/>
              </w:rPr>
            </w:pPr>
            <w:r w:rsidRPr="00EC31EC">
              <w:rPr>
                <w:rFonts w:cs="Arial"/>
                <w:lang w:val="sr-Latn-RS"/>
              </w:rPr>
              <w:t>NS</w:t>
            </w:r>
          </w:p>
        </w:tc>
        <w:tc>
          <w:tcPr>
            <w:tcW w:w="1561" w:type="pct"/>
            <w:shd w:val="clear" w:color="auto" w:fill="ACB9CA"/>
            <w:vAlign w:val="center"/>
          </w:tcPr>
          <w:p w14:paraId="2F7B1977" w14:textId="088CC553" w:rsidR="00384164" w:rsidRPr="00EC31EC" w:rsidRDefault="00384164" w:rsidP="008A622C">
            <w:pPr>
              <w:pStyle w:val="NoSpacing"/>
              <w:spacing w:line="276" w:lineRule="auto"/>
              <w:rPr>
                <w:rFonts w:cs="Arial"/>
                <w:lang w:val="sr-Latn-RS"/>
              </w:rPr>
            </w:pPr>
            <w:r w:rsidRPr="00EC31EC">
              <w:rPr>
                <w:rFonts w:cs="Arial"/>
                <w:lang w:val="sr-Latn-RS"/>
              </w:rPr>
              <w:t>Udeo sredstava koja se dodeljuju korisnicima koji pripadaju određenom kvintilu (dohotka) u ukupnim rashodima</w:t>
            </w:r>
          </w:p>
        </w:tc>
        <w:tc>
          <w:tcPr>
            <w:tcW w:w="1051" w:type="pct"/>
            <w:shd w:val="clear" w:color="auto" w:fill="ACB9CA"/>
            <w:vAlign w:val="center"/>
          </w:tcPr>
          <w:p w14:paraId="208CABDF" w14:textId="77777777" w:rsidR="00384164" w:rsidRPr="008A622C" w:rsidRDefault="00384164" w:rsidP="008A622C">
            <w:pPr>
              <w:pStyle w:val="NoSpacing"/>
              <w:spacing w:line="276" w:lineRule="auto"/>
              <w:rPr>
                <w:rFonts w:cs="Arial"/>
                <w:lang w:val="sr-Latn-RS"/>
              </w:rPr>
            </w:pPr>
            <w:r w:rsidRPr="008A622C">
              <w:rPr>
                <w:rFonts w:cs="Arial"/>
                <w:lang w:val="sr-Latn-RS"/>
              </w:rPr>
              <w:t>Kvintili (I, II, III, IV, V)</w:t>
            </w:r>
          </w:p>
        </w:tc>
        <w:tc>
          <w:tcPr>
            <w:tcW w:w="477" w:type="pct"/>
            <w:shd w:val="clear" w:color="auto" w:fill="ACB9CA"/>
            <w:vAlign w:val="center"/>
          </w:tcPr>
          <w:p w14:paraId="4FAA41FC" w14:textId="77777777" w:rsidR="00384164" w:rsidRPr="00EC31EC" w:rsidRDefault="00384164" w:rsidP="008A622C">
            <w:pPr>
              <w:pStyle w:val="NoSpacing"/>
              <w:spacing w:line="276" w:lineRule="auto"/>
              <w:rPr>
                <w:rFonts w:cs="Arial"/>
                <w:lang w:val="sr-Latn-RS"/>
              </w:rPr>
            </w:pPr>
            <w:r w:rsidRPr="00EC31EC">
              <w:rPr>
                <w:rFonts w:cs="Arial"/>
                <w:lang w:val="sr-Latn-RS"/>
              </w:rPr>
              <w:t>SILC</w:t>
            </w:r>
          </w:p>
        </w:tc>
      </w:tr>
      <w:tr w:rsidR="00384164" w:rsidRPr="00EC31EC" w14:paraId="2F15067A" w14:textId="77777777" w:rsidTr="00194AFA">
        <w:trPr>
          <w:trHeight w:val="1101"/>
        </w:trPr>
        <w:tc>
          <w:tcPr>
            <w:tcW w:w="159" w:type="pct"/>
            <w:vAlign w:val="center"/>
          </w:tcPr>
          <w:p w14:paraId="79D0AF51" w14:textId="5472FA12" w:rsidR="00384164" w:rsidRPr="00EC3117" w:rsidRDefault="008A0242" w:rsidP="008A622C">
            <w:pPr>
              <w:pStyle w:val="NoSpacing"/>
              <w:spacing w:line="276" w:lineRule="auto"/>
              <w:rPr>
                <w:rFonts w:cs="Arial"/>
                <w:b/>
                <w:i/>
                <w:lang w:val="sr-Latn-RS"/>
              </w:rPr>
            </w:pPr>
            <w:r w:rsidRPr="00EC3117">
              <w:rPr>
                <w:rFonts w:cs="Arial"/>
                <w:b/>
                <w:i/>
                <w:lang w:val="sr-Latn-RS"/>
              </w:rPr>
              <w:t>5.</w:t>
            </w:r>
          </w:p>
        </w:tc>
        <w:tc>
          <w:tcPr>
            <w:tcW w:w="1115" w:type="pct"/>
            <w:shd w:val="clear" w:color="auto" w:fill="auto"/>
            <w:vAlign w:val="center"/>
          </w:tcPr>
          <w:p w14:paraId="3BA7EE75" w14:textId="55773164" w:rsidR="00384164" w:rsidRPr="00EC31EC" w:rsidRDefault="00EC3117" w:rsidP="008A622C">
            <w:pPr>
              <w:pStyle w:val="NoSpacing"/>
              <w:spacing w:line="276" w:lineRule="auto"/>
              <w:rPr>
                <w:rFonts w:cs="Arial"/>
                <w:i/>
                <w:lang w:val="sr-Latn-RS"/>
              </w:rPr>
            </w:pPr>
            <w:r>
              <w:rPr>
                <w:rFonts w:cs="Arial"/>
                <w:b/>
                <w:lang w:val="sr-Latn-RS"/>
              </w:rPr>
              <w:t xml:space="preserve">Adekvatnost </w:t>
            </w:r>
            <w:r w:rsidRPr="00EC3117">
              <w:rPr>
                <w:rFonts w:cs="Arial"/>
                <w:lang w:val="sr-Latn-RS"/>
              </w:rPr>
              <w:t>-</w:t>
            </w:r>
            <w:r w:rsidR="00384164" w:rsidRPr="00EC31EC">
              <w:rPr>
                <w:rFonts w:cs="Arial"/>
                <w:b/>
                <w:lang w:val="sr-Latn-RS"/>
              </w:rPr>
              <w:t xml:space="preserve"> </w:t>
            </w:r>
            <w:r w:rsidR="00384164" w:rsidRPr="00EC31EC">
              <w:rPr>
                <w:rFonts w:cs="Arial"/>
                <w:i/>
                <w:lang w:val="sr-Latn-RS"/>
              </w:rPr>
              <w:t>odnos uvećanog dodatka i minimalne zarade</w:t>
            </w:r>
          </w:p>
        </w:tc>
        <w:tc>
          <w:tcPr>
            <w:tcW w:w="637" w:type="pct"/>
            <w:shd w:val="clear" w:color="auto" w:fill="auto"/>
            <w:vAlign w:val="center"/>
          </w:tcPr>
          <w:p w14:paraId="3473E335" w14:textId="77777777" w:rsidR="00384164" w:rsidRPr="00EC31EC" w:rsidRDefault="00384164" w:rsidP="008A622C">
            <w:pPr>
              <w:pStyle w:val="NoSpacing"/>
              <w:spacing w:line="276" w:lineRule="auto"/>
              <w:rPr>
                <w:rFonts w:cs="Arial"/>
                <w:lang w:val="sr-Latn-RS"/>
              </w:rPr>
            </w:pPr>
            <w:r w:rsidRPr="00EC31EC">
              <w:rPr>
                <w:rFonts w:cs="Arial"/>
                <w:lang w:val="sr-Latn-RS"/>
              </w:rPr>
              <w:t>NS</w:t>
            </w:r>
          </w:p>
        </w:tc>
        <w:tc>
          <w:tcPr>
            <w:tcW w:w="1561" w:type="pct"/>
            <w:shd w:val="clear" w:color="auto" w:fill="auto"/>
            <w:vAlign w:val="center"/>
          </w:tcPr>
          <w:p w14:paraId="5CE046E3" w14:textId="77777777" w:rsidR="00384164" w:rsidRPr="00EC31EC" w:rsidRDefault="00384164" w:rsidP="008A622C">
            <w:pPr>
              <w:pStyle w:val="NoSpacing"/>
              <w:spacing w:line="276" w:lineRule="auto"/>
              <w:rPr>
                <w:rFonts w:cs="Arial"/>
                <w:lang w:val="sr-Latn-RS"/>
              </w:rPr>
            </w:pPr>
            <w:r w:rsidRPr="00EC31EC">
              <w:rPr>
                <w:rFonts w:cs="Arial"/>
                <w:lang w:val="sr-Latn-RS"/>
              </w:rPr>
              <w:t>Odnos prosečnog mesečnog iznosa uvećanog dodatka po korisniku u datoj godini i prosečne minimalne zarade (bruto) u datoj godini</w:t>
            </w:r>
          </w:p>
        </w:tc>
        <w:tc>
          <w:tcPr>
            <w:tcW w:w="1051" w:type="pct"/>
            <w:shd w:val="clear" w:color="auto" w:fill="auto"/>
            <w:vAlign w:val="center"/>
          </w:tcPr>
          <w:p w14:paraId="230C5C1E" w14:textId="77777777" w:rsidR="00384164" w:rsidRPr="00EC31EC" w:rsidRDefault="00384164" w:rsidP="008A622C">
            <w:pPr>
              <w:pStyle w:val="NoSpacing"/>
              <w:spacing w:line="276" w:lineRule="auto"/>
              <w:rPr>
                <w:rFonts w:cs="Arial"/>
                <w:i/>
                <w:lang w:val="sr-Latn-RS"/>
              </w:rPr>
            </w:pPr>
          </w:p>
          <w:p w14:paraId="2C36A2B9" w14:textId="77777777" w:rsidR="00384164" w:rsidRPr="00EC31EC" w:rsidRDefault="00384164" w:rsidP="008A622C">
            <w:pPr>
              <w:pStyle w:val="NoSpacing"/>
              <w:spacing w:line="276" w:lineRule="auto"/>
              <w:rPr>
                <w:rFonts w:cs="Arial"/>
                <w:i/>
                <w:lang w:val="sr-Latn-RS"/>
              </w:rPr>
            </w:pPr>
          </w:p>
          <w:p w14:paraId="6537C3E8" w14:textId="77777777" w:rsidR="00384164" w:rsidRPr="00EC31EC" w:rsidRDefault="00384164" w:rsidP="008A622C">
            <w:pPr>
              <w:pStyle w:val="NoSpacing"/>
              <w:spacing w:line="276" w:lineRule="auto"/>
              <w:rPr>
                <w:rFonts w:cs="Arial"/>
                <w:lang w:val="sr-Latn-RS"/>
              </w:rPr>
            </w:pPr>
          </w:p>
        </w:tc>
        <w:tc>
          <w:tcPr>
            <w:tcW w:w="477" w:type="pct"/>
            <w:shd w:val="clear" w:color="auto" w:fill="auto"/>
            <w:vAlign w:val="center"/>
          </w:tcPr>
          <w:p w14:paraId="27637F3D" w14:textId="79552E6F" w:rsidR="00384164" w:rsidRPr="00EC31EC" w:rsidRDefault="00200B01" w:rsidP="008A622C">
            <w:pPr>
              <w:pStyle w:val="NoSpacing"/>
              <w:spacing w:line="276" w:lineRule="auto"/>
              <w:rPr>
                <w:rFonts w:cs="Arial"/>
                <w:lang w:val="sr-Latn-RS"/>
              </w:rPr>
            </w:pPr>
            <w:r>
              <w:rPr>
                <w:rFonts w:cs="Arial"/>
                <w:lang w:val="sr-Latn-RS"/>
              </w:rPr>
              <w:t>Administra</w:t>
            </w:r>
            <w:r w:rsidR="00EC3117">
              <w:rPr>
                <w:rFonts w:cs="Arial"/>
                <w:lang w:val="sr-Latn-RS"/>
              </w:rPr>
              <w:t>-</w:t>
            </w:r>
            <w:r>
              <w:rPr>
                <w:rFonts w:cs="Arial"/>
                <w:lang w:val="sr-Latn-RS"/>
              </w:rPr>
              <w:t>tivni podaci MRZBS</w:t>
            </w:r>
            <w:r w:rsidR="00384164" w:rsidRPr="00EC31EC">
              <w:rPr>
                <w:rFonts w:cs="Arial"/>
                <w:lang w:val="sr-Latn-RS"/>
              </w:rPr>
              <w:t>, podaci RZS</w:t>
            </w:r>
          </w:p>
        </w:tc>
      </w:tr>
    </w:tbl>
    <w:p w14:paraId="54A63C74" w14:textId="77777777" w:rsidR="00EA10ED" w:rsidRDefault="00EA10ED" w:rsidP="00EA10ED">
      <w:pPr>
        <w:spacing w:after="240" w:line="360" w:lineRule="auto"/>
        <w:rPr>
          <w:rFonts w:ascii="Arial" w:hAnsi="Arial" w:cs="Arial"/>
          <w:sz w:val="21"/>
          <w:szCs w:val="21"/>
          <w:lang w:val="sr-Latn-RS"/>
        </w:rPr>
      </w:pPr>
    </w:p>
    <w:p w14:paraId="042EC6A3" w14:textId="77777777" w:rsidR="00A32D6D" w:rsidRDefault="00A32D6D" w:rsidP="00EA10ED">
      <w:pPr>
        <w:spacing w:after="240" w:line="360" w:lineRule="auto"/>
        <w:rPr>
          <w:rFonts w:ascii="Arial" w:hAnsi="Arial" w:cs="Arial"/>
          <w:sz w:val="21"/>
          <w:szCs w:val="21"/>
          <w:lang w:val="sr-Latn-RS"/>
        </w:rPr>
      </w:pPr>
    </w:p>
    <w:p w14:paraId="75686490" w14:textId="77777777" w:rsidR="008A622C" w:rsidRDefault="008A622C" w:rsidP="00EA10ED">
      <w:pPr>
        <w:spacing w:after="240" w:line="360" w:lineRule="auto"/>
        <w:rPr>
          <w:rFonts w:ascii="Arial" w:hAnsi="Arial" w:cs="Arial"/>
          <w:sz w:val="21"/>
          <w:szCs w:val="21"/>
          <w:lang w:val="sr-Latn-RS"/>
        </w:rPr>
      </w:pPr>
    </w:p>
    <w:p w14:paraId="7BEAE500" w14:textId="77777777" w:rsidR="00E65506" w:rsidRDefault="00E65506" w:rsidP="00EA10ED">
      <w:pPr>
        <w:spacing w:after="240" w:line="360" w:lineRule="auto"/>
        <w:rPr>
          <w:rFonts w:ascii="Arial" w:hAnsi="Arial" w:cs="Arial"/>
          <w:sz w:val="21"/>
          <w:szCs w:val="21"/>
          <w:lang w:val="sr-Latn-RS"/>
        </w:rPr>
      </w:pPr>
    </w:p>
    <w:p w14:paraId="7D602A4E" w14:textId="77777777" w:rsidR="00E65506" w:rsidRDefault="00E65506" w:rsidP="00EA10ED">
      <w:pPr>
        <w:spacing w:after="240" w:line="360" w:lineRule="auto"/>
        <w:rPr>
          <w:rFonts w:ascii="Arial" w:hAnsi="Arial" w:cs="Arial"/>
          <w:sz w:val="21"/>
          <w:szCs w:val="21"/>
          <w:lang w:val="sr-Latn-RS"/>
        </w:rPr>
      </w:pPr>
    </w:p>
    <w:p w14:paraId="42951139" w14:textId="77777777" w:rsidR="00741762" w:rsidRDefault="00741762" w:rsidP="00EA10ED">
      <w:pPr>
        <w:spacing w:after="240" w:line="360" w:lineRule="auto"/>
        <w:rPr>
          <w:rFonts w:ascii="Arial" w:hAnsi="Arial" w:cs="Arial"/>
          <w:sz w:val="21"/>
          <w:szCs w:val="21"/>
          <w:lang w:val="sr-Latn-RS"/>
        </w:rPr>
      </w:pPr>
    </w:p>
    <w:p w14:paraId="086A0895"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Program: Domski i porodični smeštaj za stare i OSI</w:t>
      </w:r>
    </w:p>
    <w:tbl>
      <w:tblPr>
        <w:tblW w:w="143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150"/>
        <w:gridCol w:w="1835"/>
        <w:gridCol w:w="4375"/>
        <w:gridCol w:w="2970"/>
        <w:gridCol w:w="1530"/>
      </w:tblGrid>
      <w:tr w:rsidR="007E3F30" w:rsidRPr="00EC31EC" w14:paraId="26B6C0FF" w14:textId="77777777" w:rsidTr="00EC3117">
        <w:tc>
          <w:tcPr>
            <w:tcW w:w="3600" w:type="dxa"/>
            <w:gridSpan w:val="2"/>
            <w:shd w:val="clear" w:color="auto" w:fill="44546A"/>
            <w:vAlign w:val="center"/>
          </w:tcPr>
          <w:p w14:paraId="66D7F8D2" w14:textId="0B4CD7F9" w:rsidR="007E3F30" w:rsidRPr="00EC31EC" w:rsidRDefault="007E3F30" w:rsidP="007E3F30">
            <w:pPr>
              <w:pStyle w:val="NoSpacing"/>
              <w:jc w:val="center"/>
              <w:rPr>
                <w:rFonts w:cs="Arial"/>
                <w:b/>
                <w:color w:val="FFFFFF"/>
                <w:lang w:val="sr-Latn-RS"/>
              </w:rPr>
            </w:pPr>
            <w:r w:rsidRPr="00EC31EC">
              <w:rPr>
                <w:rFonts w:cs="Arial"/>
                <w:b/>
                <w:color w:val="FFFFFF"/>
                <w:lang w:val="sr-Latn-RS"/>
              </w:rPr>
              <w:t>Indikator i dimenzija</w:t>
            </w:r>
          </w:p>
        </w:tc>
        <w:tc>
          <w:tcPr>
            <w:tcW w:w="1835" w:type="dxa"/>
            <w:shd w:val="clear" w:color="auto" w:fill="44546A"/>
            <w:vAlign w:val="center"/>
          </w:tcPr>
          <w:p w14:paraId="06716F14" w14:textId="77777777" w:rsidR="007E3F30" w:rsidRPr="00EC31EC" w:rsidRDefault="007E3F30" w:rsidP="007E3F30">
            <w:pPr>
              <w:pStyle w:val="NoSpacing"/>
              <w:jc w:val="center"/>
              <w:rPr>
                <w:rFonts w:cs="Arial"/>
                <w:b/>
                <w:color w:val="FFFFFF"/>
                <w:lang w:val="sr-Latn-RS"/>
              </w:rPr>
            </w:pPr>
            <w:r w:rsidRPr="00EC31EC">
              <w:rPr>
                <w:rFonts w:cs="Arial"/>
                <w:b/>
                <w:color w:val="FFFFFF"/>
                <w:lang w:val="sr-Latn-RS"/>
              </w:rPr>
              <w:t>Tip indikatora</w:t>
            </w:r>
          </w:p>
        </w:tc>
        <w:tc>
          <w:tcPr>
            <w:tcW w:w="4375" w:type="dxa"/>
            <w:shd w:val="clear" w:color="auto" w:fill="44546A"/>
            <w:vAlign w:val="center"/>
          </w:tcPr>
          <w:p w14:paraId="48BEFD20" w14:textId="77777777" w:rsidR="007E3F30" w:rsidRPr="00EC31EC" w:rsidRDefault="007E3F30" w:rsidP="007E3F30">
            <w:pPr>
              <w:pStyle w:val="NoSpacing"/>
              <w:jc w:val="center"/>
              <w:rPr>
                <w:rFonts w:cs="Arial"/>
                <w:b/>
                <w:color w:val="FFFFFF"/>
                <w:lang w:val="sr-Latn-RS"/>
              </w:rPr>
            </w:pPr>
            <w:r w:rsidRPr="00EC31EC">
              <w:rPr>
                <w:rFonts w:cs="Arial"/>
                <w:b/>
                <w:color w:val="FFFFFF"/>
                <w:lang w:val="sr-Latn-RS"/>
              </w:rPr>
              <w:t>Definicija</w:t>
            </w:r>
          </w:p>
        </w:tc>
        <w:tc>
          <w:tcPr>
            <w:tcW w:w="2970" w:type="dxa"/>
            <w:shd w:val="clear" w:color="auto" w:fill="44546A"/>
            <w:vAlign w:val="center"/>
          </w:tcPr>
          <w:p w14:paraId="62018A91" w14:textId="77777777" w:rsidR="007E3F30" w:rsidRPr="00EC31EC" w:rsidRDefault="007E3F30" w:rsidP="007E3F30">
            <w:pPr>
              <w:pStyle w:val="NoSpacing"/>
              <w:jc w:val="center"/>
              <w:rPr>
                <w:rFonts w:cs="Arial"/>
                <w:b/>
                <w:color w:val="FFFFFF"/>
                <w:lang w:val="sr-Latn-RS"/>
              </w:rPr>
            </w:pPr>
            <w:r w:rsidRPr="00EC31EC">
              <w:rPr>
                <w:rFonts w:cs="Arial"/>
                <w:b/>
                <w:color w:val="FFFFFF"/>
                <w:lang w:val="sr-Latn-RS"/>
              </w:rPr>
              <w:t>Dezagregacija</w:t>
            </w:r>
          </w:p>
        </w:tc>
        <w:tc>
          <w:tcPr>
            <w:tcW w:w="1530" w:type="dxa"/>
            <w:shd w:val="clear" w:color="auto" w:fill="44546A"/>
            <w:vAlign w:val="center"/>
          </w:tcPr>
          <w:p w14:paraId="702DC3A0" w14:textId="77777777" w:rsidR="007E3F30" w:rsidRPr="00EC31EC" w:rsidRDefault="007E3F30" w:rsidP="007E3F30">
            <w:pPr>
              <w:pStyle w:val="NoSpacing"/>
              <w:jc w:val="center"/>
              <w:rPr>
                <w:rFonts w:cs="Arial"/>
                <w:b/>
                <w:color w:val="FFFFFF"/>
                <w:lang w:val="sr-Latn-RS"/>
              </w:rPr>
            </w:pPr>
            <w:r w:rsidRPr="00EC31EC">
              <w:rPr>
                <w:rFonts w:cs="Arial"/>
                <w:b/>
                <w:color w:val="FFFFFF"/>
                <w:lang w:val="sr-Latn-RS"/>
              </w:rPr>
              <w:t>Izvor</w:t>
            </w:r>
          </w:p>
        </w:tc>
      </w:tr>
      <w:tr w:rsidR="00741762" w:rsidRPr="00EC31EC" w14:paraId="080413F7" w14:textId="77777777" w:rsidTr="00EC3117">
        <w:trPr>
          <w:trHeight w:val="267"/>
        </w:trPr>
        <w:tc>
          <w:tcPr>
            <w:tcW w:w="450" w:type="dxa"/>
            <w:vAlign w:val="center"/>
          </w:tcPr>
          <w:p w14:paraId="34A413FF" w14:textId="0C5A68BC" w:rsidR="00741762" w:rsidRPr="007E3F30" w:rsidRDefault="007E3F30" w:rsidP="007E3F30">
            <w:pPr>
              <w:pStyle w:val="NoSpacing"/>
              <w:spacing w:line="276" w:lineRule="auto"/>
              <w:rPr>
                <w:rFonts w:cs="Arial"/>
                <w:b/>
                <w:i/>
                <w:lang w:val="sr-Latn-RS"/>
              </w:rPr>
            </w:pPr>
            <w:r w:rsidRPr="007E3F30">
              <w:rPr>
                <w:rFonts w:cs="Arial"/>
                <w:b/>
                <w:i/>
                <w:lang w:val="sr-Latn-RS"/>
              </w:rPr>
              <w:t>1.</w:t>
            </w:r>
          </w:p>
        </w:tc>
        <w:tc>
          <w:tcPr>
            <w:tcW w:w="3150" w:type="dxa"/>
            <w:shd w:val="clear" w:color="auto" w:fill="auto"/>
            <w:vAlign w:val="center"/>
          </w:tcPr>
          <w:p w14:paraId="4C16B174" w14:textId="6C05C6AF" w:rsidR="00741762" w:rsidRPr="00EC31EC" w:rsidRDefault="00741762" w:rsidP="007E3F30">
            <w:pPr>
              <w:pStyle w:val="NoSpacing"/>
              <w:spacing w:line="276" w:lineRule="auto"/>
              <w:rPr>
                <w:rFonts w:cs="Arial"/>
                <w:b/>
                <w:lang w:val="sr-Latn-RS"/>
              </w:rPr>
            </w:pPr>
            <w:r w:rsidRPr="00EC31EC">
              <w:rPr>
                <w:rFonts w:cs="Arial"/>
                <w:b/>
                <w:lang w:val="sr-Latn-RS"/>
              </w:rPr>
              <w:t>Dostupnost i obuhvat</w:t>
            </w:r>
          </w:p>
          <w:p w14:paraId="1DA29F89" w14:textId="77777777" w:rsidR="00741762" w:rsidRPr="00EC31EC" w:rsidRDefault="00741762" w:rsidP="007E3F30">
            <w:pPr>
              <w:pStyle w:val="NoSpacing"/>
              <w:spacing w:line="276" w:lineRule="auto"/>
              <w:rPr>
                <w:rFonts w:cs="Arial"/>
                <w:b/>
                <w:lang w:val="sr-Latn-RS"/>
              </w:rPr>
            </w:pPr>
          </w:p>
          <w:p w14:paraId="02CF0FEF" w14:textId="77777777" w:rsidR="00741762" w:rsidRPr="00EC31EC" w:rsidRDefault="00741762" w:rsidP="007E3F30">
            <w:pPr>
              <w:pStyle w:val="NoSpacing"/>
              <w:spacing w:line="276" w:lineRule="auto"/>
              <w:rPr>
                <w:rFonts w:cs="Arial"/>
                <w:b/>
                <w:lang w:val="sr-Latn-RS"/>
              </w:rPr>
            </w:pPr>
            <w:r w:rsidRPr="00EC31EC">
              <w:rPr>
                <w:rFonts w:cs="Arial"/>
                <w:i/>
                <w:lang w:val="sr-Latn-RS"/>
              </w:rPr>
              <w:t>Dostupnost domskog smeštaja za stare</w:t>
            </w:r>
          </w:p>
        </w:tc>
        <w:tc>
          <w:tcPr>
            <w:tcW w:w="1835" w:type="dxa"/>
            <w:shd w:val="clear" w:color="auto" w:fill="auto"/>
            <w:vAlign w:val="center"/>
          </w:tcPr>
          <w:p w14:paraId="5CA2EA09" w14:textId="77777777" w:rsidR="00741762" w:rsidRPr="00EC31EC" w:rsidRDefault="00741762" w:rsidP="007E3F30">
            <w:pPr>
              <w:pStyle w:val="NoSpacing"/>
              <w:spacing w:line="276" w:lineRule="auto"/>
              <w:rPr>
                <w:rFonts w:cs="Arial"/>
                <w:lang w:val="sr-Latn-RS"/>
              </w:rPr>
            </w:pPr>
            <w:r w:rsidRPr="00EC31EC">
              <w:rPr>
                <w:rFonts w:cs="Arial"/>
                <w:lang w:val="sr-Latn-RS"/>
              </w:rPr>
              <w:t>NS</w:t>
            </w:r>
          </w:p>
        </w:tc>
        <w:tc>
          <w:tcPr>
            <w:tcW w:w="4375" w:type="dxa"/>
            <w:shd w:val="clear" w:color="auto" w:fill="auto"/>
            <w:vAlign w:val="center"/>
          </w:tcPr>
          <w:p w14:paraId="70F94D89" w14:textId="77777777" w:rsidR="00741762" w:rsidRPr="00EC31EC" w:rsidRDefault="00741762" w:rsidP="007E3F30">
            <w:pPr>
              <w:pStyle w:val="NoSpacing"/>
              <w:spacing w:line="276" w:lineRule="auto"/>
              <w:rPr>
                <w:rFonts w:cs="Arial"/>
                <w:lang w:val="sr-Latn-RS"/>
              </w:rPr>
            </w:pPr>
            <w:r w:rsidRPr="00EC31EC">
              <w:rPr>
                <w:rFonts w:cs="Arial"/>
                <w:lang w:val="sr-Latn-RS"/>
              </w:rPr>
              <w:t>Udeo starih (65+) korisnika domskog smeštaja (u javnoj i privatnoj svojini) u ukupnom broju starih (65+)</w:t>
            </w:r>
          </w:p>
        </w:tc>
        <w:tc>
          <w:tcPr>
            <w:tcW w:w="2970" w:type="dxa"/>
            <w:shd w:val="clear" w:color="auto" w:fill="auto"/>
            <w:vAlign w:val="center"/>
          </w:tcPr>
          <w:p w14:paraId="272071B0" w14:textId="77777777" w:rsidR="00741762" w:rsidRPr="00EC3117" w:rsidRDefault="00741762" w:rsidP="007E3F30">
            <w:pPr>
              <w:pStyle w:val="NoSpacing"/>
              <w:spacing w:line="276" w:lineRule="auto"/>
              <w:rPr>
                <w:rFonts w:cs="Arial"/>
                <w:lang w:val="sr-Latn-RS"/>
              </w:rPr>
            </w:pPr>
            <w:r w:rsidRPr="00EC3117">
              <w:rPr>
                <w:rFonts w:cs="Arial"/>
                <w:lang w:val="sr-Latn-RS"/>
              </w:rPr>
              <w:t xml:space="preserve">Pol </w:t>
            </w:r>
          </w:p>
          <w:p w14:paraId="22B63C97" w14:textId="77777777" w:rsidR="00741762" w:rsidRPr="00EC3117" w:rsidRDefault="00741762" w:rsidP="007E3F30">
            <w:pPr>
              <w:pStyle w:val="NoSpacing"/>
              <w:spacing w:line="276" w:lineRule="auto"/>
              <w:rPr>
                <w:rFonts w:cs="Arial"/>
                <w:lang w:val="sr-Latn-RS"/>
              </w:rPr>
            </w:pPr>
            <w:r w:rsidRPr="00EC3117">
              <w:rPr>
                <w:rFonts w:cs="Arial"/>
                <w:lang w:val="sr-Latn-RS"/>
              </w:rPr>
              <w:t>Starost (65-74, 75-80, 80+)</w:t>
            </w:r>
          </w:p>
          <w:p w14:paraId="443F238E" w14:textId="77777777" w:rsidR="00741762" w:rsidRPr="00EC3117" w:rsidRDefault="00741762" w:rsidP="007E3F30">
            <w:pPr>
              <w:pStyle w:val="NoSpacing"/>
              <w:spacing w:line="276" w:lineRule="auto"/>
              <w:rPr>
                <w:rFonts w:cs="Arial"/>
                <w:lang w:val="sr-Latn-RS"/>
              </w:rPr>
            </w:pPr>
            <w:r w:rsidRPr="00EC3117">
              <w:rPr>
                <w:rFonts w:cs="Arial"/>
                <w:lang w:val="sr-Latn-RS"/>
              </w:rPr>
              <w:t>Vrsta svojine (privatna, javna)</w:t>
            </w:r>
          </w:p>
          <w:p w14:paraId="4543C8FD" w14:textId="77777777" w:rsidR="00741762" w:rsidRPr="00EC3117" w:rsidRDefault="00741762" w:rsidP="007E3F30">
            <w:pPr>
              <w:pStyle w:val="NoSpacing"/>
              <w:spacing w:line="276" w:lineRule="auto"/>
              <w:rPr>
                <w:rFonts w:cs="Arial"/>
                <w:lang w:val="sr-Latn-RS"/>
              </w:rPr>
            </w:pPr>
            <w:r w:rsidRPr="00EC3117">
              <w:rPr>
                <w:rFonts w:cs="Arial"/>
                <w:lang w:val="sr-Latn-RS"/>
              </w:rPr>
              <w:t>Region, JLS</w:t>
            </w:r>
          </w:p>
        </w:tc>
        <w:tc>
          <w:tcPr>
            <w:tcW w:w="1530" w:type="dxa"/>
            <w:shd w:val="clear" w:color="auto" w:fill="auto"/>
            <w:vAlign w:val="center"/>
          </w:tcPr>
          <w:p w14:paraId="548279E9" w14:textId="457B313E" w:rsidR="00741762" w:rsidRPr="00EC31EC" w:rsidRDefault="00741762" w:rsidP="007E3F30">
            <w:pPr>
              <w:pStyle w:val="NoSpacing"/>
              <w:spacing w:line="276" w:lineRule="auto"/>
              <w:rPr>
                <w:rFonts w:cs="Arial"/>
                <w:lang w:val="sr-Latn-RS"/>
              </w:rPr>
            </w:pPr>
            <w:r w:rsidRPr="00EC31EC">
              <w:rPr>
                <w:rFonts w:cs="Arial"/>
                <w:lang w:val="sr-Latn-RS"/>
              </w:rPr>
              <w:t>Administrati</w:t>
            </w:r>
            <w:r w:rsidR="00EC3117">
              <w:rPr>
                <w:rFonts w:cs="Arial"/>
                <w:lang w:val="sr-Latn-RS"/>
              </w:rPr>
              <w:t>-</w:t>
            </w:r>
            <w:r w:rsidRPr="00EC31EC">
              <w:rPr>
                <w:rFonts w:cs="Arial"/>
                <w:lang w:val="sr-Latn-RS"/>
              </w:rPr>
              <w:t>vni podaci MRZBSP i RZS (popis i procene stanovništva)</w:t>
            </w:r>
          </w:p>
          <w:p w14:paraId="2C8BBDFB" w14:textId="77777777" w:rsidR="00741762" w:rsidRPr="00EC31EC" w:rsidRDefault="00741762" w:rsidP="007E3F30">
            <w:pPr>
              <w:pStyle w:val="NoSpacing"/>
              <w:spacing w:line="276" w:lineRule="auto"/>
              <w:rPr>
                <w:rFonts w:cs="Arial"/>
                <w:lang w:val="sr-Latn-RS"/>
              </w:rPr>
            </w:pPr>
            <w:r w:rsidRPr="00EC31EC">
              <w:rPr>
                <w:rFonts w:cs="Arial"/>
                <w:color w:val="141112"/>
                <w:lang w:val="sr-Latn-RS"/>
              </w:rPr>
              <w:t xml:space="preserve">RZSZ </w:t>
            </w:r>
          </w:p>
        </w:tc>
      </w:tr>
      <w:tr w:rsidR="00741762" w:rsidRPr="00EC31EC" w14:paraId="0C4CE748" w14:textId="77777777" w:rsidTr="00142F98">
        <w:trPr>
          <w:trHeight w:val="1173"/>
        </w:trPr>
        <w:tc>
          <w:tcPr>
            <w:tcW w:w="450" w:type="dxa"/>
            <w:shd w:val="clear" w:color="auto" w:fill="ACB9CA" w:themeFill="text2" w:themeFillTint="66"/>
            <w:vAlign w:val="center"/>
          </w:tcPr>
          <w:p w14:paraId="33F45FDB" w14:textId="03709F62" w:rsidR="00741762" w:rsidRPr="007E3F30" w:rsidRDefault="007E3F30" w:rsidP="007E3F30">
            <w:pPr>
              <w:pStyle w:val="NoSpacing"/>
              <w:spacing w:line="276" w:lineRule="auto"/>
              <w:rPr>
                <w:rFonts w:cs="Arial"/>
                <w:b/>
                <w:i/>
                <w:lang w:val="sr-Latn-RS"/>
              </w:rPr>
            </w:pPr>
            <w:r w:rsidRPr="007E3F30">
              <w:rPr>
                <w:rFonts w:cs="Arial"/>
                <w:b/>
                <w:i/>
                <w:lang w:val="sr-Latn-RS"/>
              </w:rPr>
              <w:t>2.</w:t>
            </w:r>
          </w:p>
        </w:tc>
        <w:tc>
          <w:tcPr>
            <w:tcW w:w="3150" w:type="dxa"/>
            <w:shd w:val="clear" w:color="auto" w:fill="ACB9CA" w:themeFill="text2" w:themeFillTint="66"/>
            <w:vAlign w:val="center"/>
          </w:tcPr>
          <w:p w14:paraId="1F7E8CAD" w14:textId="159FF12F" w:rsidR="00741762" w:rsidRPr="00EC31EC" w:rsidRDefault="00741762" w:rsidP="007E3F30">
            <w:pPr>
              <w:pStyle w:val="NoSpacing"/>
              <w:spacing w:line="276" w:lineRule="auto"/>
              <w:rPr>
                <w:rFonts w:cs="Arial"/>
                <w:i/>
                <w:lang w:val="sr-Latn-RS"/>
              </w:rPr>
            </w:pPr>
            <w:r w:rsidRPr="00EC31EC">
              <w:rPr>
                <w:rFonts w:cs="Arial"/>
                <w:i/>
                <w:lang w:val="sr-Latn-RS"/>
              </w:rPr>
              <w:t xml:space="preserve">Obuhvat odraslih domskim smeštajem </w:t>
            </w:r>
          </w:p>
        </w:tc>
        <w:tc>
          <w:tcPr>
            <w:tcW w:w="1835" w:type="dxa"/>
            <w:shd w:val="clear" w:color="auto" w:fill="ACB9CA" w:themeFill="text2" w:themeFillTint="66"/>
            <w:vAlign w:val="center"/>
          </w:tcPr>
          <w:p w14:paraId="54E78730" w14:textId="77777777" w:rsidR="00741762" w:rsidRPr="00EC31EC" w:rsidRDefault="00741762" w:rsidP="007E3F30">
            <w:pPr>
              <w:pStyle w:val="NoSpacing"/>
              <w:spacing w:line="276" w:lineRule="auto"/>
              <w:rPr>
                <w:rFonts w:cs="Arial"/>
                <w:lang w:val="sr-Latn-RS"/>
              </w:rPr>
            </w:pPr>
            <w:r w:rsidRPr="00EC31EC">
              <w:rPr>
                <w:rFonts w:cs="Arial"/>
                <w:lang w:val="sr-Latn-RS"/>
              </w:rPr>
              <w:t>NS</w:t>
            </w:r>
          </w:p>
        </w:tc>
        <w:tc>
          <w:tcPr>
            <w:tcW w:w="4375" w:type="dxa"/>
            <w:shd w:val="clear" w:color="auto" w:fill="ACB9CA" w:themeFill="text2" w:themeFillTint="66"/>
            <w:vAlign w:val="center"/>
          </w:tcPr>
          <w:p w14:paraId="513A1B12" w14:textId="77777777" w:rsidR="00741762" w:rsidRPr="00EC31EC" w:rsidRDefault="00741762" w:rsidP="007E3F30">
            <w:pPr>
              <w:pStyle w:val="NoSpacing"/>
              <w:spacing w:line="276" w:lineRule="auto"/>
              <w:rPr>
                <w:rFonts w:cs="Arial"/>
                <w:lang w:val="sr-Latn-RS"/>
              </w:rPr>
            </w:pPr>
            <w:r w:rsidRPr="00EC31EC">
              <w:rPr>
                <w:rFonts w:cs="Arial"/>
                <w:lang w:val="sr-Latn-RS"/>
              </w:rPr>
              <w:t xml:space="preserve">Broj odraslih sa invaliditetom (26-64) korisnika domskog smeštaja na 100.000 stanovnika (26-64) </w:t>
            </w:r>
          </w:p>
        </w:tc>
        <w:tc>
          <w:tcPr>
            <w:tcW w:w="2970" w:type="dxa"/>
            <w:shd w:val="clear" w:color="auto" w:fill="ACB9CA" w:themeFill="text2" w:themeFillTint="66"/>
            <w:vAlign w:val="center"/>
          </w:tcPr>
          <w:p w14:paraId="3D2D6B30" w14:textId="77777777" w:rsidR="00741762" w:rsidRPr="00EC3117" w:rsidRDefault="00741762" w:rsidP="007E3F30">
            <w:pPr>
              <w:pStyle w:val="NoSpacing"/>
              <w:spacing w:line="276" w:lineRule="auto"/>
              <w:rPr>
                <w:rFonts w:cs="Arial"/>
                <w:lang w:val="sr-Latn-RS"/>
              </w:rPr>
            </w:pPr>
            <w:r w:rsidRPr="00EC3117">
              <w:rPr>
                <w:rFonts w:cs="Arial"/>
                <w:lang w:val="sr-Latn-RS"/>
              </w:rPr>
              <w:t xml:space="preserve">Pol </w:t>
            </w:r>
          </w:p>
          <w:p w14:paraId="1275EEA0" w14:textId="77777777" w:rsidR="00741762" w:rsidRPr="00EC3117" w:rsidRDefault="00741762" w:rsidP="007E3F30">
            <w:pPr>
              <w:pStyle w:val="NoSpacing"/>
              <w:spacing w:line="276" w:lineRule="auto"/>
              <w:rPr>
                <w:rFonts w:cs="Arial"/>
                <w:lang w:val="sr-Latn-RS"/>
              </w:rPr>
            </w:pPr>
            <w:r w:rsidRPr="00EC3117">
              <w:rPr>
                <w:rFonts w:cs="Arial"/>
                <w:lang w:val="sr-Latn-RS"/>
              </w:rPr>
              <w:t>Region, JLS</w:t>
            </w:r>
          </w:p>
        </w:tc>
        <w:tc>
          <w:tcPr>
            <w:tcW w:w="1530" w:type="dxa"/>
            <w:shd w:val="clear" w:color="auto" w:fill="ACB9CA" w:themeFill="text2" w:themeFillTint="66"/>
            <w:vAlign w:val="center"/>
          </w:tcPr>
          <w:p w14:paraId="51502FF7" w14:textId="221CEFDE" w:rsidR="00741762" w:rsidRPr="00EC31EC" w:rsidRDefault="00741762" w:rsidP="007E3F30">
            <w:pPr>
              <w:pStyle w:val="NoSpacing"/>
              <w:spacing w:line="276" w:lineRule="auto"/>
              <w:rPr>
                <w:rFonts w:cs="Arial"/>
                <w:lang w:val="sr-Latn-RS"/>
              </w:rPr>
            </w:pPr>
            <w:r w:rsidRPr="00EC31EC">
              <w:rPr>
                <w:rFonts w:cs="Arial"/>
                <w:lang w:val="sr-Latn-RS"/>
              </w:rPr>
              <w:t>Administrati</w:t>
            </w:r>
            <w:r w:rsidR="00EC3117">
              <w:rPr>
                <w:rFonts w:cs="Arial"/>
                <w:lang w:val="sr-Latn-RS"/>
              </w:rPr>
              <w:t>-</w:t>
            </w:r>
            <w:r w:rsidRPr="00EC31EC">
              <w:rPr>
                <w:rFonts w:cs="Arial"/>
                <w:lang w:val="sr-Latn-RS"/>
              </w:rPr>
              <w:t xml:space="preserve">vni podaci MRZBSP i RZS </w:t>
            </w:r>
          </w:p>
        </w:tc>
      </w:tr>
      <w:tr w:rsidR="00741762" w:rsidRPr="00EC31EC" w14:paraId="44368172" w14:textId="77777777" w:rsidTr="00EC3117">
        <w:trPr>
          <w:trHeight w:val="70"/>
        </w:trPr>
        <w:tc>
          <w:tcPr>
            <w:tcW w:w="450" w:type="dxa"/>
            <w:vAlign w:val="center"/>
          </w:tcPr>
          <w:p w14:paraId="58280FF3" w14:textId="129F3717" w:rsidR="00741762" w:rsidRPr="007E3F30" w:rsidRDefault="007E3F30" w:rsidP="007E3F30">
            <w:pPr>
              <w:pStyle w:val="NoSpacing"/>
              <w:spacing w:line="276" w:lineRule="auto"/>
              <w:rPr>
                <w:rFonts w:cs="Arial"/>
                <w:b/>
                <w:i/>
                <w:lang w:val="sr-Latn-RS"/>
              </w:rPr>
            </w:pPr>
            <w:r w:rsidRPr="007E3F30">
              <w:rPr>
                <w:rFonts w:cs="Arial"/>
                <w:b/>
                <w:i/>
                <w:lang w:val="sr-Latn-RS"/>
              </w:rPr>
              <w:t>3.</w:t>
            </w:r>
          </w:p>
        </w:tc>
        <w:tc>
          <w:tcPr>
            <w:tcW w:w="3150" w:type="dxa"/>
            <w:shd w:val="clear" w:color="auto" w:fill="auto"/>
            <w:vAlign w:val="center"/>
          </w:tcPr>
          <w:p w14:paraId="7D5172BE" w14:textId="410E2ED9" w:rsidR="00741762" w:rsidRPr="00EC31EC" w:rsidRDefault="00741762" w:rsidP="007E3F30">
            <w:pPr>
              <w:pStyle w:val="NoSpacing"/>
              <w:spacing w:line="276" w:lineRule="auto"/>
              <w:rPr>
                <w:rFonts w:cs="Arial"/>
                <w:i/>
                <w:lang w:val="sr-Latn-RS"/>
              </w:rPr>
            </w:pPr>
            <w:r w:rsidRPr="00EC31EC">
              <w:rPr>
                <w:rFonts w:cs="Arial"/>
                <w:i/>
                <w:lang w:val="sr-Latn-RS"/>
              </w:rPr>
              <w:t>Dostupnost porodičnog smeštaja za stare i odrasle</w:t>
            </w:r>
          </w:p>
        </w:tc>
        <w:tc>
          <w:tcPr>
            <w:tcW w:w="1835" w:type="dxa"/>
            <w:shd w:val="clear" w:color="auto" w:fill="auto"/>
            <w:vAlign w:val="center"/>
          </w:tcPr>
          <w:p w14:paraId="38ABEF11" w14:textId="77777777" w:rsidR="00741762" w:rsidRPr="00EC31EC" w:rsidRDefault="00741762" w:rsidP="007E3F30">
            <w:pPr>
              <w:pStyle w:val="NoSpacing"/>
              <w:spacing w:line="276" w:lineRule="auto"/>
              <w:rPr>
                <w:rFonts w:cs="Arial"/>
                <w:lang w:val="sr-Latn-RS"/>
              </w:rPr>
            </w:pPr>
            <w:r w:rsidRPr="00EC31EC">
              <w:rPr>
                <w:rFonts w:cs="Arial"/>
                <w:lang w:val="sr-Latn-RS"/>
              </w:rPr>
              <w:t>NS</w:t>
            </w:r>
          </w:p>
        </w:tc>
        <w:tc>
          <w:tcPr>
            <w:tcW w:w="4375" w:type="dxa"/>
            <w:shd w:val="clear" w:color="auto" w:fill="auto"/>
            <w:vAlign w:val="center"/>
          </w:tcPr>
          <w:p w14:paraId="36FF2562" w14:textId="77777777" w:rsidR="00741762" w:rsidRPr="00EC31EC" w:rsidRDefault="00741762" w:rsidP="007E3F30">
            <w:pPr>
              <w:pStyle w:val="NoSpacing"/>
              <w:spacing w:line="276" w:lineRule="auto"/>
              <w:rPr>
                <w:rFonts w:cs="Arial"/>
                <w:lang w:val="sr-Latn-RS"/>
              </w:rPr>
            </w:pPr>
            <w:r w:rsidRPr="00EC31EC">
              <w:rPr>
                <w:rFonts w:cs="Arial"/>
                <w:lang w:val="sr-Latn-RS"/>
              </w:rPr>
              <w:t>Broj odraslih sa invaliditetom (25-64) i starih korisnika porodičnog smeštaja na 100.000 stanovnika (25+)</w:t>
            </w:r>
          </w:p>
        </w:tc>
        <w:tc>
          <w:tcPr>
            <w:tcW w:w="2970" w:type="dxa"/>
            <w:shd w:val="clear" w:color="auto" w:fill="auto"/>
            <w:vAlign w:val="center"/>
          </w:tcPr>
          <w:p w14:paraId="754A0201" w14:textId="77777777" w:rsidR="00741762" w:rsidRPr="00EC3117" w:rsidRDefault="00741762" w:rsidP="007E3F30">
            <w:pPr>
              <w:pStyle w:val="NoSpacing"/>
              <w:spacing w:line="276" w:lineRule="auto"/>
              <w:rPr>
                <w:rFonts w:cs="Arial"/>
                <w:lang w:val="sr-Latn-RS"/>
              </w:rPr>
            </w:pPr>
            <w:r w:rsidRPr="00EC3117">
              <w:rPr>
                <w:rFonts w:cs="Arial"/>
                <w:lang w:val="sr-Latn-RS"/>
              </w:rPr>
              <w:t xml:space="preserve">Pol </w:t>
            </w:r>
          </w:p>
          <w:p w14:paraId="333BE5A9" w14:textId="77777777" w:rsidR="00741762" w:rsidRPr="00EC3117" w:rsidRDefault="00741762" w:rsidP="007E3F30">
            <w:pPr>
              <w:pStyle w:val="NoSpacing"/>
              <w:spacing w:line="276" w:lineRule="auto"/>
              <w:rPr>
                <w:rFonts w:cs="Arial"/>
                <w:lang w:val="sr-Latn-RS"/>
              </w:rPr>
            </w:pPr>
            <w:r w:rsidRPr="00EC3117">
              <w:rPr>
                <w:rFonts w:cs="Arial"/>
                <w:lang w:val="sr-Latn-RS"/>
              </w:rPr>
              <w:t>Starost (26-64, 65-74, 75+)</w:t>
            </w:r>
          </w:p>
          <w:p w14:paraId="1BE663A2" w14:textId="77777777" w:rsidR="00741762" w:rsidRPr="00EC3117" w:rsidRDefault="00741762" w:rsidP="007E3F30">
            <w:pPr>
              <w:pStyle w:val="NoSpacing"/>
              <w:spacing w:line="276" w:lineRule="auto"/>
              <w:rPr>
                <w:rFonts w:cs="Arial"/>
                <w:lang w:val="sr-Latn-RS"/>
              </w:rPr>
            </w:pPr>
            <w:r w:rsidRPr="00EC3117">
              <w:rPr>
                <w:rFonts w:cs="Arial"/>
                <w:lang w:val="sr-Latn-RS"/>
              </w:rPr>
              <w:t>Region, JLS</w:t>
            </w:r>
          </w:p>
          <w:p w14:paraId="7088EC28" w14:textId="77777777" w:rsidR="00741762" w:rsidRPr="00EC3117" w:rsidRDefault="00741762" w:rsidP="007E3F30">
            <w:pPr>
              <w:pStyle w:val="NoSpacing"/>
              <w:spacing w:line="276" w:lineRule="auto"/>
              <w:rPr>
                <w:rFonts w:cs="Arial"/>
                <w:lang w:val="sr-Latn-RS"/>
              </w:rPr>
            </w:pPr>
          </w:p>
        </w:tc>
        <w:tc>
          <w:tcPr>
            <w:tcW w:w="1530" w:type="dxa"/>
            <w:shd w:val="clear" w:color="auto" w:fill="auto"/>
            <w:vAlign w:val="center"/>
          </w:tcPr>
          <w:p w14:paraId="4FD89E1C" w14:textId="4B2AD10B" w:rsidR="00741762" w:rsidRPr="00EC31EC" w:rsidRDefault="00741762" w:rsidP="007E3F30">
            <w:pPr>
              <w:pStyle w:val="NoSpacing"/>
              <w:spacing w:line="276" w:lineRule="auto"/>
              <w:rPr>
                <w:rFonts w:cs="Arial"/>
                <w:lang w:val="sr-Latn-RS"/>
              </w:rPr>
            </w:pPr>
            <w:r w:rsidRPr="00EC31EC">
              <w:rPr>
                <w:rFonts w:cs="Arial"/>
                <w:lang w:val="sr-Latn-RS"/>
              </w:rPr>
              <w:t>Administrati</w:t>
            </w:r>
            <w:r w:rsidR="00EC3117">
              <w:rPr>
                <w:rFonts w:cs="Arial"/>
                <w:lang w:val="sr-Latn-RS"/>
              </w:rPr>
              <w:t>-</w:t>
            </w:r>
            <w:r w:rsidRPr="00EC31EC">
              <w:rPr>
                <w:rFonts w:cs="Arial"/>
                <w:lang w:val="sr-Latn-RS"/>
              </w:rPr>
              <w:t>vni podaci MRZBS i RZS (popis i procene stanovništva)</w:t>
            </w:r>
          </w:p>
        </w:tc>
      </w:tr>
      <w:tr w:rsidR="00741762" w:rsidRPr="00EC31EC" w14:paraId="2F13A41B" w14:textId="77777777" w:rsidTr="00EC3117">
        <w:trPr>
          <w:trHeight w:val="777"/>
        </w:trPr>
        <w:tc>
          <w:tcPr>
            <w:tcW w:w="450" w:type="dxa"/>
            <w:shd w:val="clear" w:color="auto" w:fill="ACB9CA"/>
            <w:vAlign w:val="center"/>
          </w:tcPr>
          <w:p w14:paraId="498FB4CF" w14:textId="01112196" w:rsidR="00741762" w:rsidRPr="007E3F30" w:rsidRDefault="007E3F30" w:rsidP="00C41418">
            <w:pPr>
              <w:pStyle w:val="NoSpacing"/>
              <w:spacing w:line="276" w:lineRule="auto"/>
              <w:rPr>
                <w:rFonts w:cs="Arial"/>
                <w:b/>
                <w:i/>
                <w:lang w:val="sr-Latn-RS"/>
              </w:rPr>
            </w:pPr>
            <w:r w:rsidRPr="007E3F30">
              <w:rPr>
                <w:rFonts w:cs="Arial"/>
                <w:b/>
                <w:i/>
                <w:lang w:val="sr-Latn-RS"/>
              </w:rPr>
              <w:t>4.</w:t>
            </w:r>
          </w:p>
        </w:tc>
        <w:tc>
          <w:tcPr>
            <w:tcW w:w="3150" w:type="dxa"/>
            <w:shd w:val="clear" w:color="auto" w:fill="ACB9CA"/>
            <w:vAlign w:val="center"/>
          </w:tcPr>
          <w:p w14:paraId="7A10D41E" w14:textId="13F8C44F" w:rsidR="00741762" w:rsidRDefault="00741762" w:rsidP="00C41418">
            <w:pPr>
              <w:pStyle w:val="NoSpacing"/>
              <w:spacing w:line="276" w:lineRule="auto"/>
              <w:rPr>
                <w:rFonts w:cs="Arial"/>
                <w:i/>
                <w:lang w:val="sr-Latn-RS"/>
              </w:rPr>
            </w:pPr>
            <w:r w:rsidRPr="00EC31EC">
              <w:rPr>
                <w:rFonts w:cs="Arial"/>
                <w:b/>
                <w:lang w:val="sr-Latn-RS"/>
              </w:rPr>
              <w:t>Rashodi</w:t>
            </w:r>
            <w:r w:rsidRPr="00EC31EC">
              <w:rPr>
                <w:rFonts w:cs="Arial"/>
                <w:i/>
                <w:lang w:val="sr-Latn-RS"/>
              </w:rPr>
              <w:t xml:space="preserve"> </w:t>
            </w:r>
          </w:p>
          <w:p w14:paraId="255B6AC2" w14:textId="77777777" w:rsidR="00C41418" w:rsidRPr="00EC31EC" w:rsidRDefault="00C41418" w:rsidP="00C41418">
            <w:pPr>
              <w:pStyle w:val="NoSpacing"/>
              <w:spacing w:line="276" w:lineRule="auto"/>
              <w:rPr>
                <w:rFonts w:cs="Arial"/>
                <w:i/>
                <w:lang w:val="sr-Latn-RS"/>
              </w:rPr>
            </w:pPr>
          </w:p>
          <w:p w14:paraId="72A67DB4" w14:textId="77777777" w:rsidR="00741762" w:rsidRPr="00EC31EC" w:rsidRDefault="00741762" w:rsidP="00C41418">
            <w:pPr>
              <w:pStyle w:val="NoSpacing"/>
              <w:spacing w:line="276" w:lineRule="auto"/>
              <w:rPr>
                <w:rFonts w:cs="Arial"/>
                <w:i/>
                <w:lang w:val="sr-Latn-RS"/>
              </w:rPr>
            </w:pPr>
            <w:r w:rsidRPr="00EC31EC">
              <w:rPr>
                <w:rFonts w:cs="Arial"/>
                <w:i/>
                <w:lang w:val="sr-Latn-RS"/>
              </w:rPr>
              <w:t xml:space="preserve">Javni rashodi za smeštaj starih i odraslih  </w:t>
            </w:r>
          </w:p>
          <w:p w14:paraId="78315780" w14:textId="77777777" w:rsidR="00741762" w:rsidRPr="00EC31EC" w:rsidRDefault="00741762" w:rsidP="00C41418">
            <w:pPr>
              <w:pStyle w:val="NoSpacing"/>
              <w:spacing w:line="276" w:lineRule="auto"/>
              <w:rPr>
                <w:rFonts w:cs="Arial"/>
                <w:i/>
                <w:lang w:val="sr-Latn-RS"/>
              </w:rPr>
            </w:pPr>
          </w:p>
          <w:p w14:paraId="711AD658" w14:textId="0961782B" w:rsidR="00741762" w:rsidRPr="007E3F30" w:rsidRDefault="00741762" w:rsidP="00C41418">
            <w:pPr>
              <w:pStyle w:val="NoSpacing"/>
              <w:spacing w:line="276" w:lineRule="auto"/>
              <w:rPr>
                <w:rFonts w:cs="Arial"/>
                <w:i/>
                <w:lang w:val="sr-Latn-RS"/>
              </w:rPr>
            </w:pPr>
            <w:r w:rsidRPr="00EC31EC">
              <w:rPr>
                <w:rFonts w:cs="Arial"/>
                <w:lang w:val="sr-Latn-RS"/>
              </w:rPr>
              <w:t>Dimenzija</w:t>
            </w:r>
            <w:r w:rsidRPr="00EC31EC">
              <w:rPr>
                <w:rFonts w:cs="Arial"/>
                <w:i/>
                <w:lang w:val="sr-Latn-RS"/>
              </w:rPr>
              <w:t>: Obim intervencije</w:t>
            </w:r>
          </w:p>
          <w:p w14:paraId="2D9DD452" w14:textId="77777777" w:rsidR="00741762" w:rsidRPr="00EC31EC" w:rsidRDefault="00741762" w:rsidP="00C41418">
            <w:pPr>
              <w:pStyle w:val="NoSpacing"/>
              <w:spacing w:line="276" w:lineRule="auto"/>
              <w:rPr>
                <w:rFonts w:cs="Arial"/>
                <w:i/>
                <w:lang w:val="sr-Latn-RS"/>
              </w:rPr>
            </w:pPr>
          </w:p>
          <w:p w14:paraId="1AE72C6D" w14:textId="77777777" w:rsidR="00741762" w:rsidRPr="00EC31EC" w:rsidRDefault="00741762" w:rsidP="00C41418">
            <w:pPr>
              <w:pStyle w:val="NoSpacing"/>
              <w:spacing w:line="276" w:lineRule="auto"/>
              <w:rPr>
                <w:rFonts w:cs="Arial"/>
                <w:i/>
                <w:lang w:val="sr-Latn-RS"/>
              </w:rPr>
            </w:pPr>
          </w:p>
          <w:p w14:paraId="31A014E2" w14:textId="77777777" w:rsidR="00741762" w:rsidRPr="00EC31EC" w:rsidRDefault="00741762" w:rsidP="00C41418">
            <w:pPr>
              <w:pStyle w:val="NoSpacing"/>
              <w:spacing w:line="276" w:lineRule="auto"/>
              <w:rPr>
                <w:rFonts w:cs="Arial"/>
                <w:i/>
                <w:lang w:val="sr-Latn-RS"/>
              </w:rPr>
            </w:pPr>
          </w:p>
        </w:tc>
        <w:tc>
          <w:tcPr>
            <w:tcW w:w="1835" w:type="dxa"/>
            <w:shd w:val="clear" w:color="auto" w:fill="ACB9CA"/>
            <w:vAlign w:val="center"/>
          </w:tcPr>
          <w:p w14:paraId="7C6DD6B8" w14:textId="77777777" w:rsidR="00741762" w:rsidRPr="00EC31EC" w:rsidRDefault="00741762" w:rsidP="00C41418">
            <w:pPr>
              <w:pStyle w:val="NoSpacing"/>
              <w:spacing w:line="276" w:lineRule="auto"/>
              <w:rPr>
                <w:rFonts w:cs="Arial"/>
                <w:b/>
                <w:bCs/>
                <w:lang w:val="sr-Latn-RS"/>
              </w:rPr>
            </w:pPr>
            <w:r w:rsidRPr="00EC31EC">
              <w:rPr>
                <w:rFonts w:cs="Arial"/>
                <w:b/>
                <w:bCs/>
                <w:lang w:val="sr-Latn-RS"/>
              </w:rPr>
              <w:lastRenderedPageBreak/>
              <w:t>Input za</w:t>
            </w:r>
          </w:p>
          <w:p w14:paraId="1CD347C2" w14:textId="77777777" w:rsidR="00741762" w:rsidRPr="00EC31EC" w:rsidRDefault="00741762" w:rsidP="00C41418">
            <w:pPr>
              <w:pStyle w:val="NoSpacing"/>
              <w:spacing w:line="276" w:lineRule="auto"/>
              <w:rPr>
                <w:rFonts w:cs="Arial"/>
                <w:bCs/>
                <w:i/>
                <w:lang w:val="sr-Latn-RS"/>
              </w:rPr>
            </w:pPr>
            <w:r w:rsidRPr="00EC31EC">
              <w:rPr>
                <w:rFonts w:cs="Arial"/>
                <w:b/>
                <w:bCs/>
                <w:lang w:val="sr-Latn-RS"/>
              </w:rPr>
              <w:t>EU indikator</w:t>
            </w:r>
          </w:p>
          <w:p w14:paraId="70749B24" w14:textId="77777777" w:rsidR="00741762" w:rsidRPr="00EC31EC" w:rsidRDefault="00741762" w:rsidP="00C41418">
            <w:pPr>
              <w:pStyle w:val="NoSpacing"/>
              <w:spacing w:line="276" w:lineRule="auto"/>
              <w:rPr>
                <w:rFonts w:cs="Arial"/>
                <w:bCs/>
                <w:lang w:val="sr-Latn-RS"/>
              </w:rPr>
            </w:pPr>
            <w:r w:rsidRPr="00EC31EC">
              <w:rPr>
                <w:rFonts w:cs="Arial"/>
                <w:bCs/>
                <w:lang w:val="sr-Latn-RS"/>
              </w:rPr>
              <w:t xml:space="preserve">Portfolio: ZDN–P, cilj održivost </w:t>
            </w:r>
          </w:p>
          <w:p w14:paraId="4470A0B9" w14:textId="77777777" w:rsidR="00741762" w:rsidRPr="00EC31EC" w:rsidRDefault="00741762" w:rsidP="00C41418">
            <w:pPr>
              <w:pStyle w:val="NoSpacing"/>
              <w:spacing w:line="276" w:lineRule="auto"/>
              <w:rPr>
                <w:rFonts w:cs="Arial"/>
                <w:bCs/>
                <w:lang w:val="sr-Latn-RS"/>
              </w:rPr>
            </w:pPr>
            <w:r w:rsidRPr="00EC31EC">
              <w:rPr>
                <w:rFonts w:cs="Arial"/>
                <w:bCs/>
                <w:lang w:val="sr-Latn-RS"/>
              </w:rPr>
              <w:t>(HC–P12) i</w:t>
            </w:r>
          </w:p>
          <w:p w14:paraId="2FD2C1BC" w14:textId="77777777" w:rsidR="00741762" w:rsidRPr="00EC31EC" w:rsidRDefault="00741762" w:rsidP="00C41418">
            <w:pPr>
              <w:pStyle w:val="NoSpacing"/>
              <w:spacing w:line="276" w:lineRule="auto"/>
              <w:rPr>
                <w:rFonts w:cs="Arial"/>
                <w:bCs/>
                <w:lang w:val="sr-Latn-RS"/>
              </w:rPr>
            </w:pPr>
            <w:r w:rsidRPr="00EC31EC">
              <w:rPr>
                <w:rFonts w:cs="Arial"/>
                <w:bCs/>
                <w:lang w:val="sr-Latn-RS"/>
              </w:rPr>
              <w:t>Portfolio: ZDN–P,</w:t>
            </w:r>
          </w:p>
          <w:p w14:paraId="435F0BAF" w14:textId="77777777" w:rsidR="00741762" w:rsidRPr="00EC31EC" w:rsidRDefault="00741762" w:rsidP="00C41418">
            <w:pPr>
              <w:pStyle w:val="NoSpacing"/>
              <w:spacing w:line="276" w:lineRule="auto"/>
              <w:rPr>
                <w:rFonts w:cs="Arial"/>
                <w:bCs/>
                <w:lang w:val="sr-Latn-RS"/>
              </w:rPr>
            </w:pPr>
            <w:r w:rsidRPr="00EC31EC">
              <w:rPr>
                <w:rFonts w:cs="Arial"/>
                <w:bCs/>
                <w:lang w:val="sr-Latn-RS"/>
              </w:rPr>
              <w:t xml:space="preserve">cilj održivost </w:t>
            </w:r>
          </w:p>
          <w:p w14:paraId="30500FDE" w14:textId="77777777" w:rsidR="00741762" w:rsidRPr="00EC31EC" w:rsidRDefault="00741762" w:rsidP="00C41418">
            <w:pPr>
              <w:pStyle w:val="NoSpacing"/>
              <w:spacing w:line="276" w:lineRule="auto"/>
              <w:rPr>
                <w:rFonts w:cs="Arial"/>
                <w:lang w:val="sr-Latn-RS"/>
              </w:rPr>
            </w:pPr>
            <w:r w:rsidRPr="00EC31EC">
              <w:rPr>
                <w:rFonts w:cs="Arial"/>
                <w:bCs/>
                <w:lang w:val="sr-Latn-RS"/>
              </w:rPr>
              <w:lastRenderedPageBreak/>
              <w:t>(HC P14)</w:t>
            </w:r>
          </w:p>
        </w:tc>
        <w:tc>
          <w:tcPr>
            <w:tcW w:w="4375" w:type="dxa"/>
            <w:shd w:val="clear" w:color="auto" w:fill="ACB9CA"/>
            <w:vAlign w:val="center"/>
          </w:tcPr>
          <w:p w14:paraId="59FF62B1" w14:textId="7B4BB321" w:rsidR="00741762" w:rsidRPr="00EC31EC" w:rsidRDefault="00741762" w:rsidP="00C41418">
            <w:pPr>
              <w:pStyle w:val="NoSpacing"/>
              <w:spacing w:line="276" w:lineRule="auto"/>
              <w:rPr>
                <w:rFonts w:cs="Arial"/>
                <w:lang w:val="sr-Latn-RS"/>
              </w:rPr>
            </w:pPr>
            <w:r w:rsidRPr="00EC31EC">
              <w:rPr>
                <w:rFonts w:cs="Arial"/>
                <w:lang w:val="sr-Latn-RS"/>
              </w:rPr>
              <w:lastRenderedPageBreak/>
              <w:t xml:space="preserve">Javni rashodi za smeštaj starih i odraslih  (RSD, rashodi po korisniku, % BDP) </w:t>
            </w:r>
          </w:p>
        </w:tc>
        <w:tc>
          <w:tcPr>
            <w:tcW w:w="2970" w:type="dxa"/>
            <w:shd w:val="clear" w:color="auto" w:fill="ACB9CA"/>
            <w:vAlign w:val="center"/>
          </w:tcPr>
          <w:p w14:paraId="3579F652" w14:textId="77777777" w:rsidR="00741762" w:rsidRPr="00EC3117" w:rsidRDefault="00741762" w:rsidP="00C41418">
            <w:pPr>
              <w:pStyle w:val="NoSpacing"/>
              <w:spacing w:line="276" w:lineRule="auto"/>
              <w:rPr>
                <w:rFonts w:cs="Arial"/>
                <w:lang w:val="sr-Latn-RS"/>
              </w:rPr>
            </w:pPr>
            <w:r w:rsidRPr="00EC3117">
              <w:rPr>
                <w:rFonts w:cs="Arial"/>
                <w:lang w:val="sr-Latn-RS"/>
              </w:rPr>
              <w:t>Pol</w:t>
            </w:r>
          </w:p>
          <w:p w14:paraId="22EB6F59" w14:textId="77777777" w:rsidR="00741762" w:rsidRPr="00EC3117" w:rsidRDefault="00741762" w:rsidP="00C41418">
            <w:pPr>
              <w:pStyle w:val="NoSpacing"/>
              <w:spacing w:line="276" w:lineRule="auto"/>
              <w:rPr>
                <w:rFonts w:cs="Arial"/>
                <w:lang w:val="sr-Latn-RS"/>
              </w:rPr>
            </w:pPr>
            <w:r w:rsidRPr="00EC3117">
              <w:rPr>
                <w:rFonts w:cs="Arial"/>
                <w:lang w:val="sr-Latn-RS"/>
              </w:rPr>
              <w:t>Starost (26-64, 65-74, 75+)</w:t>
            </w:r>
          </w:p>
          <w:p w14:paraId="607343F6" w14:textId="40A64ADB" w:rsidR="00741762" w:rsidRPr="00EC3117" w:rsidRDefault="00741762" w:rsidP="00C41418">
            <w:pPr>
              <w:pStyle w:val="NoSpacing"/>
              <w:spacing w:line="276" w:lineRule="auto"/>
              <w:rPr>
                <w:rFonts w:cs="Arial"/>
                <w:lang w:val="sr-Latn-RS"/>
              </w:rPr>
            </w:pPr>
            <w:r w:rsidRPr="00EC3117">
              <w:rPr>
                <w:rFonts w:cs="Arial"/>
                <w:lang w:val="sr-Latn-RS"/>
              </w:rPr>
              <w:t>Tip smeštaja (domski, porodični)</w:t>
            </w:r>
          </w:p>
        </w:tc>
        <w:tc>
          <w:tcPr>
            <w:tcW w:w="1530" w:type="dxa"/>
            <w:shd w:val="clear" w:color="auto" w:fill="ACB9CA"/>
            <w:vAlign w:val="center"/>
          </w:tcPr>
          <w:p w14:paraId="41031A45" w14:textId="44A27215" w:rsidR="00741762" w:rsidRPr="00EC31EC" w:rsidRDefault="00741762" w:rsidP="00C41418">
            <w:pPr>
              <w:pStyle w:val="NoSpacing"/>
              <w:spacing w:line="276" w:lineRule="auto"/>
              <w:rPr>
                <w:rFonts w:cs="Arial"/>
                <w:lang w:val="sr-Latn-RS"/>
              </w:rPr>
            </w:pPr>
            <w:r w:rsidRPr="00EC31EC">
              <w:rPr>
                <w:rFonts w:cs="Arial"/>
                <w:lang w:val="sr-Latn-RS"/>
              </w:rPr>
              <w:t>Administrati</w:t>
            </w:r>
            <w:r w:rsidR="00EC3117">
              <w:rPr>
                <w:rFonts w:cs="Arial"/>
                <w:lang w:val="sr-Latn-RS"/>
              </w:rPr>
              <w:t>-</w:t>
            </w:r>
            <w:r w:rsidRPr="00EC31EC">
              <w:rPr>
                <w:rFonts w:cs="Arial"/>
                <w:lang w:val="sr-Latn-RS"/>
              </w:rPr>
              <w:t>vni podaci MRZBSP, Ministarstvo finansija</w:t>
            </w:r>
          </w:p>
        </w:tc>
      </w:tr>
      <w:tr w:rsidR="00741762" w:rsidRPr="00EC31EC" w14:paraId="7FDCDD9C" w14:textId="77777777" w:rsidTr="00EC3117">
        <w:trPr>
          <w:trHeight w:val="786"/>
        </w:trPr>
        <w:tc>
          <w:tcPr>
            <w:tcW w:w="450" w:type="dxa"/>
            <w:vAlign w:val="center"/>
          </w:tcPr>
          <w:p w14:paraId="234962E0" w14:textId="09421BC3" w:rsidR="00741762" w:rsidRPr="00C41418" w:rsidRDefault="007E3F30" w:rsidP="00C41418">
            <w:pPr>
              <w:pStyle w:val="NoSpacing"/>
              <w:spacing w:line="276" w:lineRule="auto"/>
              <w:rPr>
                <w:rFonts w:cs="Arial"/>
                <w:b/>
                <w:i/>
                <w:lang w:val="sr-Latn-RS"/>
              </w:rPr>
            </w:pPr>
            <w:r w:rsidRPr="00C41418">
              <w:rPr>
                <w:rFonts w:cs="Arial"/>
                <w:b/>
                <w:i/>
                <w:lang w:val="sr-Latn-RS"/>
              </w:rPr>
              <w:t>5.</w:t>
            </w:r>
          </w:p>
        </w:tc>
        <w:tc>
          <w:tcPr>
            <w:tcW w:w="3150" w:type="dxa"/>
            <w:shd w:val="clear" w:color="auto" w:fill="auto"/>
            <w:vAlign w:val="center"/>
          </w:tcPr>
          <w:p w14:paraId="1F8B6DE3" w14:textId="29184630" w:rsidR="00741762" w:rsidRPr="00EC31EC" w:rsidRDefault="00741762" w:rsidP="00C41418">
            <w:pPr>
              <w:pStyle w:val="NoSpacing"/>
              <w:spacing w:line="276" w:lineRule="auto"/>
              <w:rPr>
                <w:rFonts w:cs="Arial"/>
                <w:b/>
                <w:lang w:val="sr-Latn-RS"/>
              </w:rPr>
            </w:pPr>
            <w:r w:rsidRPr="00EC31EC">
              <w:rPr>
                <w:rFonts w:cs="Arial"/>
                <w:b/>
                <w:lang w:val="sr-Latn-RS"/>
              </w:rPr>
              <w:t xml:space="preserve">Kvalitet </w:t>
            </w:r>
          </w:p>
          <w:p w14:paraId="43035B48" w14:textId="77777777" w:rsidR="00741762" w:rsidRPr="00EC31EC" w:rsidRDefault="00741762" w:rsidP="00C41418">
            <w:pPr>
              <w:pStyle w:val="NoSpacing"/>
              <w:spacing w:line="276" w:lineRule="auto"/>
              <w:rPr>
                <w:rFonts w:cs="Arial"/>
                <w:lang w:val="sr-Latn-RS"/>
              </w:rPr>
            </w:pPr>
          </w:p>
          <w:p w14:paraId="72D1AD5F" w14:textId="77777777" w:rsidR="00741762" w:rsidRPr="00EC31EC" w:rsidRDefault="00741762" w:rsidP="00C41418">
            <w:pPr>
              <w:pStyle w:val="NoSpacing"/>
              <w:spacing w:line="276" w:lineRule="auto"/>
              <w:rPr>
                <w:rFonts w:cs="Arial"/>
                <w:lang w:val="sr-Latn-RS"/>
              </w:rPr>
            </w:pPr>
            <w:r w:rsidRPr="00EC31EC">
              <w:rPr>
                <w:rFonts w:cs="Arial"/>
                <w:i/>
                <w:color w:val="000000"/>
                <w:lang w:val="sr-Latn-RS"/>
              </w:rPr>
              <w:t>Ispunjenost minimalnih standarda</w:t>
            </w:r>
          </w:p>
        </w:tc>
        <w:tc>
          <w:tcPr>
            <w:tcW w:w="1835" w:type="dxa"/>
            <w:shd w:val="clear" w:color="auto" w:fill="auto"/>
            <w:vAlign w:val="center"/>
          </w:tcPr>
          <w:p w14:paraId="70F51C01" w14:textId="77777777" w:rsidR="00741762" w:rsidRPr="00EC31EC" w:rsidRDefault="00741762" w:rsidP="00C41418">
            <w:pPr>
              <w:pStyle w:val="NoSpacing"/>
              <w:spacing w:line="276" w:lineRule="auto"/>
              <w:rPr>
                <w:rFonts w:cs="Arial"/>
                <w:lang w:val="sr-Latn-RS"/>
              </w:rPr>
            </w:pPr>
            <w:r w:rsidRPr="00EC31EC">
              <w:rPr>
                <w:rFonts w:cs="Arial"/>
                <w:lang w:val="sr-Latn-RS"/>
              </w:rPr>
              <w:t>NS</w:t>
            </w:r>
          </w:p>
        </w:tc>
        <w:tc>
          <w:tcPr>
            <w:tcW w:w="4375" w:type="dxa"/>
            <w:shd w:val="clear" w:color="auto" w:fill="auto"/>
            <w:vAlign w:val="center"/>
          </w:tcPr>
          <w:p w14:paraId="0640545E" w14:textId="77777777" w:rsidR="00741762" w:rsidRPr="00EC31EC" w:rsidRDefault="00741762" w:rsidP="00C41418">
            <w:pPr>
              <w:pStyle w:val="NoSpacing"/>
              <w:spacing w:line="276" w:lineRule="auto"/>
              <w:rPr>
                <w:rFonts w:cs="Arial"/>
                <w:lang w:val="sr-Latn-RS"/>
              </w:rPr>
            </w:pPr>
            <w:r w:rsidRPr="00EC31EC">
              <w:rPr>
                <w:rFonts w:cs="Arial"/>
                <w:lang w:val="sr-Latn-RS"/>
              </w:rPr>
              <w:t xml:space="preserve">Udeo korisnika smeštenih u ustanove koje poseduju licencu na period od šest godina u ukupnom broju korisnika </w:t>
            </w:r>
          </w:p>
        </w:tc>
        <w:tc>
          <w:tcPr>
            <w:tcW w:w="2970" w:type="dxa"/>
            <w:shd w:val="clear" w:color="auto" w:fill="auto"/>
            <w:vAlign w:val="center"/>
          </w:tcPr>
          <w:p w14:paraId="6CF15351" w14:textId="77777777" w:rsidR="00741762" w:rsidRPr="00EC3117" w:rsidRDefault="00741762" w:rsidP="00C41418">
            <w:pPr>
              <w:pStyle w:val="NoSpacing"/>
              <w:spacing w:line="276" w:lineRule="auto"/>
              <w:rPr>
                <w:rFonts w:cs="Arial"/>
                <w:lang w:val="sr-Latn-RS"/>
              </w:rPr>
            </w:pPr>
            <w:r w:rsidRPr="00EC3117">
              <w:rPr>
                <w:rFonts w:cs="Arial"/>
                <w:lang w:val="sr-Latn-RS"/>
              </w:rPr>
              <w:t>Starost korisnika</w:t>
            </w:r>
          </w:p>
          <w:p w14:paraId="01163AF9" w14:textId="77777777" w:rsidR="00741762" w:rsidRPr="00EC3117" w:rsidRDefault="00741762" w:rsidP="00C41418">
            <w:pPr>
              <w:pStyle w:val="NoSpacing"/>
              <w:spacing w:line="276" w:lineRule="auto"/>
              <w:rPr>
                <w:rFonts w:cs="Arial"/>
                <w:lang w:val="sr-Latn-RS"/>
              </w:rPr>
            </w:pPr>
            <w:r w:rsidRPr="00EC3117">
              <w:rPr>
                <w:rFonts w:cs="Arial"/>
                <w:lang w:val="sr-Latn-RS"/>
              </w:rPr>
              <w:t>Privatne i javne</w:t>
            </w:r>
          </w:p>
          <w:p w14:paraId="4CE10F57" w14:textId="77777777" w:rsidR="00741762" w:rsidRPr="00EC3117" w:rsidRDefault="00741762" w:rsidP="00C41418">
            <w:pPr>
              <w:pStyle w:val="NoSpacing"/>
              <w:spacing w:line="276" w:lineRule="auto"/>
              <w:rPr>
                <w:rFonts w:cs="Arial"/>
                <w:lang w:val="sr-Latn-RS"/>
              </w:rPr>
            </w:pPr>
            <w:r w:rsidRPr="00EC3117">
              <w:rPr>
                <w:rFonts w:cs="Arial"/>
                <w:lang w:val="sr-Latn-RS"/>
              </w:rPr>
              <w:t>Region, JLS</w:t>
            </w:r>
          </w:p>
        </w:tc>
        <w:tc>
          <w:tcPr>
            <w:tcW w:w="1530" w:type="dxa"/>
            <w:shd w:val="clear" w:color="auto" w:fill="auto"/>
            <w:vAlign w:val="center"/>
          </w:tcPr>
          <w:p w14:paraId="71164EE0" w14:textId="77777777" w:rsidR="00741762" w:rsidRPr="00EC31EC" w:rsidRDefault="00741762" w:rsidP="00C41418">
            <w:pPr>
              <w:pStyle w:val="NoSpacing"/>
              <w:spacing w:line="276" w:lineRule="auto"/>
              <w:rPr>
                <w:rFonts w:cs="Arial"/>
                <w:lang w:val="sr-Latn-RS"/>
              </w:rPr>
            </w:pPr>
            <w:r w:rsidRPr="00EC31EC">
              <w:rPr>
                <w:rFonts w:cs="Arial"/>
                <w:lang w:val="sr-Latn-RS"/>
              </w:rPr>
              <w:t>MRZBSP (Republiči zavod za socijalnu zaštitu)</w:t>
            </w:r>
          </w:p>
        </w:tc>
      </w:tr>
      <w:tr w:rsidR="00741762" w:rsidRPr="00EC31EC" w14:paraId="3FF0C4FD" w14:textId="77777777" w:rsidTr="00EC3117">
        <w:trPr>
          <w:trHeight w:val="1407"/>
        </w:trPr>
        <w:tc>
          <w:tcPr>
            <w:tcW w:w="450" w:type="dxa"/>
            <w:shd w:val="clear" w:color="auto" w:fill="ACB9CA" w:themeFill="text2" w:themeFillTint="66"/>
            <w:vAlign w:val="center"/>
          </w:tcPr>
          <w:p w14:paraId="5BC9834F" w14:textId="482FB805" w:rsidR="00741762" w:rsidRPr="00C41418" w:rsidRDefault="007E3F30" w:rsidP="00C41418">
            <w:pPr>
              <w:pStyle w:val="NoSpacing"/>
              <w:spacing w:line="276" w:lineRule="auto"/>
              <w:rPr>
                <w:rFonts w:cs="Arial"/>
                <w:b/>
                <w:i/>
                <w:lang w:val="sr-Latn-RS"/>
              </w:rPr>
            </w:pPr>
            <w:r w:rsidRPr="00C41418">
              <w:rPr>
                <w:rFonts w:cs="Arial"/>
                <w:b/>
                <w:i/>
                <w:lang w:val="sr-Latn-RS"/>
              </w:rPr>
              <w:t>6.</w:t>
            </w:r>
          </w:p>
        </w:tc>
        <w:tc>
          <w:tcPr>
            <w:tcW w:w="3150" w:type="dxa"/>
            <w:shd w:val="clear" w:color="auto" w:fill="ACB9CA" w:themeFill="text2" w:themeFillTint="66"/>
            <w:vAlign w:val="center"/>
          </w:tcPr>
          <w:p w14:paraId="572E9BC9" w14:textId="5162F122" w:rsidR="00741762" w:rsidRPr="00EC31EC" w:rsidRDefault="00741762" w:rsidP="00C41418">
            <w:pPr>
              <w:pStyle w:val="NoSpacing"/>
              <w:spacing w:line="276" w:lineRule="auto"/>
              <w:rPr>
                <w:rFonts w:cs="Arial"/>
                <w:lang w:val="sr-Latn-RS"/>
              </w:rPr>
            </w:pPr>
            <w:r w:rsidRPr="00EC31EC">
              <w:rPr>
                <w:rFonts w:cs="Arial"/>
                <w:i/>
                <w:lang w:val="sr-Latn-RS"/>
              </w:rPr>
              <w:t>Kvalitet života</w:t>
            </w:r>
          </w:p>
        </w:tc>
        <w:tc>
          <w:tcPr>
            <w:tcW w:w="1835" w:type="dxa"/>
            <w:shd w:val="clear" w:color="auto" w:fill="ACB9CA" w:themeFill="text2" w:themeFillTint="66"/>
            <w:vAlign w:val="center"/>
          </w:tcPr>
          <w:p w14:paraId="321B6070" w14:textId="77777777" w:rsidR="00741762" w:rsidRPr="00EC31EC" w:rsidRDefault="00741762" w:rsidP="00C41418">
            <w:pPr>
              <w:pStyle w:val="NoSpacing"/>
              <w:spacing w:line="276" w:lineRule="auto"/>
              <w:rPr>
                <w:rFonts w:cs="Arial"/>
                <w:lang w:val="sr-Latn-RS"/>
              </w:rPr>
            </w:pPr>
            <w:r w:rsidRPr="00EC31EC">
              <w:rPr>
                <w:rFonts w:cs="Arial"/>
                <w:lang w:val="sr-Latn-RS"/>
              </w:rPr>
              <w:t>NS</w:t>
            </w:r>
          </w:p>
        </w:tc>
        <w:tc>
          <w:tcPr>
            <w:tcW w:w="4375" w:type="dxa"/>
            <w:shd w:val="clear" w:color="auto" w:fill="ACB9CA" w:themeFill="text2" w:themeFillTint="66"/>
            <w:vAlign w:val="center"/>
          </w:tcPr>
          <w:p w14:paraId="5F4F6A2C" w14:textId="77777777" w:rsidR="00741762" w:rsidRPr="00EC31EC" w:rsidRDefault="00741762" w:rsidP="00C41418">
            <w:pPr>
              <w:pStyle w:val="NoSpacing"/>
              <w:spacing w:line="276" w:lineRule="auto"/>
              <w:rPr>
                <w:rFonts w:cs="Arial"/>
                <w:lang w:val="sr-Latn-RS"/>
              </w:rPr>
            </w:pPr>
            <w:r w:rsidRPr="00EC31EC">
              <w:rPr>
                <w:rFonts w:cs="Arial"/>
                <w:lang w:val="sr-Latn-RS"/>
              </w:rPr>
              <w:t>Udeo korisnika u ustanovama u kojima je sprovedena anketa o zadovoljstvu korisnika u ukupnom broju korisnika u datoj godini (%)</w:t>
            </w:r>
          </w:p>
          <w:p w14:paraId="04A910C0" w14:textId="77777777" w:rsidR="00741762" w:rsidRPr="00EC31EC" w:rsidRDefault="00741762" w:rsidP="00C41418">
            <w:pPr>
              <w:pStyle w:val="NoSpacing"/>
              <w:spacing w:line="276" w:lineRule="auto"/>
              <w:rPr>
                <w:rFonts w:cs="Arial"/>
                <w:lang w:val="sr-Latn-RS"/>
              </w:rPr>
            </w:pPr>
            <w:r w:rsidRPr="00EC31EC">
              <w:rPr>
                <w:rFonts w:cs="Arial"/>
                <w:lang w:val="sr-Latn-RS"/>
              </w:rPr>
              <w:t>Udeo korisnika koji su zadovoljni pruženim uslugama u ukupnom broju anketiranih korisnika u datoj godini</w:t>
            </w:r>
          </w:p>
        </w:tc>
        <w:tc>
          <w:tcPr>
            <w:tcW w:w="2970" w:type="dxa"/>
            <w:shd w:val="clear" w:color="auto" w:fill="ACB9CA" w:themeFill="text2" w:themeFillTint="66"/>
            <w:vAlign w:val="center"/>
          </w:tcPr>
          <w:p w14:paraId="64F44567" w14:textId="77777777" w:rsidR="00741762" w:rsidRPr="00EC3117" w:rsidRDefault="00741762" w:rsidP="00C41418">
            <w:pPr>
              <w:pStyle w:val="NoSpacing"/>
              <w:spacing w:line="276" w:lineRule="auto"/>
              <w:rPr>
                <w:rFonts w:cs="Arial"/>
                <w:lang w:val="sr-Latn-RS"/>
              </w:rPr>
            </w:pPr>
            <w:r w:rsidRPr="00EC3117">
              <w:rPr>
                <w:rFonts w:cs="Arial"/>
                <w:lang w:val="sr-Latn-RS"/>
              </w:rPr>
              <w:t>Starost</w:t>
            </w:r>
          </w:p>
        </w:tc>
        <w:tc>
          <w:tcPr>
            <w:tcW w:w="1530" w:type="dxa"/>
            <w:shd w:val="clear" w:color="auto" w:fill="ACB9CA" w:themeFill="text2" w:themeFillTint="66"/>
            <w:vAlign w:val="center"/>
          </w:tcPr>
          <w:p w14:paraId="0A176E57" w14:textId="77777777" w:rsidR="00741762" w:rsidRPr="00EC31EC" w:rsidRDefault="00741762" w:rsidP="00C41418">
            <w:pPr>
              <w:pStyle w:val="NoSpacing"/>
              <w:spacing w:line="276" w:lineRule="auto"/>
              <w:rPr>
                <w:rFonts w:cs="Arial"/>
                <w:lang w:val="sr-Latn-RS"/>
              </w:rPr>
            </w:pPr>
          </w:p>
        </w:tc>
      </w:tr>
      <w:tr w:rsidR="00741762" w:rsidRPr="00EC31EC" w14:paraId="5B14C9C0" w14:textId="77777777" w:rsidTr="00EC3117">
        <w:trPr>
          <w:trHeight w:val="70"/>
        </w:trPr>
        <w:tc>
          <w:tcPr>
            <w:tcW w:w="450" w:type="dxa"/>
            <w:vAlign w:val="center"/>
          </w:tcPr>
          <w:p w14:paraId="35A05755" w14:textId="69B3754A" w:rsidR="00741762" w:rsidRPr="00C41418" w:rsidRDefault="007E3F30" w:rsidP="00C41418">
            <w:pPr>
              <w:pStyle w:val="NoSpacing"/>
              <w:spacing w:line="276" w:lineRule="auto"/>
              <w:rPr>
                <w:rFonts w:cs="Arial"/>
                <w:b/>
                <w:i/>
                <w:lang w:val="sr-Latn-RS"/>
              </w:rPr>
            </w:pPr>
            <w:r w:rsidRPr="00C41418">
              <w:rPr>
                <w:rFonts w:cs="Arial"/>
                <w:b/>
                <w:i/>
                <w:lang w:val="sr-Latn-RS"/>
              </w:rPr>
              <w:t>7.</w:t>
            </w:r>
          </w:p>
        </w:tc>
        <w:tc>
          <w:tcPr>
            <w:tcW w:w="3150" w:type="dxa"/>
            <w:shd w:val="clear" w:color="auto" w:fill="auto"/>
            <w:vAlign w:val="center"/>
          </w:tcPr>
          <w:p w14:paraId="12C1FF65" w14:textId="5CBF655C" w:rsidR="00741762" w:rsidRPr="00EC31EC" w:rsidRDefault="00741762" w:rsidP="00C41418">
            <w:pPr>
              <w:pStyle w:val="NoSpacing"/>
              <w:spacing w:line="276" w:lineRule="auto"/>
              <w:rPr>
                <w:rFonts w:cs="Arial"/>
                <w:lang w:val="sr-Latn-RS"/>
              </w:rPr>
            </w:pPr>
            <w:r w:rsidRPr="00EC31EC">
              <w:rPr>
                <w:rFonts w:cs="Arial"/>
                <w:i/>
                <w:lang w:val="sr-Latn-RS"/>
              </w:rPr>
              <w:t>Kontrolni mehanizmi</w:t>
            </w:r>
          </w:p>
        </w:tc>
        <w:tc>
          <w:tcPr>
            <w:tcW w:w="1835" w:type="dxa"/>
            <w:shd w:val="clear" w:color="auto" w:fill="auto"/>
            <w:vAlign w:val="center"/>
          </w:tcPr>
          <w:p w14:paraId="376F853B" w14:textId="77777777" w:rsidR="00741762" w:rsidRPr="00EC31EC" w:rsidRDefault="00741762" w:rsidP="00C41418">
            <w:pPr>
              <w:pStyle w:val="NoSpacing"/>
              <w:spacing w:line="276" w:lineRule="auto"/>
              <w:rPr>
                <w:rFonts w:cs="Arial"/>
                <w:lang w:val="sr-Latn-RS"/>
              </w:rPr>
            </w:pPr>
            <w:r w:rsidRPr="00EC31EC">
              <w:rPr>
                <w:rFonts w:cs="Arial"/>
                <w:lang w:val="sr-Latn-RS"/>
              </w:rPr>
              <w:t>NS</w:t>
            </w:r>
          </w:p>
        </w:tc>
        <w:tc>
          <w:tcPr>
            <w:tcW w:w="4375" w:type="dxa"/>
            <w:shd w:val="clear" w:color="auto" w:fill="auto"/>
            <w:vAlign w:val="center"/>
          </w:tcPr>
          <w:p w14:paraId="4C570379" w14:textId="77777777" w:rsidR="00741762" w:rsidRPr="00EC31EC" w:rsidRDefault="00741762" w:rsidP="00C41418">
            <w:pPr>
              <w:pStyle w:val="NoSpacing"/>
              <w:spacing w:line="276" w:lineRule="auto"/>
              <w:rPr>
                <w:rFonts w:cs="Arial"/>
                <w:lang w:val="sr-Latn-RS"/>
              </w:rPr>
            </w:pPr>
            <w:r w:rsidRPr="00EC31EC">
              <w:rPr>
                <w:rFonts w:cs="Arial"/>
                <w:lang w:val="sr-Latn-RS"/>
              </w:rPr>
              <w:t>Udeo korisnika u ustanovama u kojima je obavljen inspekcijski i stručni nadzor u toku godine u ukupnom broju korisnika</w:t>
            </w:r>
          </w:p>
        </w:tc>
        <w:tc>
          <w:tcPr>
            <w:tcW w:w="2970" w:type="dxa"/>
            <w:shd w:val="clear" w:color="auto" w:fill="auto"/>
            <w:vAlign w:val="center"/>
          </w:tcPr>
          <w:p w14:paraId="412D0708" w14:textId="77777777" w:rsidR="00741762" w:rsidRPr="00EC3117" w:rsidRDefault="00741762" w:rsidP="00C41418">
            <w:pPr>
              <w:pStyle w:val="NoSpacing"/>
              <w:spacing w:line="276" w:lineRule="auto"/>
              <w:rPr>
                <w:rFonts w:cs="Arial"/>
                <w:lang w:val="sr-Latn-RS"/>
              </w:rPr>
            </w:pPr>
            <w:r w:rsidRPr="00EC3117">
              <w:rPr>
                <w:rFonts w:cs="Arial"/>
                <w:lang w:val="sr-Latn-RS"/>
              </w:rPr>
              <w:t>Tip ustanove</w:t>
            </w:r>
          </w:p>
          <w:p w14:paraId="7773A215" w14:textId="77777777" w:rsidR="00741762" w:rsidRPr="00EC3117" w:rsidRDefault="00741762" w:rsidP="00C41418">
            <w:pPr>
              <w:pStyle w:val="NoSpacing"/>
              <w:spacing w:line="276" w:lineRule="auto"/>
              <w:rPr>
                <w:rFonts w:cs="Arial"/>
                <w:lang w:val="sr-Latn-RS"/>
              </w:rPr>
            </w:pPr>
            <w:r w:rsidRPr="00EC3117">
              <w:rPr>
                <w:rFonts w:cs="Arial"/>
                <w:lang w:val="sr-Latn-RS"/>
              </w:rPr>
              <w:t>Stručni i inspekcijski nadzor</w:t>
            </w:r>
          </w:p>
        </w:tc>
        <w:tc>
          <w:tcPr>
            <w:tcW w:w="1530" w:type="dxa"/>
            <w:shd w:val="clear" w:color="auto" w:fill="auto"/>
            <w:vAlign w:val="center"/>
          </w:tcPr>
          <w:p w14:paraId="2A1DFA37" w14:textId="77777777" w:rsidR="00741762" w:rsidRPr="00EC31EC" w:rsidRDefault="00741762" w:rsidP="00C41418">
            <w:pPr>
              <w:pStyle w:val="NoSpacing"/>
              <w:spacing w:line="276" w:lineRule="auto"/>
              <w:rPr>
                <w:rFonts w:cs="Arial"/>
                <w:lang w:val="sr-Latn-RS"/>
              </w:rPr>
            </w:pPr>
          </w:p>
        </w:tc>
      </w:tr>
      <w:tr w:rsidR="00741762" w:rsidRPr="00EC31EC" w14:paraId="361804BC" w14:textId="77777777" w:rsidTr="00EC3117">
        <w:trPr>
          <w:trHeight w:val="70"/>
        </w:trPr>
        <w:tc>
          <w:tcPr>
            <w:tcW w:w="450" w:type="dxa"/>
            <w:shd w:val="clear" w:color="auto" w:fill="ACB9CA" w:themeFill="text2" w:themeFillTint="66"/>
            <w:vAlign w:val="center"/>
          </w:tcPr>
          <w:p w14:paraId="25302200" w14:textId="59016E06" w:rsidR="00741762" w:rsidRPr="00C41418" w:rsidRDefault="00C41418" w:rsidP="00C41418">
            <w:pPr>
              <w:pStyle w:val="NoSpacing"/>
              <w:spacing w:line="276" w:lineRule="auto"/>
              <w:rPr>
                <w:rFonts w:cs="Arial"/>
                <w:b/>
                <w:i/>
                <w:lang w:val="sr-Latn-RS"/>
              </w:rPr>
            </w:pPr>
            <w:r w:rsidRPr="00C41418">
              <w:rPr>
                <w:rFonts w:cs="Arial"/>
                <w:b/>
                <w:i/>
                <w:lang w:val="sr-Latn-RS"/>
              </w:rPr>
              <w:t>8.</w:t>
            </w:r>
          </w:p>
        </w:tc>
        <w:tc>
          <w:tcPr>
            <w:tcW w:w="3150" w:type="dxa"/>
            <w:shd w:val="clear" w:color="auto" w:fill="ACB9CA" w:themeFill="text2" w:themeFillTint="66"/>
            <w:vAlign w:val="center"/>
          </w:tcPr>
          <w:p w14:paraId="79D5238D" w14:textId="26E6B845" w:rsidR="00741762" w:rsidRPr="00EC31EC" w:rsidRDefault="00741762" w:rsidP="00C41418">
            <w:pPr>
              <w:pStyle w:val="NoSpacing"/>
              <w:spacing w:line="276" w:lineRule="auto"/>
              <w:rPr>
                <w:rFonts w:cs="Arial"/>
                <w:lang w:val="sr-Latn-RS"/>
              </w:rPr>
            </w:pPr>
            <w:r w:rsidRPr="00EC31EC">
              <w:rPr>
                <w:rFonts w:cs="Arial"/>
                <w:i/>
                <w:lang w:val="sr-Latn-RS"/>
              </w:rPr>
              <w:t>Izloženost nasilju</w:t>
            </w:r>
          </w:p>
        </w:tc>
        <w:tc>
          <w:tcPr>
            <w:tcW w:w="1835" w:type="dxa"/>
            <w:shd w:val="clear" w:color="auto" w:fill="ACB9CA" w:themeFill="text2" w:themeFillTint="66"/>
            <w:vAlign w:val="center"/>
          </w:tcPr>
          <w:p w14:paraId="00C1C5EC" w14:textId="77777777" w:rsidR="00741762" w:rsidRPr="00EC31EC" w:rsidRDefault="00741762" w:rsidP="00C41418">
            <w:pPr>
              <w:pStyle w:val="NoSpacing"/>
              <w:spacing w:line="276" w:lineRule="auto"/>
              <w:rPr>
                <w:rFonts w:cs="Arial"/>
                <w:lang w:val="sr-Latn-RS"/>
              </w:rPr>
            </w:pPr>
            <w:r w:rsidRPr="00EC31EC">
              <w:rPr>
                <w:rFonts w:cs="Arial"/>
                <w:lang w:val="sr-Latn-RS"/>
              </w:rPr>
              <w:t>NS</w:t>
            </w:r>
          </w:p>
        </w:tc>
        <w:tc>
          <w:tcPr>
            <w:tcW w:w="4375" w:type="dxa"/>
            <w:shd w:val="clear" w:color="auto" w:fill="ACB9CA" w:themeFill="text2" w:themeFillTint="66"/>
            <w:vAlign w:val="center"/>
          </w:tcPr>
          <w:p w14:paraId="24D29F37" w14:textId="77777777" w:rsidR="00741762" w:rsidRPr="00EC31EC" w:rsidRDefault="00741762" w:rsidP="00C41418">
            <w:pPr>
              <w:pStyle w:val="NoSpacing"/>
              <w:spacing w:line="276" w:lineRule="auto"/>
              <w:rPr>
                <w:rFonts w:cs="Arial"/>
                <w:lang w:val="sr-Latn-RS"/>
              </w:rPr>
            </w:pPr>
            <w:r w:rsidRPr="00EC31EC">
              <w:rPr>
                <w:rFonts w:cs="Arial"/>
                <w:lang w:val="sr-Latn-RS"/>
              </w:rPr>
              <w:t>Udeo korisnika domskog i porodičnog smeštaja koji su izloženi nasilju u datoj godini (%)</w:t>
            </w:r>
          </w:p>
        </w:tc>
        <w:tc>
          <w:tcPr>
            <w:tcW w:w="2970" w:type="dxa"/>
            <w:shd w:val="clear" w:color="auto" w:fill="ACB9CA" w:themeFill="text2" w:themeFillTint="66"/>
            <w:vAlign w:val="center"/>
          </w:tcPr>
          <w:p w14:paraId="3F32C877" w14:textId="77777777" w:rsidR="00741762" w:rsidRPr="00EC3117" w:rsidRDefault="00741762" w:rsidP="00C41418">
            <w:pPr>
              <w:pStyle w:val="NoSpacing"/>
              <w:spacing w:line="276" w:lineRule="auto"/>
              <w:rPr>
                <w:rFonts w:cs="Arial"/>
                <w:lang w:val="sr-Latn-RS"/>
              </w:rPr>
            </w:pPr>
            <w:r w:rsidRPr="00EC3117">
              <w:rPr>
                <w:rFonts w:cs="Arial"/>
                <w:lang w:val="sr-Latn-RS"/>
              </w:rPr>
              <w:t>Pol</w:t>
            </w:r>
          </w:p>
          <w:p w14:paraId="1A414726" w14:textId="77777777" w:rsidR="00741762" w:rsidRPr="00EC3117" w:rsidRDefault="00741762" w:rsidP="00C41418">
            <w:pPr>
              <w:pStyle w:val="NoSpacing"/>
              <w:spacing w:line="276" w:lineRule="auto"/>
              <w:rPr>
                <w:rFonts w:cs="Arial"/>
                <w:lang w:val="sr-Latn-RS"/>
              </w:rPr>
            </w:pPr>
            <w:r w:rsidRPr="00EC3117">
              <w:rPr>
                <w:rFonts w:cs="Arial"/>
                <w:lang w:val="sr-Latn-RS"/>
              </w:rPr>
              <w:t xml:space="preserve">Starost </w:t>
            </w:r>
          </w:p>
          <w:p w14:paraId="55534ABB" w14:textId="77777777" w:rsidR="00741762" w:rsidRPr="00EC3117" w:rsidRDefault="00741762" w:rsidP="00C41418">
            <w:pPr>
              <w:pStyle w:val="NoSpacing"/>
              <w:spacing w:line="276" w:lineRule="auto"/>
              <w:rPr>
                <w:rFonts w:cs="Arial"/>
                <w:lang w:val="sr-Latn-RS"/>
              </w:rPr>
            </w:pPr>
            <w:r w:rsidRPr="00EC3117">
              <w:rPr>
                <w:rFonts w:cs="Arial"/>
                <w:lang w:val="sr-Latn-RS"/>
              </w:rPr>
              <w:t>Vrsta smeštaja (domski, porodični)</w:t>
            </w:r>
          </w:p>
        </w:tc>
        <w:tc>
          <w:tcPr>
            <w:tcW w:w="1530" w:type="dxa"/>
            <w:shd w:val="clear" w:color="auto" w:fill="ACB9CA" w:themeFill="text2" w:themeFillTint="66"/>
            <w:vAlign w:val="center"/>
          </w:tcPr>
          <w:p w14:paraId="3B9AA0CF" w14:textId="7C37F712" w:rsidR="00741762" w:rsidRPr="00EC31EC" w:rsidRDefault="00741762" w:rsidP="00C41418">
            <w:pPr>
              <w:pStyle w:val="NoSpacing"/>
              <w:spacing w:line="276" w:lineRule="auto"/>
              <w:rPr>
                <w:rFonts w:cs="Arial"/>
                <w:lang w:val="sr-Latn-RS"/>
              </w:rPr>
            </w:pPr>
            <w:r w:rsidRPr="00EC31EC">
              <w:rPr>
                <w:rFonts w:cs="Arial"/>
                <w:lang w:val="sr-Latn-RS"/>
              </w:rPr>
              <w:t>CSPU i Izveštaji RZSZ</w:t>
            </w:r>
          </w:p>
        </w:tc>
      </w:tr>
    </w:tbl>
    <w:p w14:paraId="527A6A7A" w14:textId="77777777" w:rsidR="00EA10ED" w:rsidRPr="00EC31EC" w:rsidRDefault="00EA10ED" w:rsidP="00EA10ED">
      <w:pPr>
        <w:spacing w:after="240" w:line="360" w:lineRule="auto"/>
        <w:rPr>
          <w:rFonts w:ascii="Arial" w:hAnsi="Arial" w:cs="Arial"/>
          <w:sz w:val="21"/>
          <w:szCs w:val="21"/>
          <w:lang w:val="sr-Latn-RS"/>
        </w:rPr>
      </w:pPr>
    </w:p>
    <w:p w14:paraId="17A10A95" w14:textId="77777777" w:rsidR="00B4058D" w:rsidRDefault="00B4058D" w:rsidP="00EA10ED">
      <w:pPr>
        <w:spacing w:after="240" w:line="360" w:lineRule="auto"/>
        <w:rPr>
          <w:rFonts w:ascii="Arial" w:hAnsi="Arial" w:cs="Arial"/>
          <w:b/>
          <w:color w:val="5B9BD5"/>
          <w:sz w:val="21"/>
          <w:szCs w:val="21"/>
          <w:lang w:val="sr-Latn-RS"/>
        </w:rPr>
      </w:pPr>
    </w:p>
    <w:p w14:paraId="181FAD94" w14:textId="77777777" w:rsidR="00B4058D" w:rsidRDefault="00B4058D" w:rsidP="00EA10ED">
      <w:pPr>
        <w:spacing w:after="240" w:line="360" w:lineRule="auto"/>
        <w:rPr>
          <w:rFonts w:ascii="Arial" w:hAnsi="Arial" w:cs="Arial"/>
          <w:b/>
          <w:color w:val="5B9BD5"/>
          <w:sz w:val="21"/>
          <w:szCs w:val="21"/>
          <w:lang w:val="sr-Latn-RS"/>
        </w:rPr>
      </w:pPr>
    </w:p>
    <w:p w14:paraId="34B0ABDF" w14:textId="77777777" w:rsidR="007166C2" w:rsidRDefault="007166C2" w:rsidP="00EA10ED">
      <w:pPr>
        <w:spacing w:after="240" w:line="360" w:lineRule="auto"/>
        <w:rPr>
          <w:rFonts w:ascii="Arial" w:hAnsi="Arial" w:cs="Arial"/>
          <w:b/>
          <w:color w:val="5B9BD5"/>
          <w:sz w:val="21"/>
          <w:szCs w:val="21"/>
          <w:lang w:val="sr-Latn-RS"/>
        </w:rPr>
      </w:pPr>
    </w:p>
    <w:p w14:paraId="3D539D6B"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Program:</w:t>
      </w:r>
      <w:r w:rsidRPr="00954CA0">
        <w:rPr>
          <w:rFonts w:ascii="Arial" w:hAnsi="Arial" w:cs="Arial"/>
          <w:color w:val="2E74B5" w:themeColor="accent1" w:themeShade="BF"/>
          <w:sz w:val="21"/>
          <w:szCs w:val="21"/>
          <w:lang w:val="sr-Latn-RS"/>
        </w:rPr>
        <w:t xml:space="preserve"> </w:t>
      </w:r>
      <w:r w:rsidRPr="00954CA0">
        <w:rPr>
          <w:rFonts w:ascii="Arial" w:hAnsi="Arial" w:cs="Arial"/>
          <w:b/>
          <w:color w:val="2E74B5" w:themeColor="accent1" w:themeShade="BF"/>
          <w:sz w:val="21"/>
          <w:szCs w:val="21"/>
          <w:lang w:val="sr-Latn-RS"/>
        </w:rPr>
        <w:t>Pomoć u kući za stare (65+)</w:t>
      </w: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50"/>
        <w:gridCol w:w="3118"/>
        <w:gridCol w:w="1832"/>
        <w:gridCol w:w="4410"/>
        <w:gridCol w:w="2970"/>
        <w:gridCol w:w="1350"/>
      </w:tblGrid>
      <w:tr w:rsidR="00E31700" w:rsidRPr="00EC31EC" w14:paraId="4E63B24B" w14:textId="77777777" w:rsidTr="00E31700">
        <w:tc>
          <w:tcPr>
            <w:tcW w:w="3568" w:type="dxa"/>
            <w:gridSpan w:val="2"/>
            <w:shd w:val="clear" w:color="auto" w:fill="44546A"/>
            <w:vAlign w:val="center"/>
          </w:tcPr>
          <w:p w14:paraId="4BCAD635" w14:textId="781EDBD0" w:rsidR="00E31700" w:rsidRPr="00EC31EC" w:rsidRDefault="00E31700" w:rsidP="00E31700">
            <w:pPr>
              <w:pStyle w:val="NoSpacing"/>
              <w:jc w:val="center"/>
              <w:rPr>
                <w:rFonts w:cs="Arial"/>
                <w:b/>
                <w:color w:val="FFFFFF"/>
                <w:lang w:val="sr-Latn-RS"/>
              </w:rPr>
            </w:pPr>
            <w:r w:rsidRPr="00EC31EC">
              <w:rPr>
                <w:rFonts w:cs="Arial"/>
                <w:b/>
                <w:color w:val="FFFFFF"/>
                <w:lang w:val="sr-Latn-RS"/>
              </w:rPr>
              <w:t>Indikator i dimenzija</w:t>
            </w:r>
          </w:p>
        </w:tc>
        <w:tc>
          <w:tcPr>
            <w:tcW w:w="1832" w:type="dxa"/>
            <w:shd w:val="clear" w:color="auto" w:fill="44546A"/>
            <w:vAlign w:val="center"/>
          </w:tcPr>
          <w:p w14:paraId="3F887BE8" w14:textId="77777777" w:rsidR="00E31700" w:rsidRPr="00EC31EC" w:rsidRDefault="00E31700" w:rsidP="00E31700">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72064626" w14:textId="77777777" w:rsidR="00E31700" w:rsidRPr="00EC31EC" w:rsidRDefault="00E31700" w:rsidP="00E31700">
            <w:pPr>
              <w:pStyle w:val="NoSpacing"/>
              <w:jc w:val="center"/>
              <w:rPr>
                <w:rFonts w:cs="Arial"/>
                <w:b/>
                <w:color w:val="FFFFFF"/>
                <w:lang w:val="sr-Latn-RS"/>
              </w:rPr>
            </w:pPr>
            <w:r w:rsidRPr="00EC31EC">
              <w:rPr>
                <w:rFonts w:cs="Arial"/>
                <w:b/>
                <w:color w:val="FFFFFF"/>
                <w:lang w:val="sr-Latn-RS"/>
              </w:rPr>
              <w:t>Definicija</w:t>
            </w:r>
          </w:p>
        </w:tc>
        <w:tc>
          <w:tcPr>
            <w:tcW w:w="2970" w:type="dxa"/>
            <w:shd w:val="clear" w:color="auto" w:fill="44546A"/>
            <w:vAlign w:val="center"/>
          </w:tcPr>
          <w:p w14:paraId="75BE1BF5" w14:textId="77777777" w:rsidR="00E31700" w:rsidRPr="00EC31EC" w:rsidRDefault="00E31700" w:rsidP="00E31700">
            <w:pPr>
              <w:pStyle w:val="NoSpacing"/>
              <w:jc w:val="center"/>
              <w:rPr>
                <w:rFonts w:cs="Arial"/>
                <w:b/>
                <w:color w:val="FFFFFF"/>
                <w:lang w:val="sr-Latn-RS"/>
              </w:rPr>
            </w:pPr>
            <w:r w:rsidRPr="00EC31EC">
              <w:rPr>
                <w:rFonts w:cs="Arial"/>
                <w:b/>
                <w:color w:val="FFFFFF"/>
                <w:lang w:val="sr-Latn-RS"/>
              </w:rPr>
              <w:t>Dezagregacija</w:t>
            </w:r>
          </w:p>
        </w:tc>
        <w:tc>
          <w:tcPr>
            <w:tcW w:w="1350" w:type="dxa"/>
            <w:shd w:val="clear" w:color="auto" w:fill="44546A"/>
            <w:vAlign w:val="center"/>
          </w:tcPr>
          <w:p w14:paraId="19438576" w14:textId="77777777" w:rsidR="00E31700" w:rsidRPr="00EC31EC" w:rsidRDefault="00E31700" w:rsidP="00E31700">
            <w:pPr>
              <w:pStyle w:val="NoSpacing"/>
              <w:jc w:val="center"/>
              <w:rPr>
                <w:rFonts w:cs="Arial"/>
                <w:b/>
                <w:color w:val="FFFFFF"/>
                <w:lang w:val="sr-Latn-RS"/>
              </w:rPr>
            </w:pPr>
            <w:r w:rsidRPr="00EC31EC">
              <w:rPr>
                <w:rFonts w:cs="Arial"/>
                <w:b/>
                <w:color w:val="FFFFFF"/>
                <w:lang w:val="sr-Latn-RS"/>
              </w:rPr>
              <w:t>Izvor</w:t>
            </w:r>
          </w:p>
        </w:tc>
      </w:tr>
      <w:tr w:rsidR="009F713E" w:rsidRPr="00EC31EC" w14:paraId="59019F97" w14:textId="77777777" w:rsidTr="007166C2">
        <w:tc>
          <w:tcPr>
            <w:tcW w:w="450" w:type="dxa"/>
            <w:vAlign w:val="center"/>
          </w:tcPr>
          <w:p w14:paraId="7C84FECB" w14:textId="76D153DD" w:rsidR="009F713E" w:rsidRPr="007166C2" w:rsidRDefault="00E31700" w:rsidP="007166C2">
            <w:pPr>
              <w:pStyle w:val="NoSpacing"/>
              <w:spacing w:line="276" w:lineRule="auto"/>
              <w:rPr>
                <w:rFonts w:cs="Arial"/>
                <w:b/>
                <w:i/>
                <w:lang w:val="sr-Latn-RS"/>
              </w:rPr>
            </w:pPr>
            <w:r w:rsidRPr="007166C2">
              <w:rPr>
                <w:rFonts w:cs="Arial"/>
                <w:b/>
                <w:i/>
                <w:lang w:val="sr-Latn-RS"/>
              </w:rPr>
              <w:t>1.</w:t>
            </w:r>
          </w:p>
        </w:tc>
        <w:tc>
          <w:tcPr>
            <w:tcW w:w="3118" w:type="dxa"/>
            <w:shd w:val="clear" w:color="auto" w:fill="auto"/>
            <w:vAlign w:val="center"/>
          </w:tcPr>
          <w:p w14:paraId="61BBCA73" w14:textId="06837750" w:rsidR="009F713E" w:rsidRPr="00EC31EC" w:rsidRDefault="009F713E" w:rsidP="007166C2">
            <w:pPr>
              <w:pStyle w:val="NoSpacing"/>
              <w:spacing w:line="276" w:lineRule="auto"/>
              <w:rPr>
                <w:rFonts w:cs="Arial"/>
                <w:b/>
                <w:lang w:val="sr-Latn-RS"/>
              </w:rPr>
            </w:pPr>
            <w:r w:rsidRPr="00EC31EC">
              <w:rPr>
                <w:rFonts w:cs="Arial"/>
                <w:b/>
                <w:lang w:val="sr-Latn-RS"/>
              </w:rPr>
              <w:t>Dostupnost</w:t>
            </w:r>
          </w:p>
          <w:p w14:paraId="7C528A7F" w14:textId="77777777" w:rsidR="009F713E" w:rsidRPr="00EC31EC" w:rsidRDefault="009F713E" w:rsidP="007166C2">
            <w:pPr>
              <w:pStyle w:val="NoSpacing"/>
              <w:spacing w:line="276" w:lineRule="auto"/>
              <w:rPr>
                <w:rFonts w:cs="Arial"/>
                <w:b/>
                <w:lang w:val="sr-Latn-RS"/>
              </w:rPr>
            </w:pPr>
          </w:p>
          <w:p w14:paraId="37165A87" w14:textId="51D23198" w:rsidR="009F713E" w:rsidRPr="007166C2" w:rsidRDefault="009F713E" w:rsidP="007166C2">
            <w:pPr>
              <w:pStyle w:val="NoSpacing"/>
              <w:spacing w:line="276" w:lineRule="auto"/>
              <w:rPr>
                <w:rFonts w:cs="Arial"/>
                <w:b/>
                <w:lang w:val="sr-Latn-RS"/>
              </w:rPr>
            </w:pPr>
            <w:r w:rsidRPr="00EC31EC">
              <w:rPr>
                <w:rFonts w:cs="Arial"/>
                <w:i/>
                <w:lang w:val="sr-Latn-RS"/>
              </w:rPr>
              <w:t>Dostupnost pomoći u kući za stare</w:t>
            </w:r>
          </w:p>
        </w:tc>
        <w:tc>
          <w:tcPr>
            <w:tcW w:w="1832" w:type="dxa"/>
            <w:shd w:val="clear" w:color="auto" w:fill="auto"/>
            <w:vAlign w:val="center"/>
          </w:tcPr>
          <w:p w14:paraId="3C33372F" w14:textId="77777777" w:rsidR="009F713E" w:rsidRPr="00EC31EC" w:rsidRDefault="009F713E" w:rsidP="007166C2">
            <w:pPr>
              <w:pStyle w:val="NoSpacing"/>
              <w:spacing w:line="276" w:lineRule="auto"/>
              <w:rPr>
                <w:rFonts w:cs="Arial"/>
                <w:lang w:val="sr-Latn-RS"/>
              </w:rPr>
            </w:pPr>
            <w:r w:rsidRPr="00EC31EC">
              <w:rPr>
                <w:rFonts w:cs="Arial"/>
                <w:lang w:val="sr-Latn-RS"/>
              </w:rPr>
              <w:t>NS</w:t>
            </w:r>
          </w:p>
        </w:tc>
        <w:tc>
          <w:tcPr>
            <w:tcW w:w="4410" w:type="dxa"/>
            <w:shd w:val="clear" w:color="auto" w:fill="auto"/>
            <w:vAlign w:val="center"/>
          </w:tcPr>
          <w:p w14:paraId="5FAB545B" w14:textId="77777777" w:rsidR="009F713E" w:rsidRPr="00EC31EC" w:rsidRDefault="009F713E" w:rsidP="007166C2">
            <w:pPr>
              <w:pStyle w:val="NoSpacing"/>
              <w:spacing w:line="276" w:lineRule="auto"/>
              <w:rPr>
                <w:rFonts w:cs="Arial"/>
                <w:lang w:val="sr-Latn-RS"/>
              </w:rPr>
            </w:pPr>
            <w:r w:rsidRPr="00EC31EC">
              <w:rPr>
                <w:rFonts w:cs="Arial"/>
                <w:lang w:val="sr-Latn-RS"/>
              </w:rPr>
              <w:t>Udeo starih (65+) korisnika usluge pomoć u kući u ukupnom broju starih (65+) (%)</w:t>
            </w:r>
          </w:p>
        </w:tc>
        <w:tc>
          <w:tcPr>
            <w:tcW w:w="2970" w:type="dxa"/>
            <w:shd w:val="clear" w:color="auto" w:fill="auto"/>
            <w:vAlign w:val="center"/>
          </w:tcPr>
          <w:p w14:paraId="2982C06F" w14:textId="77777777" w:rsidR="009F713E" w:rsidRPr="00EC3117" w:rsidRDefault="009F713E" w:rsidP="007166C2">
            <w:pPr>
              <w:pStyle w:val="NoSpacing"/>
              <w:spacing w:line="276" w:lineRule="auto"/>
              <w:rPr>
                <w:rFonts w:cs="Arial"/>
                <w:lang w:val="sr-Latn-RS"/>
              </w:rPr>
            </w:pPr>
            <w:r w:rsidRPr="00EC3117">
              <w:rPr>
                <w:rFonts w:cs="Arial"/>
                <w:lang w:val="sr-Latn-RS"/>
              </w:rPr>
              <w:t>Pol</w:t>
            </w:r>
          </w:p>
          <w:p w14:paraId="181D3007" w14:textId="77777777" w:rsidR="009F713E" w:rsidRPr="00EC3117" w:rsidRDefault="009F713E" w:rsidP="007166C2">
            <w:pPr>
              <w:pStyle w:val="NoSpacing"/>
              <w:spacing w:line="276" w:lineRule="auto"/>
              <w:rPr>
                <w:rFonts w:cs="Arial"/>
                <w:lang w:val="sr-Latn-RS"/>
              </w:rPr>
            </w:pPr>
            <w:r w:rsidRPr="00EC3117">
              <w:rPr>
                <w:rFonts w:cs="Arial"/>
                <w:lang w:val="sr-Latn-RS"/>
              </w:rPr>
              <w:t>Starost (65-74, 75+)</w:t>
            </w:r>
          </w:p>
          <w:p w14:paraId="32C83DE2" w14:textId="77777777" w:rsidR="009F713E" w:rsidRPr="00EC3117" w:rsidRDefault="009F713E" w:rsidP="007166C2">
            <w:pPr>
              <w:pStyle w:val="NoSpacing"/>
              <w:spacing w:line="276" w:lineRule="auto"/>
              <w:rPr>
                <w:rFonts w:cs="Arial"/>
                <w:lang w:val="sr-Latn-RS"/>
              </w:rPr>
            </w:pPr>
            <w:r w:rsidRPr="00EC3117">
              <w:rPr>
                <w:rFonts w:cs="Arial"/>
                <w:lang w:val="sr-Latn-RS"/>
              </w:rPr>
              <w:t>Urbano ruralno</w:t>
            </w:r>
          </w:p>
          <w:p w14:paraId="1E137793" w14:textId="07C57B40" w:rsidR="009F713E" w:rsidRPr="00EC3117" w:rsidRDefault="009F713E" w:rsidP="007166C2">
            <w:pPr>
              <w:pStyle w:val="NoSpacing"/>
              <w:spacing w:line="276" w:lineRule="auto"/>
              <w:rPr>
                <w:rFonts w:cs="Arial"/>
                <w:lang w:val="sr-Latn-RS"/>
              </w:rPr>
            </w:pPr>
            <w:r w:rsidRPr="00EC3117">
              <w:rPr>
                <w:rFonts w:cs="Arial"/>
                <w:lang w:val="sr-Latn-RS"/>
              </w:rPr>
              <w:t>Region, JLS</w:t>
            </w:r>
          </w:p>
        </w:tc>
        <w:tc>
          <w:tcPr>
            <w:tcW w:w="1350" w:type="dxa"/>
            <w:shd w:val="clear" w:color="auto" w:fill="auto"/>
            <w:vAlign w:val="center"/>
          </w:tcPr>
          <w:p w14:paraId="1E406F54" w14:textId="77777777" w:rsidR="009F713E" w:rsidRPr="00EC31EC" w:rsidRDefault="009F713E" w:rsidP="007166C2">
            <w:pPr>
              <w:pStyle w:val="NoSpacing"/>
              <w:spacing w:line="276" w:lineRule="auto"/>
              <w:rPr>
                <w:rFonts w:cs="Arial"/>
                <w:lang w:val="sr-Latn-RS"/>
              </w:rPr>
            </w:pPr>
            <w:r w:rsidRPr="00EC31EC">
              <w:rPr>
                <w:rFonts w:cs="Arial"/>
                <w:lang w:val="sr-Latn-RS"/>
              </w:rPr>
              <w:t>Mapiranje</w:t>
            </w:r>
          </w:p>
          <w:p w14:paraId="28FBA54F" w14:textId="77777777" w:rsidR="009F713E" w:rsidRPr="00EC31EC" w:rsidRDefault="009F713E" w:rsidP="007166C2">
            <w:pPr>
              <w:pStyle w:val="NoSpacing"/>
              <w:spacing w:line="276" w:lineRule="auto"/>
              <w:rPr>
                <w:rFonts w:cs="Arial"/>
                <w:lang w:val="sr-Latn-RS"/>
              </w:rPr>
            </w:pPr>
            <w:r w:rsidRPr="00EC31EC">
              <w:rPr>
                <w:rFonts w:cs="Arial"/>
                <w:lang w:val="sr-Latn-RS"/>
              </w:rPr>
              <w:t>RZSZ</w:t>
            </w:r>
          </w:p>
        </w:tc>
      </w:tr>
      <w:tr w:rsidR="009F713E" w:rsidRPr="00EC31EC" w14:paraId="44DB1763" w14:textId="77777777" w:rsidTr="00EC3117">
        <w:trPr>
          <w:trHeight w:val="2460"/>
        </w:trPr>
        <w:tc>
          <w:tcPr>
            <w:tcW w:w="450" w:type="dxa"/>
            <w:shd w:val="clear" w:color="auto" w:fill="ACB9CA"/>
            <w:vAlign w:val="center"/>
          </w:tcPr>
          <w:p w14:paraId="5EBCAC33" w14:textId="578B312E" w:rsidR="009F713E" w:rsidRPr="007166C2" w:rsidRDefault="00E31700" w:rsidP="007166C2">
            <w:pPr>
              <w:pStyle w:val="NoSpacing"/>
              <w:spacing w:line="276" w:lineRule="auto"/>
              <w:rPr>
                <w:rFonts w:cs="Arial"/>
                <w:b/>
                <w:i/>
                <w:lang w:val="sr-Latn-RS"/>
              </w:rPr>
            </w:pPr>
            <w:r w:rsidRPr="007166C2">
              <w:rPr>
                <w:rFonts w:cs="Arial"/>
                <w:b/>
                <w:i/>
                <w:lang w:val="sr-Latn-RS"/>
              </w:rPr>
              <w:t>2.</w:t>
            </w:r>
          </w:p>
        </w:tc>
        <w:tc>
          <w:tcPr>
            <w:tcW w:w="3118" w:type="dxa"/>
            <w:shd w:val="clear" w:color="auto" w:fill="ACB9CA"/>
            <w:vAlign w:val="center"/>
          </w:tcPr>
          <w:p w14:paraId="2E54402B" w14:textId="179612E6" w:rsidR="009F713E" w:rsidRPr="00EC31EC" w:rsidRDefault="007166C2" w:rsidP="007166C2">
            <w:pPr>
              <w:pStyle w:val="NoSpacing"/>
              <w:spacing w:line="276" w:lineRule="auto"/>
              <w:rPr>
                <w:rFonts w:cs="Arial"/>
                <w:b/>
                <w:lang w:val="sr-Latn-RS"/>
              </w:rPr>
            </w:pPr>
            <w:r>
              <w:rPr>
                <w:rFonts w:cs="Arial"/>
                <w:b/>
                <w:lang w:val="sr-Latn-RS"/>
              </w:rPr>
              <w:t>Ras</w:t>
            </w:r>
            <w:r w:rsidR="009F713E" w:rsidRPr="00EC31EC">
              <w:rPr>
                <w:rFonts w:cs="Arial"/>
                <w:b/>
                <w:lang w:val="sr-Latn-RS"/>
              </w:rPr>
              <w:t>hodi</w:t>
            </w:r>
          </w:p>
          <w:p w14:paraId="712E8311" w14:textId="77777777" w:rsidR="009F713E" w:rsidRPr="00EC31EC" w:rsidRDefault="009F713E" w:rsidP="007166C2">
            <w:pPr>
              <w:pStyle w:val="NoSpacing"/>
              <w:spacing w:line="276" w:lineRule="auto"/>
              <w:rPr>
                <w:rFonts w:cs="Arial"/>
                <w:b/>
                <w:lang w:val="sr-Latn-RS"/>
              </w:rPr>
            </w:pPr>
          </w:p>
          <w:p w14:paraId="4F61F35B" w14:textId="735FB82D" w:rsidR="009F713E" w:rsidRPr="007166C2" w:rsidRDefault="009F713E" w:rsidP="007166C2">
            <w:pPr>
              <w:pStyle w:val="NoSpacing"/>
              <w:spacing w:line="276" w:lineRule="auto"/>
              <w:rPr>
                <w:rFonts w:cs="Arial"/>
                <w:b/>
                <w:lang w:val="sr-Latn-RS"/>
              </w:rPr>
            </w:pPr>
            <w:r w:rsidRPr="00EC31EC">
              <w:rPr>
                <w:rFonts w:cs="Arial"/>
                <w:lang w:val="sr-Latn-RS"/>
              </w:rPr>
              <w:t>Dimenzija</w:t>
            </w:r>
            <w:r w:rsidRPr="00EC31EC">
              <w:rPr>
                <w:rFonts w:cs="Arial"/>
                <w:b/>
                <w:lang w:val="sr-Latn-RS"/>
              </w:rPr>
              <w:t xml:space="preserve">: </w:t>
            </w:r>
            <w:r w:rsidRPr="00EC31EC">
              <w:rPr>
                <w:rFonts w:cs="Arial"/>
                <w:i/>
                <w:lang w:val="sr-Latn-RS"/>
              </w:rPr>
              <w:t>Obim intervencije</w:t>
            </w:r>
          </w:p>
          <w:p w14:paraId="7BC1C59E" w14:textId="77777777" w:rsidR="009F713E" w:rsidRPr="00EC31EC" w:rsidRDefault="009F713E" w:rsidP="007166C2">
            <w:pPr>
              <w:pStyle w:val="NoSpacing"/>
              <w:spacing w:line="276" w:lineRule="auto"/>
              <w:rPr>
                <w:rFonts w:cs="Arial"/>
                <w:lang w:val="sr-Latn-RS"/>
              </w:rPr>
            </w:pPr>
          </w:p>
          <w:p w14:paraId="53C73D40" w14:textId="77777777" w:rsidR="009F713E" w:rsidRPr="00EC31EC" w:rsidRDefault="009F713E" w:rsidP="007166C2">
            <w:pPr>
              <w:pStyle w:val="NoSpacing"/>
              <w:spacing w:line="276" w:lineRule="auto"/>
              <w:rPr>
                <w:rFonts w:cs="Arial"/>
                <w:lang w:val="sr-Latn-RS"/>
              </w:rPr>
            </w:pPr>
            <w:r w:rsidRPr="00EC31EC">
              <w:rPr>
                <w:rFonts w:cs="Arial"/>
                <w:lang w:val="sr-Latn-RS"/>
              </w:rPr>
              <w:t xml:space="preserve">Dimenzija: </w:t>
            </w:r>
            <w:r w:rsidRPr="00EC31EC">
              <w:rPr>
                <w:rFonts w:cs="Arial"/>
                <w:i/>
                <w:lang w:val="sr-Latn-RS"/>
              </w:rPr>
              <w:t>Efikasnost</w:t>
            </w:r>
          </w:p>
        </w:tc>
        <w:tc>
          <w:tcPr>
            <w:tcW w:w="1832" w:type="dxa"/>
            <w:shd w:val="clear" w:color="auto" w:fill="ACB9CA"/>
            <w:vAlign w:val="center"/>
          </w:tcPr>
          <w:p w14:paraId="1D85AE06" w14:textId="77777777" w:rsidR="009F713E" w:rsidRPr="00EC31EC" w:rsidRDefault="009F713E" w:rsidP="007166C2">
            <w:pPr>
              <w:pStyle w:val="NoSpacing"/>
              <w:spacing w:line="276" w:lineRule="auto"/>
              <w:rPr>
                <w:rFonts w:cs="Arial"/>
                <w:b/>
                <w:bCs/>
                <w:lang w:val="sr-Latn-RS"/>
              </w:rPr>
            </w:pPr>
            <w:r w:rsidRPr="00EC31EC">
              <w:rPr>
                <w:rFonts w:cs="Arial"/>
                <w:b/>
                <w:bCs/>
                <w:lang w:val="sr-Latn-RS"/>
              </w:rPr>
              <w:t>Input za</w:t>
            </w:r>
          </w:p>
          <w:p w14:paraId="2C71D3A1" w14:textId="77777777" w:rsidR="009F713E" w:rsidRPr="00EC31EC" w:rsidRDefault="009F713E" w:rsidP="007166C2">
            <w:pPr>
              <w:pStyle w:val="NoSpacing"/>
              <w:spacing w:line="276" w:lineRule="auto"/>
              <w:rPr>
                <w:rFonts w:cs="Arial"/>
                <w:bCs/>
                <w:i/>
                <w:lang w:val="sr-Latn-RS"/>
              </w:rPr>
            </w:pPr>
            <w:r w:rsidRPr="00EC31EC">
              <w:rPr>
                <w:rFonts w:cs="Arial"/>
                <w:b/>
                <w:bCs/>
                <w:lang w:val="sr-Latn-RS"/>
              </w:rPr>
              <w:t>EU indikatore</w:t>
            </w:r>
          </w:p>
          <w:p w14:paraId="25D08ADA" w14:textId="77777777" w:rsidR="009F713E" w:rsidRPr="00EC31EC" w:rsidRDefault="009F713E" w:rsidP="007166C2">
            <w:pPr>
              <w:pStyle w:val="NoSpacing"/>
              <w:spacing w:line="276" w:lineRule="auto"/>
              <w:rPr>
                <w:rFonts w:cs="Arial"/>
                <w:bCs/>
                <w:i/>
                <w:lang w:val="sr-Latn-RS"/>
              </w:rPr>
            </w:pPr>
            <w:r w:rsidRPr="00EC31EC">
              <w:rPr>
                <w:rFonts w:cs="Arial"/>
                <w:bCs/>
                <w:lang w:val="sr-Latn-RS"/>
              </w:rPr>
              <w:t xml:space="preserve">Portfolio: ZDN–P, cilj održivost </w:t>
            </w:r>
          </w:p>
          <w:p w14:paraId="4C6B8BFC" w14:textId="77777777" w:rsidR="009F713E" w:rsidRPr="00EC31EC" w:rsidRDefault="009F713E" w:rsidP="007166C2">
            <w:pPr>
              <w:pStyle w:val="NoSpacing"/>
              <w:spacing w:line="276" w:lineRule="auto"/>
              <w:rPr>
                <w:rFonts w:cs="Arial"/>
                <w:bCs/>
                <w:lang w:val="sr-Latn-RS"/>
              </w:rPr>
            </w:pPr>
            <w:r w:rsidRPr="00EC31EC">
              <w:rPr>
                <w:rFonts w:cs="Arial"/>
                <w:bCs/>
                <w:lang w:val="sr-Latn-RS"/>
              </w:rPr>
              <w:t>(HC–P12)</w:t>
            </w:r>
          </w:p>
          <w:p w14:paraId="54E624A1" w14:textId="77777777" w:rsidR="009F713E" w:rsidRPr="00EC31EC" w:rsidRDefault="009F713E" w:rsidP="007166C2">
            <w:pPr>
              <w:pStyle w:val="NoSpacing"/>
              <w:spacing w:line="276" w:lineRule="auto"/>
              <w:rPr>
                <w:rFonts w:cs="Arial"/>
                <w:bCs/>
                <w:lang w:val="sr-Latn-RS"/>
              </w:rPr>
            </w:pPr>
            <w:r w:rsidRPr="00EC31EC">
              <w:rPr>
                <w:rFonts w:cs="Arial"/>
                <w:bCs/>
                <w:lang w:val="sr-Latn-RS"/>
              </w:rPr>
              <w:t>i</w:t>
            </w:r>
          </w:p>
          <w:p w14:paraId="1C18056A" w14:textId="77777777" w:rsidR="009F713E" w:rsidRPr="00EC31EC" w:rsidRDefault="009F713E" w:rsidP="007166C2">
            <w:pPr>
              <w:pStyle w:val="NoSpacing"/>
              <w:spacing w:line="276" w:lineRule="auto"/>
              <w:rPr>
                <w:rFonts w:cs="Arial"/>
                <w:bCs/>
                <w:lang w:val="sr-Latn-RS"/>
              </w:rPr>
            </w:pPr>
            <w:r w:rsidRPr="00EC31EC">
              <w:rPr>
                <w:rFonts w:cs="Arial"/>
                <w:bCs/>
                <w:lang w:val="sr-Latn-RS"/>
              </w:rPr>
              <w:t>Portfolio: ZDN–P,</w:t>
            </w:r>
          </w:p>
          <w:p w14:paraId="60946D93" w14:textId="77777777" w:rsidR="009F713E" w:rsidRPr="00EC31EC" w:rsidRDefault="009F713E" w:rsidP="007166C2">
            <w:pPr>
              <w:pStyle w:val="NoSpacing"/>
              <w:spacing w:line="276" w:lineRule="auto"/>
              <w:rPr>
                <w:rFonts w:cs="Arial"/>
                <w:bCs/>
                <w:lang w:val="sr-Latn-RS"/>
              </w:rPr>
            </w:pPr>
            <w:r w:rsidRPr="00EC31EC">
              <w:rPr>
                <w:rFonts w:cs="Arial"/>
                <w:bCs/>
                <w:lang w:val="sr-Latn-RS"/>
              </w:rPr>
              <w:t xml:space="preserve">cilj održivost </w:t>
            </w:r>
          </w:p>
          <w:p w14:paraId="6499DB1C" w14:textId="3A298026" w:rsidR="009F713E" w:rsidRPr="007166C2" w:rsidRDefault="009F713E" w:rsidP="007166C2">
            <w:pPr>
              <w:pStyle w:val="NoSpacing"/>
              <w:spacing w:line="276" w:lineRule="auto"/>
              <w:rPr>
                <w:rFonts w:cs="Arial"/>
                <w:bCs/>
                <w:lang w:val="sr-Latn-RS"/>
              </w:rPr>
            </w:pPr>
            <w:r w:rsidRPr="00EC31EC">
              <w:rPr>
                <w:rFonts w:cs="Arial"/>
                <w:bCs/>
                <w:lang w:val="sr-Latn-RS"/>
              </w:rPr>
              <w:t>(HC P14)</w:t>
            </w:r>
          </w:p>
        </w:tc>
        <w:tc>
          <w:tcPr>
            <w:tcW w:w="4410" w:type="dxa"/>
            <w:shd w:val="clear" w:color="auto" w:fill="ACB9CA"/>
            <w:vAlign w:val="center"/>
          </w:tcPr>
          <w:p w14:paraId="20CF5C25" w14:textId="77777777" w:rsidR="009F713E" w:rsidRPr="00EC31EC" w:rsidRDefault="009F713E" w:rsidP="007166C2">
            <w:pPr>
              <w:pStyle w:val="NoSpacing"/>
              <w:spacing w:line="276" w:lineRule="auto"/>
              <w:rPr>
                <w:rFonts w:cs="Arial"/>
                <w:lang w:val="sr-Latn-RS"/>
              </w:rPr>
            </w:pPr>
            <w:r w:rsidRPr="00EC31EC">
              <w:rPr>
                <w:rFonts w:cs="Arial"/>
                <w:lang w:val="sr-Latn-RS"/>
              </w:rPr>
              <w:t>Javni rashodi za uslugu pomoć u kući u datoj godini (RSD, % BDP)</w:t>
            </w:r>
          </w:p>
          <w:p w14:paraId="4E0EC464" w14:textId="77777777" w:rsidR="009F713E" w:rsidRPr="00EC31EC" w:rsidRDefault="009F713E" w:rsidP="007166C2">
            <w:pPr>
              <w:pStyle w:val="NoSpacing"/>
              <w:spacing w:line="276" w:lineRule="auto"/>
              <w:rPr>
                <w:rFonts w:cs="Arial"/>
                <w:lang w:val="sr-Latn-RS"/>
              </w:rPr>
            </w:pPr>
          </w:p>
          <w:p w14:paraId="0561E137" w14:textId="6525F790" w:rsidR="009F713E" w:rsidRPr="00EC31EC" w:rsidRDefault="009F713E" w:rsidP="007166C2">
            <w:pPr>
              <w:pStyle w:val="NoSpacing"/>
              <w:spacing w:line="276" w:lineRule="auto"/>
              <w:rPr>
                <w:rFonts w:cs="Arial"/>
                <w:lang w:val="sr-Latn-RS"/>
              </w:rPr>
            </w:pPr>
            <w:r w:rsidRPr="00EC31EC">
              <w:rPr>
                <w:rFonts w:cs="Arial"/>
                <w:lang w:val="sr-Latn-RS"/>
              </w:rPr>
              <w:t>Udeo javnih rashoda za uslugu pomoć u kući u pojedinim JLS u odnosu na rashode lokalnih budžeta u datoj godini (%)</w:t>
            </w:r>
          </w:p>
          <w:p w14:paraId="1709AF22" w14:textId="77777777" w:rsidR="009F713E" w:rsidRPr="00EC31EC" w:rsidRDefault="009F713E" w:rsidP="007166C2">
            <w:pPr>
              <w:pStyle w:val="NoSpacing"/>
              <w:spacing w:line="276" w:lineRule="auto"/>
              <w:rPr>
                <w:rFonts w:cs="Arial"/>
                <w:lang w:val="sr-Latn-RS"/>
              </w:rPr>
            </w:pPr>
          </w:p>
          <w:p w14:paraId="64FFA0C0" w14:textId="3E15F05C" w:rsidR="009F713E" w:rsidRPr="00EC31EC" w:rsidRDefault="009F713E" w:rsidP="007166C2">
            <w:pPr>
              <w:pStyle w:val="NoSpacing"/>
              <w:spacing w:line="276" w:lineRule="auto"/>
              <w:rPr>
                <w:rFonts w:cs="Arial"/>
                <w:lang w:val="sr-Latn-RS"/>
              </w:rPr>
            </w:pPr>
            <w:r w:rsidRPr="00EC31EC">
              <w:rPr>
                <w:rFonts w:cs="Arial"/>
                <w:lang w:val="sr-Latn-RS"/>
              </w:rPr>
              <w:t>Javni rashodi za uslugu u datoj JLS po stanovniku u datoj godini (RSD)</w:t>
            </w:r>
          </w:p>
          <w:p w14:paraId="3DC6DDB6" w14:textId="77777777" w:rsidR="009F713E" w:rsidRPr="00EC31EC" w:rsidRDefault="009F713E" w:rsidP="007166C2">
            <w:pPr>
              <w:pStyle w:val="NoSpacing"/>
              <w:spacing w:line="276" w:lineRule="auto"/>
              <w:rPr>
                <w:rFonts w:cs="Arial"/>
                <w:lang w:val="sr-Latn-RS"/>
              </w:rPr>
            </w:pPr>
          </w:p>
          <w:p w14:paraId="1134618B" w14:textId="77777777" w:rsidR="009F713E" w:rsidRPr="00EC31EC" w:rsidRDefault="009F713E" w:rsidP="007166C2">
            <w:pPr>
              <w:pStyle w:val="NoSpacing"/>
              <w:spacing w:line="276" w:lineRule="auto"/>
              <w:rPr>
                <w:rFonts w:cs="Arial"/>
                <w:lang w:val="sr-Latn-RS"/>
              </w:rPr>
            </w:pPr>
            <w:r w:rsidRPr="00EC31EC">
              <w:rPr>
                <w:rFonts w:cs="Arial"/>
                <w:lang w:val="sr-Latn-RS"/>
              </w:rPr>
              <w:t>Jedinični troškovi po satu pružene usluge u datoj godini (RSD)</w:t>
            </w:r>
          </w:p>
        </w:tc>
        <w:tc>
          <w:tcPr>
            <w:tcW w:w="2970" w:type="dxa"/>
            <w:shd w:val="clear" w:color="auto" w:fill="ACB9CA"/>
          </w:tcPr>
          <w:p w14:paraId="52226D94" w14:textId="15CE97F6" w:rsidR="00EC3117" w:rsidRPr="00EC3117" w:rsidRDefault="009F713E" w:rsidP="007166C2">
            <w:pPr>
              <w:pStyle w:val="NoSpacing"/>
              <w:spacing w:line="276" w:lineRule="auto"/>
              <w:rPr>
                <w:rFonts w:cs="Arial"/>
                <w:lang w:val="sr-Latn-RS"/>
              </w:rPr>
            </w:pPr>
            <w:r w:rsidRPr="00EC3117">
              <w:rPr>
                <w:rFonts w:cs="Arial"/>
                <w:lang w:val="sr-Latn-RS"/>
              </w:rPr>
              <w:t>JLS</w:t>
            </w:r>
          </w:p>
          <w:p w14:paraId="31A86566" w14:textId="77777777" w:rsidR="00EC3117" w:rsidRPr="00EC3117" w:rsidRDefault="00EC3117" w:rsidP="007166C2">
            <w:pPr>
              <w:pStyle w:val="NoSpacing"/>
              <w:spacing w:line="276" w:lineRule="auto"/>
              <w:rPr>
                <w:rFonts w:cs="Arial"/>
                <w:lang w:val="sr-Latn-RS"/>
              </w:rPr>
            </w:pPr>
          </w:p>
          <w:p w14:paraId="2446DA44" w14:textId="77777777" w:rsidR="00EC3117" w:rsidRPr="00EC3117" w:rsidRDefault="00EC3117" w:rsidP="007166C2">
            <w:pPr>
              <w:pStyle w:val="NoSpacing"/>
              <w:spacing w:line="276" w:lineRule="auto"/>
              <w:rPr>
                <w:rFonts w:cs="Arial"/>
                <w:lang w:val="sr-Latn-RS"/>
              </w:rPr>
            </w:pPr>
          </w:p>
          <w:p w14:paraId="71743ADE" w14:textId="45E94B7D" w:rsidR="009F713E" w:rsidRPr="00EC3117" w:rsidRDefault="009F713E" w:rsidP="007166C2">
            <w:pPr>
              <w:pStyle w:val="NoSpacing"/>
              <w:spacing w:line="276" w:lineRule="auto"/>
              <w:rPr>
                <w:rFonts w:cs="Arial"/>
                <w:lang w:val="sr-Latn-RS"/>
              </w:rPr>
            </w:pPr>
            <w:r w:rsidRPr="00EC3117">
              <w:rPr>
                <w:rFonts w:cs="Arial"/>
                <w:lang w:val="sr-Latn-RS"/>
              </w:rPr>
              <w:t>JLS</w:t>
            </w:r>
          </w:p>
          <w:p w14:paraId="4D301EDF" w14:textId="77777777" w:rsidR="00EC3117" w:rsidRPr="00EC3117" w:rsidRDefault="00EC3117" w:rsidP="007166C2">
            <w:pPr>
              <w:pStyle w:val="NoSpacing"/>
              <w:spacing w:line="276" w:lineRule="auto"/>
              <w:rPr>
                <w:rFonts w:cs="Arial"/>
                <w:lang w:val="sr-Latn-RS"/>
              </w:rPr>
            </w:pPr>
          </w:p>
          <w:p w14:paraId="4A1D2561" w14:textId="77777777" w:rsidR="00EC3117" w:rsidRPr="00EC3117" w:rsidRDefault="00EC3117" w:rsidP="007166C2">
            <w:pPr>
              <w:pStyle w:val="NoSpacing"/>
              <w:spacing w:line="276" w:lineRule="auto"/>
              <w:rPr>
                <w:rFonts w:cs="Arial"/>
                <w:lang w:val="sr-Latn-RS"/>
              </w:rPr>
            </w:pPr>
          </w:p>
          <w:p w14:paraId="5B2FE84E" w14:textId="77777777" w:rsidR="00EC3117" w:rsidRPr="00EC3117" w:rsidRDefault="00EC3117" w:rsidP="007166C2">
            <w:pPr>
              <w:pStyle w:val="NoSpacing"/>
              <w:spacing w:line="276" w:lineRule="auto"/>
              <w:rPr>
                <w:rFonts w:cs="Arial"/>
                <w:lang w:val="sr-Latn-RS"/>
              </w:rPr>
            </w:pPr>
          </w:p>
          <w:p w14:paraId="3AC8A018" w14:textId="69D83D94" w:rsidR="009F713E" w:rsidRPr="00EC3117" w:rsidRDefault="009F713E" w:rsidP="007166C2">
            <w:pPr>
              <w:pStyle w:val="NoSpacing"/>
              <w:spacing w:line="276" w:lineRule="auto"/>
              <w:rPr>
                <w:rFonts w:cs="Arial"/>
                <w:lang w:val="sr-Latn-RS"/>
              </w:rPr>
            </w:pPr>
            <w:r w:rsidRPr="00EC3117">
              <w:rPr>
                <w:rFonts w:cs="Arial"/>
                <w:lang w:val="sr-Latn-RS"/>
              </w:rPr>
              <w:t>JLS</w:t>
            </w:r>
          </w:p>
        </w:tc>
        <w:tc>
          <w:tcPr>
            <w:tcW w:w="1350" w:type="dxa"/>
            <w:shd w:val="clear" w:color="auto" w:fill="ACB9CA"/>
            <w:vAlign w:val="center"/>
          </w:tcPr>
          <w:p w14:paraId="3DB29315" w14:textId="77777777" w:rsidR="009F713E" w:rsidRPr="00EC31EC" w:rsidRDefault="009F713E" w:rsidP="007166C2">
            <w:pPr>
              <w:pStyle w:val="NoSpacing"/>
              <w:spacing w:line="276" w:lineRule="auto"/>
              <w:rPr>
                <w:rFonts w:cs="Arial"/>
                <w:lang w:val="sr-Latn-RS"/>
              </w:rPr>
            </w:pPr>
            <w:r w:rsidRPr="00EC31EC">
              <w:rPr>
                <w:rFonts w:cs="Arial"/>
                <w:lang w:val="sr-Latn-RS"/>
              </w:rPr>
              <w:t>Mapiranje</w:t>
            </w:r>
          </w:p>
          <w:p w14:paraId="06C168B8" w14:textId="77777777" w:rsidR="009F713E" w:rsidRPr="00EC31EC" w:rsidRDefault="009F713E" w:rsidP="007166C2">
            <w:pPr>
              <w:pStyle w:val="NoSpacing"/>
              <w:spacing w:line="276" w:lineRule="auto"/>
              <w:rPr>
                <w:rFonts w:cs="Arial"/>
                <w:lang w:val="sr-Latn-RS"/>
              </w:rPr>
            </w:pPr>
            <w:r w:rsidRPr="00EC31EC">
              <w:rPr>
                <w:rFonts w:cs="Arial"/>
                <w:lang w:val="sr-Latn-RS"/>
              </w:rPr>
              <w:t>RZSZ</w:t>
            </w:r>
          </w:p>
        </w:tc>
      </w:tr>
      <w:tr w:rsidR="009F713E" w:rsidRPr="00EC31EC" w14:paraId="129E3B18" w14:textId="77777777" w:rsidTr="00EC3117">
        <w:trPr>
          <w:trHeight w:val="4467"/>
        </w:trPr>
        <w:tc>
          <w:tcPr>
            <w:tcW w:w="450" w:type="dxa"/>
            <w:vAlign w:val="center"/>
          </w:tcPr>
          <w:p w14:paraId="7F9BC015" w14:textId="7481DAB8" w:rsidR="009F713E" w:rsidRPr="007166C2" w:rsidRDefault="007166C2" w:rsidP="007166C2">
            <w:pPr>
              <w:pStyle w:val="NoSpacing"/>
              <w:spacing w:line="276" w:lineRule="auto"/>
              <w:rPr>
                <w:rFonts w:cs="Arial"/>
                <w:b/>
                <w:i/>
                <w:lang w:val="sr-Latn-RS"/>
              </w:rPr>
            </w:pPr>
            <w:r w:rsidRPr="007166C2">
              <w:rPr>
                <w:rFonts w:cs="Arial"/>
                <w:b/>
                <w:i/>
                <w:lang w:val="sr-Latn-RS"/>
              </w:rPr>
              <w:lastRenderedPageBreak/>
              <w:t>3.</w:t>
            </w:r>
          </w:p>
        </w:tc>
        <w:tc>
          <w:tcPr>
            <w:tcW w:w="3118" w:type="dxa"/>
            <w:shd w:val="clear" w:color="auto" w:fill="auto"/>
            <w:vAlign w:val="center"/>
          </w:tcPr>
          <w:p w14:paraId="07DB6208" w14:textId="4EE40F5D" w:rsidR="009F713E" w:rsidRPr="007166C2" w:rsidRDefault="009F713E" w:rsidP="007166C2">
            <w:pPr>
              <w:pStyle w:val="NoSpacing"/>
              <w:spacing w:line="276" w:lineRule="auto"/>
              <w:rPr>
                <w:rFonts w:cs="Arial"/>
                <w:b/>
                <w:lang w:val="sr-Latn-RS"/>
              </w:rPr>
            </w:pPr>
            <w:r w:rsidRPr="00EC31EC">
              <w:rPr>
                <w:rFonts w:cs="Arial"/>
                <w:b/>
                <w:lang w:val="sr-Latn-RS"/>
              </w:rPr>
              <w:t>Kvalitet</w:t>
            </w:r>
          </w:p>
        </w:tc>
        <w:tc>
          <w:tcPr>
            <w:tcW w:w="1832" w:type="dxa"/>
            <w:shd w:val="clear" w:color="auto" w:fill="auto"/>
            <w:vAlign w:val="center"/>
          </w:tcPr>
          <w:p w14:paraId="064C7BBE" w14:textId="77777777" w:rsidR="009F713E" w:rsidRPr="00EC31EC" w:rsidRDefault="009F713E" w:rsidP="007166C2">
            <w:pPr>
              <w:pStyle w:val="NoSpacing"/>
              <w:spacing w:line="276" w:lineRule="auto"/>
              <w:rPr>
                <w:rFonts w:cs="Arial"/>
                <w:color w:val="000000"/>
                <w:lang w:val="sr-Latn-RS"/>
              </w:rPr>
            </w:pPr>
            <w:r w:rsidRPr="00EC31EC">
              <w:rPr>
                <w:rFonts w:cs="Arial"/>
                <w:color w:val="000000"/>
                <w:lang w:val="sr-Latn-RS"/>
              </w:rPr>
              <w:t>NS</w:t>
            </w:r>
          </w:p>
        </w:tc>
        <w:tc>
          <w:tcPr>
            <w:tcW w:w="4410" w:type="dxa"/>
            <w:shd w:val="clear" w:color="auto" w:fill="auto"/>
            <w:vAlign w:val="center"/>
          </w:tcPr>
          <w:p w14:paraId="3F33C94B" w14:textId="77777777" w:rsidR="009F713E" w:rsidRPr="00EC3117" w:rsidRDefault="009F713E" w:rsidP="007166C2">
            <w:pPr>
              <w:pStyle w:val="NoSpacing"/>
              <w:spacing w:line="276" w:lineRule="auto"/>
              <w:rPr>
                <w:rFonts w:cs="Arial"/>
                <w:color w:val="000000"/>
                <w:lang w:val="sr-Latn-RS"/>
              </w:rPr>
            </w:pPr>
            <w:r w:rsidRPr="00EC3117">
              <w:rPr>
                <w:rFonts w:cs="Arial"/>
                <w:color w:val="000000"/>
                <w:lang w:val="sr-Latn-RS"/>
              </w:rPr>
              <w:t xml:space="preserve">Udeo korisnika koji koriste uslugu pružaoca </w:t>
            </w:r>
            <w:r w:rsidRPr="00EC3117">
              <w:rPr>
                <w:rFonts w:cs="Arial"/>
                <w:lang w:val="sr-Latn-RS"/>
              </w:rPr>
              <w:t>koji poseduje licencu na period od šest godina</w:t>
            </w:r>
            <w:r w:rsidRPr="00EC3117">
              <w:rPr>
                <w:rFonts w:cs="Arial"/>
                <w:color w:val="000000"/>
                <w:lang w:val="sr-Latn-RS"/>
              </w:rPr>
              <w:t xml:space="preserve"> u ukupnom broju korisnika usluge </w:t>
            </w:r>
          </w:p>
          <w:p w14:paraId="40BE0E99" w14:textId="77777777" w:rsidR="009F713E" w:rsidRPr="00EC3117" w:rsidRDefault="009F713E" w:rsidP="007166C2">
            <w:pPr>
              <w:pStyle w:val="NoSpacing"/>
              <w:spacing w:line="276" w:lineRule="auto"/>
              <w:rPr>
                <w:rFonts w:cs="Arial"/>
                <w:color w:val="000000"/>
                <w:lang w:val="sr-Latn-RS"/>
              </w:rPr>
            </w:pPr>
          </w:p>
          <w:p w14:paraId="5642E0F1" w14:textId="77777777" w:rsidR="009F713E" w:rsidRPr="00EC3117" w:rsidRDefault="009F713E" w:rsidP="007166C2">
            <w:pPr>
              <w:pStyle w:val="NoSpacing"/>
              <w:spacing w:line="276" w:lineRule="auto"/>
              <w:rPr>
                <w:rFonts w:cs="Arial"/>
                <w:lang w:val="sr-Latn-RS"/>
              </w:rPr>
            </w:pPr>
            <w:r w:rsidRPr="00EC3117">
              <w:rPr>
                <w:rFonts w:cs="Arial"/>
                <w:lang w:val="sr-Latn-RS"/>
              </w:rPr>
              <w:t xml:space="preserve">Udeo korisnika </w:t>
            </w:r>
            <w:r w:rsidRPr="00EC3117">
              <w:rPr>
                <w:rFonts w:cs="Arial"/>
                <w:color w:val="000000"/>
                <w:lang w:val="sr-Latn-RS"/>
              </w:rPr>
              <w:t>koji su učestvovali u istraživanju zadovoljstva korisnika</w:t>
            </w:r>
            <w:r w:rsidRPr="00EC3117">
              <w:rPr>
                <w:rFonts w:cs="Arial"/>
                <w:lang w:val="sr-Latn-RS"/>
              </w:rPr>
              <w:t xml:space="preserve"> u ukupnom broju korisnika u datoj godini (%)</w:t>
            </w:r>
          </w:p>
          <w:p w14:paraId="5EBC63D4" w14:textId="77777777" w:rsidR="009F713E" w:rsidRPr="00EC3117" w:rsidRDefault="009F713E" w:rsidP="007166C2">
            <w:pPr>
              <w:pStyle w:val="NoSpacing"/>
              <w:spacing w:line="276" w:lineRule="auto"/>
              <w:rPr>
                <w:rFonts w:cs="Arial"/>
                <w:lang w:val="sr-Latn-RS"/>
              </w:rPr>
            </w:pPr>
          </w:p>
          <w:p w14:paraId="7C4E9387" w14:textId="77777777" w:rsidR="009F713E" w:rsidRPr="00EC3117" w:rsidRDefault="009F713E" w:rsidP="007166C2">
            <w:pPr>
              <w:pStyle w:val="NoSpacing"/>
              <w:spacing w:line="276" w:lineRule="auto"/>
              <w:rPr>
                <w:rFonts w:cs="Arial"/>
                <w:lang w:val="sr-Latn-RS"/>
              </w:rPr>
            </w:pPr>
            <w:r w:rsidRPr="00EC3117">
              <w:rPr>
                <w:rFonts w:cs="Arial"/>
                <w:lang w:val="sr-Latn-RS"/>
              </w:rPr>
              <w:t>Udeo korisnika koji su zadovoljni pruženim uslugama u ukupnom broju anketiranih korisnika u datoj godini</w:t>
            </w:r>
          </w:p>
          <w:p w14:paraId="6D7EA83D" w14:textId="77777777" w:rsidR="009F713E" w:rsidRPr="00EC3117" w:rsidRDefault="009F713E" w:rsidP="007166C2">
            <w:pPr>
              <w:pStyle w:val="NoSpacing"/>
              <w:spacing w:line="276" w:lineRule="auto"/>
              <w:rPr>
                <w:rFonts w:cs="Arial"/>
                <w:lang w:val="sr-Latn-RS"/>
              </w:rPr>
            </w:pPr>
          </w:p>
          <w:p w14:paraId="2F09124A" w14:textId="77777777" w:rsidR="009F713E" w:rsidRPr="00EC3117" w:rsidRDefault="009F713E" w:rsidP="007166C2">
            <w:pPr>
              <w:pStyle w:val="NoSpacing"/>
              <w:spacing w:line="276" w:lineRule="auto"/>
              <w:rPr>
                <w:rFonts w:cs="Arial"/>
                <w:lang w:val="sr-Latn-RS"/>
              </w:rPr>
            </w:pPr>
            <w:r w:rsidRPr="00EC3117">
              <w:rPr>
                <w:rFonts w:cs="Arial"/>
                <w:color w:val="000000"/>
                <w:lang w:val="sr-Latn-RS"/>
              </w:rPr>
              <w:t>Udeo korisnika kojima uslugu pružaju obučeni neposredni pružaoci usluge (sa sertifikatom po završenoj obuci po nekom od akreditovanih programa) u ukupnom broju korisnika usluge</w:t>
            </w:r>
          </w:p>
        </w:tc>
        <w:tc>
          <w:tcPr>
            <w:tcW w:w="2970" w:type="dxa"/>
            <w:shd w:val="clear" w:color="auto" w:fill="auto"/>
          </w:tcPr>
          <w:p w14:paraId="2A727D6B" w14:textId="2201D5B6" w:rsidR="009F713E" w:rsidRPr="00EC3117" w:rsidRDefault="009F713E" w:rsidP="007166C2">
            <w:pPr>
              <w:pStyle w:val="NoSpacing"/>
              <w:spacing w:line="276" w:lineRule="auto"/>
              <w:rPr>
                <w:rFonts w:cs="Arial"/>
                <w:lang w:val="sr-Latn-RS"/>
              </w:rPr>
            </w:pPr>
            <w:r w:rsidRPr="00EC3117">
              <w:rPr>
                <w:rFonts w:cs="Arial"/>
                <w:lang w:val="sr-Latn-RS"/>
              </w:rPr>
              <w:t>JLS</w:t>
            </w:r>
          </w:p>
          <w:p w14:paraId="57EFF205" w14:textId="77777777" w:rsidR="00EC3117" w:rsidRPr="00EC3117" w:rsidRDefault="00EC3117" w:rsidP="007166C2">
            <w:pPr>
              <w:pStyle w:val="NoSpacing"/>
              <w:spacing w:line="276" w:lineRule="auto"/>
              <w:rPr>
                <w:rFonts w:cs="Arial"/>
                <w:lang w:val="sr-Latn-RS"/>
              </w:rPr>
            </w:pPr>
          </w:p>
          <w:p w14:paraId="2B24830F" w14:textId="77777777" w:rsidR="00EC3117" w:rsidRPr="00EC3117" w:rsidRDefault="00EC3117" w:rsidP="007166C2">
            <w:pPr>
              <w:pStyle w:val="NoSpacing"/>
              <w:spacing w:line="276" w:lineRule="auto"/>
              <w:rPr>
                <w:rFonts w:cs="Arial"/>
                <w:lang w:val="sr-Latn-RS"/>
              </w:rPr>
            </w:pPr>
          </w:p>
          <w:p w14:paraId="32C496BD" w14:textId="77777777" w:rsidR="00EC3117" w:rsidRPr="00EC3117" w:rsidRDefault="00EC3117" w:rsidP="007166C2">
            <w:pPr>
              <w:pStyle w:val="NoSpacing"/>
              <w:spacing w:line="276" w:lineRule="auto"/>
              <w:rPr>
                <w:rFonts w:cs="Arial"/>
                <w:lang w:val="sr-Latn-RS"/>
              </w:rPr>
            </w:pPr>
          </w:p>
          <w:p w14:paraId="08C99253" w14:textId="3B707A70" w:rsidR="009F713E" w:rsidRPr="00EC3117" w:rsidRDefault="007166C2" w:rsidP="007166C2">
            <w:pPr>
              <w:pStyle w:val="NoSpacing"/>
              <w:spacing w:line="276" w:lineRule="auto"/>
              <w:rPr>
                <w:rFonts w:cs="Arial"/>
                <w:lang w:val="sr-Latn-RS"/>
              </w:rPr>
            </w:pPr>
            <w:r w:rsidRPr="00EC3117">
              <w:rPr>
                <w:rFonts w:cs="Arial"/>
                <w:lang w:val="sr-Latn-RS"/>
              </w:rPr>
              <w:t>JLS</w:t>
            </w:r>
          </w:p>
          <w:p w14:paraId="3AD7A4A8" w14:textId="77777777" w:rsidR="00EC3117" w:rsidRPr="00EC3117" w:rsidRDefault="00EC3117" w:rsidP="007166C2">
            <w:pPr>
              <w:pStyle w:val="NoSpacing"/>
              <w:spacing w:line="276" w:lineRule="auto"/>
              <w:rPr>
                <w:rFonts w:cs="Arial"/>
                <w:lang w:val="sr-Latn-RS"/>
              </w:rPr>
            </w:pPr>
          </w:p>
          <w:p w14:paraId="7DD48C41" w14:textId="77777777" w:rsidR="00EC3117" w:rsidRPr="00EC3117" w:rsidRDefault="00EC3117" w:rsidP="007166C2">
            <w:pPr>
              <w:pStyle w:val="NoSpacing"/>
              <w:spacing w:line="276" w:lineRule="auto"/>
              <w:rPr>
                <w:rFonts w:cs="Arial"/>
                <w:lang w:val="sr-Latn-RS"/>
              </w:rPr>
            </w:pPr>
          </w:p>
          <w:p w14:paraId="5E15A7E7" w14:textId="77777777" w:rsidR="00EC3117" w:rsidRPr="00EC3117" w:rsidRDefault="00EC3117" w:rsidP="007166C2">
            <w:pPr>
              <w:pStyle w:val="NoSpacing"/>
              <w:spacing w:line="276" w:lineRule="auto"/>
              <w:rPr>
                <w:rFonts w:cs="Arial"/>
                <w:lang w:val="sr-Latn-RS"/>
              </w:rPr>
            </w:pPr>
          </w:p>
          <w:p w14:paraId="37FF2264" w14:textId="77777777" w:rsidR="009F713E" w:rsidRPr="00EC3117" w:rsidRDefault="009F713E" w:rsidP="007166C2">
            <w:pPr>
              <w:pStyle w:val="NoSpacing"/>
              <w:spacing w:line="276" w:lineRule="auto"/>
              <w:rPr>
                <w:rFonts w:cs="Arial"/>
                <w:lang w:val="sr-Latn-RS"/>
              </w:rPr>
            </w:pPr>
            <w:r w:rsidRPr="00EC3117">
              <w:rPr>
                <w:rFonts w:cs="Arial"/>
                <w:lang w:val="sr-Latn-RS"/>
              </w:rPr>
              <w:t>JLS</w:t>
            </w:r>
          </w:p>
          <w:p w14:paraId="7FD7205B" w14:textId="77777777" w:rsidR="00EC3117" w:rsidRPr="00EC3117" w:rsidRDefault="00EC3117" w:rsidP="007166C2">
            <w:pPr>
              <w:pStyle w:val="NoSpacing"/>
              <w:spacing w:line="276" w:lineRule="auto"/>
              <w:rPr>
                <w:rFonts w:cs="Arial"/>
                <w:lang w:val="sr-Latn-RS"/>
              </w:rPr>
            </w:pPr>
          </w:p>
          <w:p w14:paraId="7B014249" w14:textId="77777777" w:rsidR="00EC3117" w:rsidRPr="00EC3117" w:rsidRDefault="00EC3117" w:rsidP="007166C2">
            <w:pPr>
              <w:pStyle w:val="NoSpacing"/>
              <w:spacing w:line="276" w:lineRule="auto"/>
              <w:rPr>
                <w:rFonts w:cs="Arial"/>
                <w:lang w:val="sr-Latn-RS"/>
              </w:rPr>
            </w:pPr>
          </w:p>
          <w:p w14:paraId="7A58D4D7" w14:textId="77777777" w:rsidR="00EC3117" w:rsidRPr="00EC3117" w:rsidRDefault="00EC3117" w:rsidP="007166C2">
            <w:pPr>
              <w:pStyle w:val="NoSpacing"/>
              <w:spacing w:line="276" w:lineRule="auto"/>
              <w:rPr>
                <w:rFonts w:cs="Arial"/>
                <w:lang w:val="sr-Latn-RS"/>
              </w:rPr>
            </w:pPr>
          </w:p>
          <w:p w14:paraId="3CEA32B8" w14:textId="7FA884FF" w:rsidR="00EC3117" w:rsidRPr="00EC3117" w:rsidRDefault="00EC3117" w:rsidP="007166C2">
            <w:pPr>
              <w:pStyle w:val="NoSpacing"/>
              <w:spacing w:line="276" w:lineRule="auto"/>
              <w:rPr>
                <w:rFonts w:cs="Arial"/>
                <w:lang w:val="sr-Latn-RS"/>
              </w:rPr>
            </w:pPr>
            <w:r w:rsidRPr="00EC3117">
              <w:rPr>
                <w:rFonts w:cs="Arial"/>
                <w:lang w:val="sr-Latn-RS"/>
              </w:rPr>
              <w:t>JLS</w:t>
            </w:r>
          </w:p>
          <w:p w14:paraId="51D71E8F" w14:textId="77777777" w:rsidR="009F713E" w:rsidRPr="00EC3117" w:rsidRDefault="009F713E" w:rsidP="007166C2">
            <w:pPr>
              <w:pStyle w:val="NoSpacing"/>
              <w:spacing w:line="276" w:lineRule="auto"/>
              <w:rPr>
                <w:rFonts w:cs="Arial"/>
                <w:lang w:val="sr-Latn-RS"/>
              </w:rPr>
            </w:pPr>
          </w:p>
          <w:p w14:paraId="44BC31AF" w14:textId="77777777" w:rsidR="009F713E" w:rsidRPr="00EC3117" w:rsidRDefault="009F713E" w:rsidP="007166C2">
            <w:pPr>
              <w:pStyle w:val="NoSpacing"/>
              <w:spacing w:line="276" w:lineRule="auto"/>
              <w:rPr>
                <w:rFonts w:cs="Arial"/>
                <w:lang w:val="sr-Latn-RS"/>
              </w:rPr>
            </w:pPr>
          </w:p>
        </w:tc>
        <w:tc>
          <w:tcPr>
            <w:tcW w:w="1350" w:type="dxa"/>
            <w:shd w:val="clear" w:color="auto" w:fill="auto"/>
            <w:vAlign w:val="center"/>
          </w:tcPr>
          <w:p w14:paraId="02CAE955" w14:textId="77777777" w:rsidR="009F713E" w:rsidRPr="00EC31EC" w:rsidRDefault="009F713E" w:rsidP="007166C2">
            <w:pPr>
              <w:pStyle w:val="NoSpacing"/>
              <w:spacing w:line="276" w:lineRule="auto"/>
              <w:rPr>
                <w:rFonts w:cs="Arial"/>
                <w:lang w:val="sr-Latn-RS"/>
              </w:rPr>
            </w:pPr>
            <w:r w:rsidRPr="00EC31EC">
              <w:rPr>
                <w:rFonts w:cs="Arial"/>
                <w:lang w:val="sr-Latn-RS"/>
              </w:rPr>
              <w:t>Mapiranje</w:t>
            </w:r>
          </w:p>
          <w:p w14:paraId="3D6624CA" w14:textId="77777777" w:rsidR="009F713E" w:rsidRPr="00EC31EC" w:rsidRDefault="009F713E" w:rsidP="007166C2">
            <w:pPr>
              <w:pStyle w:val="NoSpacing"/>
              <w:spacing w:line="276" w:lineRule="auto"/>
              <w:rPr>
                <w:rFonts w:cs="Arial"/>
                <w:lang w:val="sr-Latn-RS"/>
              </w:rPr>
            </w:pPr>
            <w:r w:rsidRPr="00EC31EC">
              <w:rPr>
                <w:rFonts w:cs="Arial"/>
                <w:lang w:val="sr-Latn-RS"/>
              </w:rPr>
              <w:t>RZSZ</w:t>
            </w:r>
          </w:p>
        </w:tc>
      </w:tr>
    </w:tbl>
    <w:p w14:paraId="5B4DCCCD"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52B6C072" w14:textId="77777777" w:rsidR="00EA10ED" w:rsidRPr="00EC31EC" w:rsidRDefault="00EA10ED" w:rsidP="00EA10ED">
      <w:pPr>
        <w:pStyle w:val="Heading1"/>
        <w:spacing w:before="0" w:after="240" w:line="360" w:lineRule="auto"/>
        <w:rPr>
          <w:rFonts w:ascii="Arial" w:hAnsi="Arial" w:cs="Arial"/>
          <w:sz w:val="21"/>
          <w:szCs w:val="21"/>
          <w:lang w:val="sr-Latn-RS"/>
        </w:rPr>
        <w:sectPr w:rsidR="00EA10ED" w:rsidRPr="00EC31EC" w:rsidSect="0058182A">
          <w:pgSz w:w="15840" w:h="12240" w:orient="landscape"/>
          <w:pgMar w:top="1440" w:right="1134" w:bottom="1440" w:left="1440" w:header="709" w:footer="709" w:gutter="0"/>
          <w:cols w:space="708"/>
          <w:docGrid w:linePitch="360"/>
        </w:sectPr>
      </w:pPr>
    </w:p>
    <w:p w14:paraId="4801A570" w14:textId="77777777" w:rsidR="00EA10ED" w:rsidRPr="00EC31EC" w:rsidRDefault="00EA10ED" w:rsidP="00EA10ED">
      <w:pPr>
        <w:pStyle w:val="Heading1"/>
        <w:spacing w:before="0" w:after="240" w:line="360" w:lineRule="auto"/>
        <w:rPr>
          <w:rFonts w:ascii="Arial" w:hAnsi="Arial" w:cs="Arial"/>
          <w:sz w:val="24"/>
          <w:szCs w:val="24"/>
          <w:lang w:val="sr-Latn-RS"/>
        </w:rPr>
      </w:pPr>
      <w:bookmarkStart w:id="21" w:name="_Toc495073762"/>
      <w:r w:rsidRPr="00EC31EC">
        <w:rPr>
          <w:rFonts w:ascii="Arial" w:hAnsi="Arial" w:cs="Arial"/>
          <w:sz w:val="24"/>
          <w:szCs w:val="24"/>
          <w:lang w:val="sr-Latn-RS"/>
        </w:rPr>
        <w:lastRenderedPageBreak/>
        <w:t xml:space="preserve">Penzijski </w:t>
      </w:r>
      <w:r w:rsidR="00F85584" w:rsidRPr="00EC31EC">
        <w:rPr>
          <w:rFonts w:ascii="Arial" w:hAnsi="Arial" w:cs="Arial"/>
          <w:sz w:val="24"/>
          <w:szCs w:val="24"/>
          <w:lang w:val="sr-Latn-RS"/>
        </w:rPr>
        <w:t>indikatori</w:t>
      </w:r>
      <w:bookmarkEnd w:id="21"/>
    </w:p>
    <w:p w14:paraId="0234933B" w14:textId="77777777" w:rsidR="00EA10ED" w:rsidRPr="00EC31EC" w:rsidRDefault="00EA10ED" w:rsidP="00EA10ED">
      <w:pPr>
        <w:spacing w:after="240" w:line="360" w:lineRule="auto"/>
        <w:jc w:val="both"/>
        <w:rPr>
          <w:rFonts w:ascii="Arial" w:hAnsi="Arial" w:cs="Arial"/>
          <w:sz w:val="21"/>
          <w:szCs w:val="21"/>
          <w:lang w:val="sr-Latn-RS"/>
        </w:rPr>
      </w:pPr>
    </w:p>
    <w:p w14:paraId="6D563D7E" w14:textId="77777777" w:rsidR="00B810A7" w:rsidRPr="00EC31EC" w:rsidRDefault="00B810A7" w:rsidP="00B810A7">
      <w:pPr>
        <w:spacing w:after="240" w:line="360" w:lineRule="auto"/>
        <w:jc w:val="both"/>
        <w:rPr>
          <w:rFonts w:ascii="Arial" w:hAnsi="Arial" w:cs="Arial"/>
          <w:sz w:val="21"/>
          <w:szCs w:val="21"/>
          <w:lang w:val="uz-Cyrl-UZ"/>
        </w:rPr>
      </w:pPr>
      <w:r w:rsidRPr="00EC31EC">
        <w:rPr>
          <w:rFonts w:ascii="Arial" w:hAnsi="Arial" w:cs="Arial"/>
          <w:sz w:val="21"/>
          <w:szCs w:val="21"/>
          <w:lang w:val="uz-Cyrl-UZ"/>
        </w:rPr>
        <w:t xml:space="preserve">Predložena lista penzijskih indikatora je kombinacija penzijskog porftolija EU indikatora socijalne isključenosti, koji se u najvećoj meri oslanja na EU-SILC kao izvor, i nacionalno specifičinih indikatora, koji se u najvećoj meri baziraju na administrativnim podacima PIO fonda. Uopšteno, penzijske indikatore možemo definisati kao one koji oslikavaju dizajn sistema i one koji prikazuju stvarne ishode. Kada su u pitanju dimenzije koje mere, kao i u slučaju EU indikatora, one reflektuju adekvatnost i finansijsku održivost penzija kao najvažnije ciljeve penzijske politike, definisane i otvorenim metodom koordinacije (Stanić, 2010). </w:t>
      </w:r>
    </w:p>
    <w:p w14:paraId="2081EE65" w14:textId="77777777" w:rsidR="00B810A7" w:rsidRPr="00EC31EC" w:rsidRDefault="00B810A7" w:rsidP="00B810A7">
      <w:pPr>
        <w:spacing w:after="240" w:line="360" w:lineRule="auto"/>
        <w:jc w:val="both"/>
        <w:rPr>
          <w:rFonts w:ascii="Arial" w:hAnsi="Arial" w:cs="Arial"/>
          <w:sz w:val="21"/>
          <w:szCs w:val="21"/>
          <w:lang w:val="uz-Cyrl-UZ"/>
        </w:rPr>
      </w:pPr>
      <w:r w:rsidRPr="00EC31EC">
        <w:rPr>
          <w:rFonts w:ascii="Arial" w:hAnsi="Arial" w:cs="Arial"/>
          <w:b/>
          <w:i/>
          <w:sz w:val="21"/>
          <w:szCs w:val="21"/>
          <w:lang w:val="uz-Cyrl-UZ"/>
        </w:rPr>
        <w:t xml:space="preserve">Adekvatnost </w:t>
      </w:r>
      <w:r w:rsidRPr="00EC31EC">
        <w:rPr>
          <w:rFonts w:ascii="Arial" w:hAnsi="Arial" w:cs="Arial"/>
          <w:sz w:val="21"/>
          <w:szCs w:val="21"/>
          <w:lang w:val="uz-Cyrl-UZ"/>
        </w:rPr>
        <w:t xml:space="preserve">je osnovni cilj penzijske politike i odnosi se pre svega na ujednačavanje potrošnje tokom životnog ciklusa, tj. obezbeđenje relativnog životnog standarda u starosti, ali i na prevenciju siromaštva starih, tj. obezbeđenje apsolutnog životnog standarda (Stanić, 2012; Holzman i Hinz, 2005). Shodno tome, i penzijski indikatori koji mere dimenziju adekvatnosti mogu da se podele na: a) indikatore </w:t>
      </w:r>
      <w:r>
        <w:rPr>
          <w:rFonts w:ascii="Arial" w:hAnsi="Arial" w:cs="Arial"/>
          <w:sz w:val="21"/>
          <w:szCs w:val="21"/>
          <w:lang w:val="uz-Cyrl-UZ"/>
        </w:rPr>
        <w:t>prevencije/smanjenja siromaštva</w:t>
      </w:r>
      <w:r w:rsidRPr="00EC31EC">
        <w:rPr>
          <w:rFonts w:ascii="Arial" w:hAnsi="Arial" w:cs="Arial"/>
          <w:sz w:val="21"/>
          <w:szCs w:val="21"/>
          <w:lang w:val="uz-Cyrl-UZ"/>
        </w:rPr>
        <w:t xml:space="preserve"> b) indikatore </w:t>
      </w:r>
      <w:r>
        <w:rPr>
          <w:rFonts w:ascii="Arial" w:hAnsi="Arial" w:cs="Arial"/>
          <w:sz w:val="21"/>
          <w:szCs w:val="21"/>
          <w:lang w:val="uz-Cyrl-UZ"/>
        </w:rPr>
        <w:t xml:space="preserve">održanja </w:t>
      </w:r>
      <w:r w:rsidRPr="00EC31EC">
        <w:rPr>
          <w:rFonts w:ascii="Arial" w:hAnsi="Arial" w:cs="Arial"/>
          <w:sz w:val="21"/>
          <w:szCs w:val="21"/>
          <w:lang w:val="uz-Cyrl-UZ"/>
        </w:rPr>
        <w:t xml:space="preserve">životnog standarda. Takođe, možemo analizirati položaj starih u određenom društvu, gde penzijski sistem igra veoma važnu, ali ne i jedinu ulogu, a možemo i da se fokusiramo na analizu adekvatnosti isključivo penzijskih prihoda, pri čemu je važno analizirati i obuhvat penzijskim sistemom. </w:t>
      </w:r>
    </w:p>
    <w:p w14:paraId="33A34BDE" w14:textId="77777777" w:rsidR="00B810A7" w:rsidRPr="00EC31EC" w:rsidRDefault="00B810A7" w:rsidP="00B810A7">
      <w:pPr>
        <w:spacing w:after="240" w:line="360" w:lineRule="auto"/>
        <w:jc w:val="both"/>
        <w:rPr>
          <w:rFonts w:ascii="Arial" w:hAnsi="Arial" w:cs="Arial"/>
          <w:sz w:val="21"/>
          <w:szCs w:val="21"/>
          <w:lang w:val="uz-Cyrl-UZ"/>
        </w:rPr>
      </w:pPr>
      <w:r w:rsidRPr="00EC31EC">
        <w:rPr>
          <w:rFonts w:ascii="Arial" w:hAnsi="Arial" w:cs="Arial"/>
          <w:sz w:val="21"/>
          <w:szCs w:val="21"/>
          <w:lang w:val="uz-Cyrl-UZ"/>
        </w:rPr>
        <w:t xml:space="preserve">Kada govorimo o merenju </w:t>
      </w:r>
      <w:r>
        <w:rPr>
          <w:rFonts w:ascii="Arial" w:hAnsi="Arial" w:cs="Arial"/>
          <w:b/>
          <w:i/>
          <w:sz w:val="21"/>
          <w:szCs w:val="21"/>
          <w:lang w:val="uz-Cyrl-UZ"/>
        </w:rPr>
        <w:t>prevencije/smanjenja siromaštva</w:t>
      </w:r>
      <w:r w:rsidRPr="00EC31EC">
        <w:rPr>
          <w:rFonts w:ascii="Arial" w:hAnsi="Arial" w:cs="Arial"/>
          <w:sz w:val="21"/>
          <w:szCs w:val="21"/>
          <w:lang w:val="uz-Cyrl-UZ"/>
        </w:rPr>
        <w:t xml:space="preserve">, uobičajene dileme su generalno vezane za merenje siromaštva (koncept merenja siromaštva, način merenja i slično). Ovde su predložena oba koncepta siromaštva – relativno siromaštvo putem indikatora </w:t>
      </w:r>
      <w:r w:rsidRPr="00EC31EC">
        <w:rPr>
          <w:rFonts w:ascii="Arial" w:hAnsi="Arial" w:cs="Arial"/>
          <w:bCs/>
          <w:i/>
          <w:sz w:val="21"/>
          <w:szCs w:val="21"/>
          <w:lang w:val="uz-Cyrl-UZ"/>
        </w:rPr>
        <w:t xml:space="preserve">stopa rizika siromaštva starih lica i penzionera </w:t>
      </w:r>
      <w:r w:rsidRPr="00EC31EC">
        <w:rPr>
          <w:rFonts w:ascii="Arial" w:hAnsi="Arial" w:cs="Arial"/>
          <w:bCs/>
          <w:sz w:val="21"/>
          <w:szCs w:val="21"/>
          <w:lang w:val="uz-Cyrl-UZ"/>
        </w:rPr>
        <w:t xml:space="preserve">kao osnovnog indikatora EU, i </w:t>
      </w:r>
      <w:r w:rsidRPr="00EC31EC">
        <w:rPr>
          <w:rFonts w:ascii="Arial" w:hAnsi="Arial" w:cs="Arial"/>
          <w:bCs/>
          <w:i/>
          <w:sz w:val="21"/>
          <w:szCs w:val="21"/>
          <w:lang w:val="uz-Cyrl-UZ"/>
        </w:rPr>
        <w:t xml:space="preserve">stopa siromaštva starih lica i penzionera </w:t>
      </w:r>
      <w:r w:rsidRPr="00EC31EC">
        <w:rPr>
          <w:rFonts w:ascii="Arial" w:hAnsi="Arial" w:cs="Arial"/>
          <w:bCs/>
          <w:sz w:val="21"/>
          <w:szCs w:val="21"/>
          <w:lang w:val="uz-Cyrl-UZ"/>
        </w:rPr>
        <w:t xml:space="preserve">po </w:t>
      </w:r>
      <w:r w:rsidRPr="00EC31EC">
        <w:rPr>
          <w:rFonts w:ascii="Arial" w:hAnsi="Arial" w:cs="Arial"/>
          <w:sz w:val="21"/>
          <w:szCs w:val="21"/>
          <w:lang w:val="uz-Cyrl-UZ"/>
        </w:rPr>
        <w:t>apsolutnom konceptu, mereno potrošnjom iz APD, kao nacionalno specifičnog indikatora. On je predložen imajući u vidu značajan broj stanovnika Srbije ne može da zadovolji ni osnovne potrebe, pa ga je potrebno pratiti kao komplementaran stopi rizika siromaštva. U cilju merenja indikatora adekvatnosti penzijskih prihoda predloženo je i praćenje iznosa minimalne penzije u odnosu na odgovarajuće linije siromaštva.</w:t>
      </w:r>
    </w:p>
    <w:p w14:paraId="1AA25FD0" w14:textId="77777777" w:rsidR="00B810A7" w:rsidRPr="00EC31EC" w:rsidRDefault="00B810A7" w:rsidP="00B810A7">
      <w:pPr>
        <w:spacing w:after="240" w:line="360" w:lineRule="auto"/>
        <w:jc w:val="both"/>
        <w:rPr>
          <w:rFonts w:ascii="Arial" w:hAnsi="Arial" w:cs="Arial"/>
          <w:sz w:val="21"/>
          <w:szCs w:val="21"/>
          <w:lang w:val="uz-Cyrl-UZ"/>
        </w:rPr>
      </w:pPr>
      <w:r w:rsidRPr="00EC31EC">
        <w:rPr>
          <w:rFonts w:ascii="Arial" w:hAnsi="Arial" w:cs="Arial"/>
          <w:sz w:val="21"/>
          <w:szCs w:val="21"/>
          <w:lang w:val="uz-Cyrl-UZ"/>
        </w:rPr>
        <w:t xml:space="preserve">Za merenje </w:t>
      </w:r>
      <w:r w:rsidRPr="00EC31EC">
        <w:rPr>
          <w:rFonts w:ascii="Arial" w:hAnsi="Arial" w:cs="Arial"/>
          <w:b/>
          <w:i/>
          <w:sz w:val="21"/>
          <w:szCs w:val="21"/>
          <w:lang w:val="uz-Cyrl-UZ"/>
        </w:rPr>
        <w:t xml:space="preserve">adekvatnosti </w:t>
      </w:r>
      <w:r>
        <w:rPr>
          <w:rFonts w:ascii="Arial" w:hAnsi="Arial" w:cs="Arial"/>
          <w:b/>
          <w:i/>
          <w:sz w:val="21"/>
          <w:szCs w:val="21"/>
          <w:lang w:val="uz-Cyrl-UZ"/>
        </w:rPr>
        <w:t>održanja</w:t>
      </w:r>
      <w:r w:rsidRPr="00EC31EC">
        <w:rPr>
          <w:rFonts w:ascii="Arial" w:hAnsi="Arial" w:cs="Arial"/>
          <w:b/>
          <w:i/>
          <w:sz w:val="21"/>
          <w:szCs w:val="21"/>
          <w:lang w:val="uz-Cyrl-UZ"/>
        </w:rPr>
        <w:t xml:space="preserve"> životnog standarda </w:t>
      </w:r>
      <w:r w:rsidRPr="00EC31EC">
        <w:rPr>
          <w:rFonts w:ascii="Arial" w:hAnsi="Arial" w:cs="Arial"/>
          <w:sz w:val="21"/>
          <w:szCs w:val="21"/>
          <w:lang w:val="uz-Cyrl-UZ"/>
        </w:rPr>
        <w:t xml:space="preserve">najčešće korišćen indikator u Srbiji je </w:t>
      </w:r>
      <w:r w:rsidRPr="00EC31EC">
        <w:rPr>
          <w:rFonts w:ascii="Arial" w:hAnsi="Arial" w:cs="Arial"/>
          <w:i/>
          <w:sz w:val="21"/>
          <w:szCs w:val="21"/>
          <w:lang w:val="uz-Cyrl-UZ"/>
        </w:rPr>
        <w:t xml:space="preserve">prosečna penzija </w:t>
      </w:r>
      <w:r w:rsidRPr="00EC31EC">
        <w:rPr>
          <w:rFonts w:ascii="Arial" w:hAnsi="Arial" w:cs="Arial"/>
          <w:sz w:val="21"/>
          <w:szCs w:val="21"/>
          <w:lang w:val="uz-Cyrl-UZ"/>
        </w:rPr>
        <w:t xml:space="preserve">iz sva tri tipa osiguranja (zaposleni koji uključuju i vojsku, samostalci i poljoprivrednici) i za sve tipove penzija (porodična, starosna i invalidska), koji se stavlja u odnos sa prosečnom zaradom. Ovaj agregatni/makro indikator nam prikazuje kakav je prosečan životni standard penzionera u odnosu na životni standard prosečnog radnika, pod pretpostavkom da su plate i penzije njihov glavni izvor prihoda. Međutim, kada se penzija posmatra za sva tri osiguranja i za sve tipove penzija ukupno, on nije </w:t>
      </w:r>
      <w:r>
        <w:rPr>
          <w:rFonts w:ascii="Arial" w:hAnsi="Arial" w:cs="Arial"/>
          <w:sz w:val="21"/>
          <w:szCs w:val="21"/>
          <w:lang w:val="uz-Cyrl-UZ"/>
        </w:rPr>
        <w:t>sasvim</w:t>
      </w:r>
      <w:r w:rsidRPr="00EC31EC">
        <w:rPr>
          <w:rFonts w:ascii="Arial" w:hAnsi="Arial" w:cs="Arial"/>
          <w:sz w:val="21"/>
          <w:szCs w:val="21"/>
          <w:lang w:val="uz-Cyrl-UZ"/>
        </w:rPr>
        <w:t xml:space="preserve"> informativan – pre svega zbog specifičnosti poljoprivredne </w:t>
      </w:r>
      <w:r w:rsidRPr="00EC31EC">
        <w:rPr>
          <w:rFonts w:ascii="Arial" w:hAnsi="Arial" w:cs="Arial"/>
          <w:sz w:val="21"/>
          <w:szCs w:val="21"/>
          <w:lang w:val="uz-Cyrl-UZ"/>
        </w:rPr>
        <w:lastRenderedPageBreak/>
        <w:t xml:space="preserve">penzije i činjenice da nju nema mnogo smisla porediti sa životnim standardom zaposlenih radnika, već bi više imalo smisla staviti je u odnos sa životnim standardom aktivnih poljoprivrednika. Stoga ovaj indikator treba dezagregirati i posmatrati odvojeno za poljoprivrednike, a u okviru zaposlenih/samostalaca i odvojeno po tipu penzija. </w:t>
      </w:r>
    </w:p>
    <w:p w14:paraId="62427212" w14:textId="77777777" w:rsidR="00B810A7" w:rsidRPr="00EC31EC" w:rsidRDefault="00B810A7" w:rsidP="00B810A7">
      <w:pPr>
        <w:spacing w:after="240" w:line="360" w:lineRule="auto"/>
        <w:jc w:val="both"/>
        <w:rPr>
          <w:rFonts w:ascii="Arial" w:hAnsi="Arial" w:cs="Arial"/>
          <w:i/>
          <w:sz w:val="21"/>
          <w:szCs w:val="21"/>
          <w:lang w:val="uz-Cyrl-UZ"/>
        </w:rPr>
      </w:pPr>
      <w:r w:rsidRPr="00EC31EC">
        <w:rPr>
          <w:rFonts w:ascii="Arial" w:hAnsi="Arial" w:cs="Arial"/>
          <w:i/>
          <w:sz w:val="21"/>
          <w:szCs w:val="21"/>
          <w:lang w:val="uz-Cyrl-UZ"/>
        </w:rPr>
        <w:t xml:space="preserve">Agregatna stopa zamene je </w:t>
      </w:r>
      <w:r w:rsidRPr="00EC31EC">
        <w:rPr>
          <w:rFonts w:ascii="Arial" w:hAnsi="Arial" w:cs="Arial"/>
          <w:sz w:val="21"/>
          <w:szCs w:val="21"/>
          <w:lang w:val="uz-Cyrl-UZ"/>
        </w:rPr>
        <w:t>EU indikator socijalne uključenosti u okviru penzijskog porftolija koji se redovno prati i računa iz EU-SILC. Definiše se kao odnos između medijane pojedinačnih bruto penzija za starosnu grupu od 65 do 74 godine i medijane pojedinačnih bruto zarada za starosnu grupu od 50 do 59 godina, ne uzimajući u obzir druga socijalna davanja.</w:t>
      </w:r>
    </w:p>
    <w:p w14:paraId="2A1F0FA1" w14:textId="77777777" w:rsidR="00B810A7" w:rsidRPr="00EC31EC" w:rsidRDefault="00B810A7" w:rsidP="00B810A7">
      <w:pPr>
        <w:spacing w:after="240" w:line="360" w:lineRule="auto"/>
        <w:jc w:val="both"/>
        <w:rPr>
          <w:rFonts w:ascii="Arial" w:hAnsi="Arial" w:cs="Arial"/>
          <w:sz w:val="21"/>
          <w:szCs w:val="21"/>
          <w:lang w:val="uz-Cyrl-UZ"/>
        </w:rPr>
      </w:pPr>
      <w:r w:rsidRPr="00EC31EC">
        <w:rPr>
          <w:rFonts w:ascii="Arial" w:hAnsi="Arial" w:cs="Arial"/>
          <w:i/>
          <w:sz w:val="21"/>
          <w:szCs w:val="21"/>
          <w:lang w:val="uz-Cyrl-UZ"/>
        </w:rPr>
        <w:t xml:space="preserve">Tipičan indikator </w:t>
      </w:r>
      <w:r w:rsidRPr="00EC31EC">
        <w:rPr>
          <w:rFonts w:ascii="Arial" w:hAnsi="Arial" w:cs="Arial"/>
          <w:b/>
          <w:i/>
          <w:sz w:val="21"/>
          <w:szCs w:val="21"/>
          <w:lang w:val="uz-Cyrl-UZ"/>
        </w:rPr>
        <w:t xml:space="preserve">dizajna penzijskog sistema </w:t>
      </w:r>
      <w:r w:rsidRPr="00EC31EC">
        <w:rPr>
          <w:rFonts w:ascii="Arial" w:hAnsi="Arial" w:cs="Arial"/>
          <w:sz w:val="21"/>
          <w:szCs w:val="21"/>
          <w:lang w:val="uz-Cyrl-UZ"/>
        </w:rPr>
        <w:t>koji meri mogućnost održanja relativnog životnog standarda je</w:t>
      </w:r>
      <w:r w:rsidRPr="00EC31EC">
        <w:rPr>
          <w:rFonts w:ascii="Arial" w:hAnsi="Arial" w:cs="Arial"/>
          <w:i/>
          <w:sz w:val="21"/>
          <w:szCs w:val="21"/>
          <w:lang w:val="uz-Cyrl-UZ"/>
        </w:rPr>
        <w:t xml:space="preserve"> hipotetička stopa zamene.</w:t>
      </w:r>
      <w:r w:rsidRPr="00EC31EC">
        <w:rPr>
          <w:rFonts w:ascii="Arial" w:hAnsi="Arial" w:cs="Arial"/>
          <w:sz w:val="21"/>
          <w:szCs w:val="21"/>
          <w:lang w:val="uz-Cyrl-UZ"/>
        </w:rPr>
        <w:t xml:space="preserve"> „Teorijske stope zamene izrađene su u cilju merenja stepena u kome penzijski sistemi omogućavaju radnicima da zadrže raniji životni standard prilikom penzionisanja“ (EC-ISG, 2006). Ovo je veoma široko upotrebljavan indikator penzijskog sistema  koji omogućuje i međunarodna poređenja. Neki autori ga pak kritikuju; Greh (Grech, 2013, p.19) ističe da je u pitanju indikator „jedne vremenske tačke” koji ne uzima u obzir dužinu primanja penzije, niti način usklađivanja penzije. Slično, Čibalski (Chybalski, 2012) tvrdi da je merenje adekvatnosti putem stope zamene jednodimenzionalni pristup. I pored osnovanih kritika, ovaj indikator oslikava dizajn sistema i komplementaran je drugim indikatorima. Predloženo je praćenje sadašnje hipotetičke stope zamene po EC-ISG metodologiji, što je odnos penzije hipotetičkog radnika sa 40 godina radnog staža i konstantnim prosečnim primanjima u odnosu na  prethodnu neto zaradu (prosečna neto zarada u Republici Srbiji u prethodnoj godini preračunata u cene iz tekuće godine).</w:t>
      </w:r>
    </w:p>
    <w:p w14:paraId="04A76D55" w14:textId="77777777" w:rsidR="00B810A7" w:rsidRPr="00EC31EC" w:rsidRDefault="00B810A7" w:rsidP="00B810A7">
      <w:pPr>
        <w:pStyle w:val="Default"/>
        <w:spacing w:after="240" w:line="360" w:lineRule="auto"/>
        <w:jc w:val="both"/>
        <w:rPr>
          <w:rFonts w:ascii="Arial" w:hAnsi="Arial" w:cs="Arial"/>
          <w:bCs/>
          <w:color w:val="auto"/>
          <w:sz w:val="21"/>
          <w:szCs w:val="21"/>
          <w:lang w:val="uz-Cyrl-UZ"/>
        </w:rPr>
      </w:pPr>
      <w:r w:rsidRPr="00EC31EC">
        <w:rPr>
          <w:rFonts w:ascii="Arial" w:hAnsi="Arial" w:cs="Arial"/>
          <w:sz w:val="21"/>
          <w:szCs w:val="21"/>
          <w:lang w:val="uz-Cyrl-UZ"/>
        </w:rPr>
        <w:t xml:space="preserve">Što se tiče indikatora </w:t>
      </w:r>
      <w:r w:rsidRPr="00EC31EC">
        <w:rPr>
          <w:rFonts w:ascii="Arial" w:hAnsi="Arial" w:cs="Arial"/>
          <w:b/>
          <w:i/>
          <w:sz w:val="21"/>
          <w:szCs w:val="21"/>
          <w:lang w:val="uz-Cyrl-UZ"/>
        </w:rPr>
        <w:t>finansijske održivosti</w:t>
      </w:r>
      <w:r w:rsidRPr="00EC31EC">
        <w:rPr>
          <w:rFonts w:ascii="Arial" w:hAnsi="Arial" w:cs="Arial"/>
          <w:sz w:val="21"/>
          <w:szCs w:val="21"/>
          <w:lang w:val="uz-Cyrl-UZ"/>
        </w:rPr>
        <w:t xml:space="preserve"> penzijskih sistema, EU portfolio nije sasvim relevantan za Srbiju</w:t>
      </w:r>
      <w:r w:rsidRPr="00EC31EC">
        <w:rPr>
          <w:rStyle w:val="FootnoteReference"/>
          <w:rFonts w:ascii="Arial" w:hAnsi="Arial" w:cs="Arial"/>
          <w:sz w:val="21"/>
          <w:szCs w:val="21"/>
          <w:lang w:val="uz-Cyrl-UZ"/>
        </w:rPr>
        <w:footnoteReference w:id="34"/>
      </w:r>
      <w:r w:rsidRPr="00EC31EC">
        <w:rPr>
          <w:rFonts w:ascii="Arial" w:hAnsi="Arial" w:cs="Arial"/>
          <w:sz w:val="21"/>
          <w:szCs w:val="21"/>
          <w:lang w:val="uz-Cyrl-UZ"/>
        </w:rPr>
        <w:t xml:space="preserve">. S druge strane, deficit PIO fonda, koji je kod nas najčešće korišćen indikator, jeste neadekvatan i često pogrešno interpretiran (Matković, 2010; Bajec i Stanić, 2005; Stanić, 2010). Ipak, varijanta ovog indikatora – </w:t>
      </w:r>
      <w:r w:rsidRPr="00EC31EC">
        <w:rPr>
          <w:rFonts w:ascii="Arial" w:hAnsi="Arial" w:cs="Arial"/>
          <w:i/>
          <w:sz w:val="21"/>
          <w:szCs w:val="21"/>
          <w:lang w:val="uz-Cyrl-UZ"/>
        </w:rPr>
        <w:t>deficit penzijskog sistema</w:t>
      </w:r>
      <w:r w:rsidRPr="00EC31EC">
        <w:rPr>
          <w:rFonts w:ascii="Arial" w:hAnsi="Arial" w:cs="Arial"/>
          <w:sz w:val="21"/>
          <w:szCs w:val="21"/>
          <w:lang w:val="uz-Cyrl-UZ"/>
        </w:rPr>
        <w:t xml:space="preserve"> – predložena je kao adekvatnija verzija, a imajući u vidu da bi se deficit i dalje analizirao u javnosti. </w:t>
      </w:r>
      <w:r>
        <w:rPr>
          <w:rFonts w:ascii="Arial" w:hAnsi="Arial" w:cs="Arial"/>
          <w:sz w:val="21"/>
          <w:szCs w:val="21"/>
          <w:lang w:val="uz-Cyrl-UZ"/>
        </w:rPr>
        <w:t>Ovaj indikator stavlja u odnos prihode penzjiskog sitema, a to su doprinosi PIO</w:t>
      </w:r>
      <w:r>
        <w:rPr>
          <w:rStyle w:val="FootnoteReference"/>
          <w:rFonts w:ascii="Arial" w:hAnsi="Arial" w:cs="Arial"/>
          <w:sz w:val="21"/>
          <w:szCs w:val="21"/>
          <w:lang w:val="uz-Cyrl-UZ"/>
        </w:rPr>
        <w:footnoteReference w:id="35"/>
      </w:r>
      <w:r>
        <w:rPr>
          <w:rFonts w:ascii="Arial" w:hAnsi="Arial" w:cs="Arial"/>
          <w:sz w:val="21"/>
          <w:szCs w:val="21"/>
          <w:lang w:val="uz-Cyrl-UZ"/>
        </w:rPr>
        <w:t xml:space="preserve"> i transfere iz budžeta po pravima (posebni propisi i za dopunu do minimalne penzije), sa rashodima za neto penzije. </w:t>
      </w:r>
      <w:r w:rsidRPr="00EC31EC">
        <w:rPr>
          <w:rFonts w:ascii="Arial" w:hAnsi="Arial" w:cs="Arial"/>
          <w:sz w:val="21"/>
          <w:szCs w:val="21"/>
          <w:lang w:val="uz-Cyrl-UZ"/>
        </w:rPr>
        <w:t xml:space="preserve">Kada je u pitanju indikator </w:t>
      </w:r>
      <w:r w:rsidRPr="00EC31EC">
        <w:rPr>
          <w:rFonts w:ascii="Arial" w:hAnsi="Arial" w:cs="Arial"/>
          <w:bCs/>
          <w:i/>
          <w:color w:val="auto"/>
          <w:sz w:val="21"/>
          <w:szCs w:val="21"/>
          <w:lang w:val="uz-Cyrl-UZ"/>
        </w:rPr>
        <w:t>neto rashod za penzije</w:t>
      </w:r>
      <w:r w:rsidRPr="00EC31EC">
        <w:rPr>
          <w:rFonts w:ascii="Arial" w:hAnsi="Arial" w:cs="Arial"/>
          <w:bCs/>
          <w:color w:val="auto"/>
          <w:sz w:val="21"/>
          <w:szCs w:val="21"/>
          <w:lang w:val="uz-Cyrl-UZ"/>
        </w:rPr>
        <w:t xml:space="preserve"> važno je pridržavati se ESSPROS uputstva prema kome se računaju samo neto penzije, bez doprinosa za zdravstvo i drugih rashoda PIO fonda. </w:t>
      </w:r>
    </w:p>
    <w:p w14:paraId="261A0130" w14:textId="77777777" w:rsidR="00B810A7" w:rsidRPr="00EC31EC" w:rsidRDefault="00B810A7" w:rsidP="00B810A7">
      <w:pPr>
        <w:spacing w:after="240" w:line="360" w:lineRule="auto"/>
        <w:jc w:val="both"/>
        <w:rPr>
          <w:rFonts w:ascii="Arial" w:hAnsi="Arial" w:cs="Arial"/>
          <w:sz w:val="21"/>
          <w:szCs w:val="21"/>
          <w:lang w:val="uz-Cyrl-UZ"/>
        </w:rPr>
      </w:pPr>
      <w:r w:rsidRPr="00EC31EC">
        <w:rPr>
          <w:rFonts w:ascii="Arial" w:hAnsi="Arial" w:cs="Arial"/>
          <w:sz w:val="21"/>
          <w:szCs w:val="21"/>
          <w:lang w:val="uz-Cyrl-UZ"/>
        </w:rPr>
        <w:lastRenderedPageBreak/>
        <w:t xml:space="preserve">Na kraju, indikatori </w:t>
      </w:r>
      <w:r w:rsidRPr="00EC31EC">
        <w:rPr>
          <w:rFonts w:ascii="Arial" w:hAnsi="Arial" w:cs="Arial"/>
          <w:b/>
          <w:i/>
          <w:sz w:val="21"/>
          <w:szCs w:val="21"/>
          <w:lang w:val="uz-Cyrl-UZ"/>
        </w:rPr>
        <w:t>broja penzionera i obuhvata</w:t>
      </w:r>
      <w:r w:rsidRPr="00EC31EC">
        <w:rPr>
          <w:rFonts w:ascii="Arial" w:hAnsi="Arial" w:cs="Arial"/>
          <w:sz w:val="21"/>
          <w:szCs w:val="21"/>
          <w:lang w:val="uz-Cyrl-UZ"/>
        </w:rPr>
        <w:t xml:space="preserve"> uključuju broj i strukturu penzionera, kako po osnovu osiguranja, tako i po tipu penzija, i pokrivenost starih lica penzijom. Indikator pokrivenosti penzijama je implicitno uključen u analizu adekvatnosti životnog standarda starih lica, ali je ove indikatore veoma važno analizirati kada se fokusiramo na penzijske prihode. </w:t>
      </w:r>
    </w:p>
    <w:p w14:paraId="0EE2C343" w14:textId="77777777" w:rsidR="00EA10ED" w:rsidRPr="00EC31EC" w:rsidRDefault="00EA10ED" w:rsidP="00EA10ED">
      <w:pPr>
        <w:spacing w:after="240" w:line="360" w:lineRule="auto"/>
        <w:jc w:val="both"/>
        <w:rPr>
          <w:rFonts w:ascii="Arial" w:hAnsi="Arial" w:cs="Arial"/>
          <w:sz w:val="21"/>
          <w:szCs w:val="21"/>
          <w:lang w:val="sr-Latn-RS"/>
        </w:rPr>
      </w:pPr>
    </w:p>
    <w:p w14:paraId="2C69AD52" w14:textId="77777777" w:rsidR="00EA10ED" w:rsidRPr="00954CA0" w:rsidRDefault="00EA10ED" w:rsidP="0058182A">
      <w:pPr>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 xml:space="preserve">Literatura – penzijski </w:t>
      </w:r>
      <w:r w:rsidR="00F85584" w:rsidRPr="00954CA0">
        <w:rPr>
          <w:rFonts w:ascii="Arial" w:hAnsi="Arial" w:cs="Arial"/>
          <w:b/>
          <w:color w:val="2E74B5" w:themeColor="accent1" w:themeShade="BF"/>
          <w:sz w:val="21"/>
          <w:szCs w:val="21"/>
          <w:lang w:val="sr-Latn-RS"/>
        </w:rPr>
        <w:t>indikatori</w:t>
      </w:r>
    </w:p>
    <w:p w14:paraId="6D2ADD4E" w14:textId="14F63B6E" w:rsidR="00EA10ED" w:rsidRPr="00EC31EC" w:rsidRDefault="00EC3117" w:rsidP="00EA10ED">
      <w:pPr>
        <w:spacing w:after="240"/>
        <w:jc w:val="both"/>
        <w:rPr>
          <w:rFonts w:ascii="Arial" w:hAnsi="Arial" w:cs="Arial"/>
          <w:sz w:val="21"/>
          <w:szCs w:val="21"/>
          <w:lang w:val="sr-Latn-RS"/>
        </w:rPr>
      </w:pPr>
      <w:r>
        <w:rPr>
          <w:rFonts w:ascii="Arial" w:hAnsi="Arial" w:cs="Arial"/>
          <w:color w:val="1A1A1A"/>
          <w:sz w:val="21"/>
          <w:szCs w:val="21"/>
          <w:lang w:val="sr-Latn-RS"/>
        </w:rPr>
        <w:t xml:space="preserve">1. </w:t>
      </w:r>
      <w:r w:rsidR="00EA10ED" w:rsidRPr="00EC31EC">
        <w:rPr>
          <w:rFonts w:ascii="Arial" w:hAnsi="Arial" w:cs="Arial"/>
          <w:color w:val="1A1A1A"/>
          <w:sz w:val="21"/>
          <w:szCs w:val="21"/>
          <w:lang w:val="sr-Latn-RS"/>
        </w:rPr>
        <w:t>Bajec, J. &amp; Stanić, K. (2005). „</w:t>
      </w:r>
      <w:r w:rsidR="00EA10ED" w:rsidRPr="00EC31EC">
        <w:rPr>
          <w:rFonts w:ascii="Arial" w:hAnsi="Arial" w:cs="Arial"/>
          <w:i/>
          <w:color w:val="1A1A1A"/>
          <w:sz w:val="21"/>
          <w:szCs w:val="21"/>
          <w:lang w:val="sr-Latn-RS"/>
        </w:rPr>
        <w:t xml:space="preserve">Koliko je stvarno deficit penzionog sistema u Srbiji?“. </w:t>
      </w:r>
      <w:r w:rsidR="00EA10ED" w:rsidRPr="00EC31EC">
        <w:rPr>
          <w:rFonts w:ascii="Arial" w:hAnsi="Arial" w:cs="Arial"/>
          <w:iCs/>
          <w:color w:val="1A1A1A"/>
          <w:sz w:val="21"/>
          <w:szCs w:val="21"/>
          <w:lang w:val="sr-Latn-RS"/>
        </w:rPr>
        <w:t>Kvartalni monitor ekonomskih trendova i politika u Srbiji</w:t>
      </w:r>
      <w:r w:rsidR="00EA10ED" w:rsidRPr="00EC31EC">
        <w:rPr>
          <w:rFonts w:ascii="Arial" w:hAnsi="Arial" w:cs="Arial"/>
          <w:color w:val="1A1A1A"/>
          <w:sz w:val="21"/>
          <w:szCs w:val="21"/>
          <w:lang w:val="sr-Latn-RS"/>
        </w:rPr>
        <w:t xml:space="preserve">, </w:t>
      </w:r>
      <w:r w:rsidR="00EA10ED" w:rsidRPr="00EC31EC">
        <w:rPr>
          <w:rFonts w:ascii="Arial" w:hAnsi="Arial" w:cs="Arial"/>
          <w:iCs/>
          <w:color w:val="1A1A1A"/>
          <w:sz w:val="21"/>
          <w:szCs w:val="21"/>
          <w:lang w:val="sr-Latn-RS"/>
        </w:rPr>
        <w:t>1</w:t>
      </w:r>
      <w:r w:rsidR="00EA10ED" w:rsidRPr="00EC31EC">
        <w:rPr>
          <w:rFonts w:ascii="Arial" w:hAnsi="Arial" w:cs="Arial"/>
          <w:color w:val="1A1A1A"/>
          <w:sz w:val="21"/>
          <w:szCs w:val="21"/>
          <w:lang w:val="sr-Latn-RS"/>
        </w:rPr>
        <w:t>, 58-64. Beograd: FREN.</w:t>
      </w:r>
    </w:p>
    <w:p w14:paraId="2078F438" w14:textId="012BED98" w:rsidR="00EA10ED" w:rsidRPr="00EC31EC" w:rsidRDefault="00EC3117" w:rsidP="00EA10ED">
      <w:pPr>
        <w:widowControl w:val="0"/>
        <w:autoSpaceDE w:val="0"/>
        <w:autoSpaceDN w:val="0"/>
        <w:adjustRightInd w:val="0"/>
        <w:spacing w:after="240"/>
        <w:jc w:val="both"/>
        <w:rPr>
          <w:rFonts w:ascii="Arial" w:hAnsi="Arial" w:cs="Arial"/>
          <w:color w:val="1A1A1A"/>
          <w:sz w:val="21"/>
          <w:szCs w:val="21"/>
          <w:lang w:val="sr-Latn-RS"/>
        </w:rPr>
      </w:pPr>
      <w:r>
        <w:rPr>
          <w:rFonts w:ascii="Arial" w:hAnsi="Arial" w:cs="Arial"/>
          <w:color w:val="1A1A1A"/>
          <w:sz w:val="21"/>
          <w:szCs w:val="21"/>
          <w:lang w:val="sr-Latn-RS"/>
        </w:rPr>
        <w:t xml:space="preserve">2. </w:t>
      </w:r>
      <w:r w:rsidR="00EA10ED" w:rsidRPr="00EC31EC">
        <w:rPr>
          <w:rFonts w:ascii="Arial" w:hAnsi="Arial" w:cs="Arial"/>
          <w:color w:val="1A1A1A"/>
          <w:sz w:val="21"/>
          <w:szCs w:val="21"/>
          <w:lang w:val="sr-Latn-RS"/>
        </w:rPr>
        <w:t xml:space="preserve">Chybalski, F. (2012). </w:t>
      </w:r>
      <w:r w:rsidR="00EA10ED" w:rsidRPr="00EC31EC">
        <w:rPr>
          <w:rFonts w:ascii="Arial" w:hAnsi="Arial" w:cs="Arial"/>
          <w:i/>
          <w:color w:val="1A1A1A"/>
          <w:sz w:val="21"/>
          <w:szCs w:val="21"/>
          <w:lang w:val="sr-Latn-RS"/>
        </w:rPr>
        <w:t>Measuring the multidimensional adequacy of pension systems in European countries.</w:t>
      </w:r>
    </w:p>
    <w:p w14:paraId="5B3DDDFC" w14:textId="0D468C35" w:rsidR="00EA10ED" w:rsidRPr="00EC31EC" w:rsidRDefault="00EC3117" w:rsidP="00EA10ED">
      <w:pPr>
        <w:tabs>
          <w:tab w:val="num" w:pos="0"/>
        </w:tabs>
        <w:snapToGrid w:val="0"/>
        <w:spacing w:after="240"/>
        <w:jc w:val="both"/>
        <w:rPr>
          <w:rFonts w:ascii="Arial" w:hAnsi="Arial" w:cs="Arial"/>
          <w:sz w:val="21"/>
          <w:szCs w:val="21"/>
          <w:lang w:val="sr-Latn-RS"/>
        </w:rPr>
      </w:pPr>
      <w:r>
        <w:rPr>
          <w:rFonts w:ascii="Arial" w:hAnsi="Arial" w:cs="Arial"/>
          <w:sz w:val="21"/>
          <w:szCs w:val="21"/>
          <w:lang w:val="sr-Latn-RS"/>
        </w:rPr>
        <w:t>3.</w:t>
      </w:r>
      <w:r w:rsidR="00EA10ED" w:rsidRPr="00EC31EC">
        <w:rPr>
          <w:rFonts w:ascii="Arial" w:hAnsi="Arial" w:cs="Arial"/>
          <w:sz w:val="21"/>
          <w:szCs w:val="21"/>
          <w:lang w:val="sr-Latn-RS"/>
        </w:rPr>
        <w:t xml:space="preserve">EUROPEAN COMMISSION. (2006). </w:t>
      </w:r>
      <w:r w:rsidR="00EA10ED" w:rsidRPr="00EC31EC">
        <w:rPr>
          <w:rFonts w:ascii="Arial" w:hAnsi="Arial" w:cs="Arial"/>
          <w:i/>
          <w:iCs/>
          <w:sz w:val="21"/>
          <w:szCs w:val="21"/>
          <w:lang w:val="sr-Latn-RS"/>
        </w:rPr>
        <w:t>Current and prospective theoretical pension replacement rates</w:t>
      </w:r>
      <w:r w:rsidR="00EA10ED" w:rsidRPr="00EC31EC">
        <w:rPr>
          <w:rFonts w:ascii="Arial" w:hAnsi="Arial" w:cs="Arial"/>
          <w:sz w:val="21"/>
          <w:szCs w:val="21"/>
          <w:lang w:val="sr-Latn-RS"/>
        </w:rPr>
        <w:t xml:space="preserve"> – Report by the Indicators Sub-group (ISG) of the Social Protection Committee (SPC).</w:t>
      </w:r>
    </w:p>
    <w:p w14:paraId="6F79FDFC" w14:textId="667D7245" w:rsidR="00EA10ED" w:rsidRPr="00EC31EC" w:rsidRDefault="00EC3117" w:rsidP="00EA10ED">
      <w:pPr>
        <w:pStyle w:val="NormalWeb"/>
        <w:spacing w:before="0" w:beforeAutospacing="0" w:after="240" w:afterAutospacing="0" w:line="276" w:lineRule="auto"/>
        <w:jc w:val="both"/>
        <w:rPr>
          <w:rFonts w:ascii="Arial" w:hAnsi="Arial" w:cs="Arial"/>
          <w:sz w:val="21"/>
          <w:szCs w:val="21"/>
          <w:lang w:val="sr-Latn-RS"/>
        </w:rPr>
      </w:pPr>
      <w:r>
        <w:rPr>
          <w:rFonts w:ascii="Arial" w:hAnsi="Arial" w:cs="Arial"/>
          <w:sz w:val="21"/>
          <w:szCs w:val="21"/>
          <w:lang w:val="sr-Latn-RS"/>
        </w:rPr>
        <w:t xml:space="preserve">4. </w:t>
      </w:r>
      <w:r w:rsidR="00EA10ED" w:rsidRPr="00EC31EC">
        <w:rPr>
          <w:rFonts w:ascii="Arial" w:hAnsi="Arial" w:cs="Arial"/>
          <w:sz w:val="21"/>
          <w:szCs w:val="21"/>
          <w:lang w:val="sr-Latn-RS"/>
        </w:rPr>
        <w:t xml:space="preserve">European Commission (DG EMPL) and Social Protection Committee. (2015). </w:t>
      </w:r>
      <w:r w:rsidR="00EA10ED" w:rsidRPr="00EC31EC">
        <w:rPr>
          <w:rFonts w:ascii="Arial" w:hAnsi="Arial" w:cs="Arial"/>
          <w:i/>
          <w:sz w:val="21"/>
          <w:szCs w:val="21"/>
          <w:lang w:val="sr-Latn-RS"/>
        </w:rPr>
        <w:t>The 2015 Pension Adequacy Report: current and future income adequacy in old age in the EU.</w:t>
      </w:r>
      <w:r w:rsidR="00EA10ED" w:rsidRPr="00EC31EC">
        <w:rPr>
          <w:rFonts w:ascii="Arial" w:hAnsi="Arial" w:cs="Arial"/>
          <w:sz w:val="21"/>
          <w:szCs w:val="21"/>
          <w:lang w:val="sr-Latn-RS"/>
        </w:rPr>
        <w:t xml:space="preserve"> Volume I. European Commission. Luxembourg: Publishing Office of the European Union.</w:t>
      </w:r>
    </w:p>
    <w:p w14:paraId="3611ACE6" w14:textId="75959C10" w:rsidR="00EA10ED" w:rsidRPr="00EC31EC" w:rsidRDefault="00EC3117" w:rsidP="00EA10ED">
      <w:pPr>
        <w:pStyle w:val="NormalWeb"/>
        <w:spacing w:before="0" w:beforeAutospacing="0" w:after="240" w:afterAutospacing="0" w:line="276" w:lineRule="auto"/>
        <w:jc w:val="both"/>
        <w:rPr>
          <w:rFonts w:ascii="Arial" w:hAnsi="Arial" w:cs="Arial"/>
          <w:i/>
          <w:sz w:val="21"/>
          <w:szCs w:val="21"/>
          <w:lang w:val="sr-Latn-RS"/>
        </w:rPr>
      </w:pPr>
      <w:r>
        <w:rPr>
          <w:rFonts w:ascii="Arial" w:hAnsi="Arial" w:cs="Arial"/>
          <w:sz w:val="21"/>
          <w:szCs w:val="21"/>
          <w:lang w:val="sr-Latn-RS"/>
        </w:rPr>
        <w:t xml:space="preserve">5. </w:t>
      </w:r>
      <w:r w:rsidR="00EA10ED" w:rsidRPr="00EC31EC">
        <w:rPr>
          <w:rFonts w:ascii="Arial" w:hAnsi="Arial" w:cs="Arial"/>
          <w:sz w:val="21"/>
          <w:szCs w:val="21"/>
          <w:lang w:val="sr-Latn-RS"/>
        </w:rPr>
        <w:t xml:space="preserve">European Union. (2014). </w:t>
      </w:r>
      <w:r w:rsidR="00EA10ED" w:rsidRPr="00EC31EC">
        <w:rPr>
          <w:rFonts w:ascii="Arial" w:hAnsi="Arial" w:cs="Arial"/>
          <w:i/>
          <w:sz w:val="21"/>
          <w:szCs w:val="21"/>
          <w:lang w:val="sr-Latn-RS"/>
        </w:rPr>
        <w:t xml:space="preserve">2014 Social Protection Performance Monitor (SPPM) dashboard results. </w:t>
      </w:r>
      <w:r w:rsidR="00EA10ED" w:rsidRPr="00EC31EC">
        <w:rPr>
          <w:rFonts w:ascii="Arial" w:hAnsi="Arial" w:cs="Arial"/>
          <w:sz w:val="21"/>
          <w:szCs w:val="21"/>
          <w:lang w:val="sr-Latn-RS"/>
        </w:rPr>
        <w:t>Luxembourg: Publications Office of the European Union.</w:t>
      </w:r>
      <w:r w:rsidR="00EA10ED" w:rsidRPr="00EC31EC">
        <w:rPr>
          <w:rFonts w:ascii="Arial" w:hAnsi="Arial" w:cs="Arial"/>
          <w:i/>
          <w:sz w:val="21"/>
          <w:szCs w:val="21"/>
          <w:lang w:val="sr-Latn-RS"/>
        </w:rPr>
        <w:t xml:space="preserve"> </w:t>
      </w:r>
    </w:p>
    <w:p w14:paraId="5F22D33D" w14:textId="079115FD" w:rsidR="00EA10ED" w:rsidRPr="00EC31EC" w:rsidRDefault="00EC3117" w:rsidP="00EA10ED">
      <w:pPr>
        <w:rPr>
          <w:rFonts w:ascii="Arial" w:hAnsi="Arial" w:cs="Arial"/>
          <w:sz w:val="21"/>
          <w:szCs w:val="21"/>
          <w:lang w:val="sr-Latn-RS"/>
        </w:rPr>
      </w:pPr>
      <w:r>
        <w:rPr>
          <w:rFonts w:ascii="Arial" w:hAnsi="Arial" w:cs="Arial"/>
          <w:sz w:val="21"/>
          <w:szCs w:val="21"/>
          <w:lang w:val="sr-Latn-RS"/>
        </w:rPr>
        <w:t xml:space="preserve">6. </w:t>
      </w:r>
      <w:r w:rsidR="00EA10ED" w:rsidRPr="00EC31EC">
        <w:rPr>
          <w:rFonts w:ascii="Arial" w:hAnsi="Arial" w:cs="Arial"/>
          <w:sz w:val="21"/>
          <w:szCs w:val="21"/>
          <w:lang w:val="sr-Latn-RS"/>
        </w:rPr>
        <w:t xml:space="preserve">EUROSTAT. (2012). </w:t>
      </w:r>
      <w:r w:rsidR="00EA10ED" w:rsidRPr="00EC31EC">
        <w:rPr>
          <w:rFonts w:ascii="Arial" w:hAnsi="Arial" w:cs="Arial"/>
          <w:i/>
          <w:iCs/>
          <w:sz w:val="21"/>
          <w:szCs w:val="21"/>
          <w:lang w:val="sr-Latn-RS"/>
        </w:rPr>
        <w:t>ESSPROS Manual 2012</w:t>
      </w:r>
      <w:r w:rsidR="00EA10ED" w:rsidRPr="00EC31EC">
        <w:rPr>
          <w:rFonts w:ascii="Arial" w:hAnsi="Arial" w:cs="Arial"/>
          <w:sz w:val="21"/>
          <w:szCs w:val="21"/>
          <w:lang w:val="sr-Latn-RS"/>
        </w:rPr>
        <w:t>, Luxembourg 2012.</w:t>
      </w:r>
    </w:p>
    <w:p w14:paraId="560EA346" w14:textId="64054E45" w:rsidR="00EA10ED" w:rsidRPr="00EC31EC" w:rsidRDefault="00EC3117" w:rsidP="00EA10ED">
      <w:pPr>
        <w:rPr>
          <w:rFonts w:ascii="Arial" w:hAnsi="Arial" w:cs="Arial"/>
          <w:sz w:val="21"/>
          <w:szCs w:val="21"/>
          <w:lang w:val="sr-Latn-RS"/>
        </w:rPr>
      </w:pPr>
      <w:r>
        <w:rPr>
          <w:rFonts w:ascii="Arial" w:hAnsi="Arial" w:cs="Arial"/>
          <w:sz w:val="21"/>
          <w:szCs w:val="21"/>
          <w:lang w:val="sr-Latn-RS"/>
        </w:rPr>
        <w:t xml:space="preserve">7. </w:t>
      </w:r>
      <w:r w:rsidR="00EA10ED" w:rsidRPr="00EC31EC">
        <w:rPr>
          <w:rFonts w:ascii="Arial" w:hAnsi="Arial" w:cs="Arial"/>
          <w:sz w:val="21"/>
          <w:szCs w:val="21"/>
          <w:lang w:val="sr-Latn-RS"/>
        </w:rPr>
        <w:t xml:space="preserve">Grech, A. G. (2013). </w:t>
      </w:r>
      <w:r w:rsidR="00EA10ED" w:rsidRPr="00EC31EC">
        <w:rPr>
          <w:rFonts w:ascii="Arial" w:hAnsi="Arial" w:cs="Arial"/>
          <w:i/>
          <w:sz w:val="21"/>
          <w:szCs w:val="21"/>
          <w:lang w:val="sr-Latn-RS"/>
        </w:rPr>
        <w:t>How best to measure pension adequacy</w:t>
      </w:r>
      <w:r w:rsidR="00EA10ED" w:rsidRPr="00EC31EC">
        <w:rPr>
          <w:rFonts w:ascii="Arial" w:hAnsi="Arial" w:cs="Arial"/>
          <w:sz w:val="21"/>
          <w:szCs w:val="21"/>
          <w:lang w:val="sr-Latn-RS"/>
        </w:rPr>
        <w:t>?</w:t>
      </w:r>
    </w:p>
    <w:p w14:paraId="0A9AA5A6" w14:textId="3A989238" w:rsidR="00EA10ED" w:rsidRPr="00EC31EC" w:rsidRDefault="00EC3117" w:rsidP="00EA10ED">
      <w:pPr>
        <w:pStyle w:val="NormalWeb"/>
        <w:spacing w:before="0" w:beforeAutospacing="0" w:after="240" w:afterAutospacing="0" w:line="276" w:lineRule="auto"/>
        <w:jc w:val="both"/>
        <w:rPr>
          <w:rFonts w:ascii="Arial" w:hAnsi="Arial" w:cs="Arial"/>
          <w:sz w:val="21"/>
          <w:szCs w:val="21"/>
          <w:lang w:val="sr-Latn-RS"/>
        </w:rPr>
      </w:pPr>
      <w:r>
        <w:rPr>
          <w:rFonts w:ascii="Arial" w:hAnsi="Arial" w:cs="Arial"/>
          <w:sz w:val="21"/>
          <w:szCs w:val="21"/>
          <w:lang w:val="sr-Latn-RS"/>
        </w:rPr>
        <w:t xml:space="preserve">8. </w:t>
      </w:r>
      <w:r w:rsidR="00EA10ED" w:rsidRPr="00EC31EC">
        <w:rPr>
          <w:rFonts w:ascii="Arial" w:hAnsi="Arial" w:cs="Arial"/>
          <w:sz w:val="21"/>
          <w:szCs w:val="21"/>
          <w:lang w:val="sr-Latn-RS"/>
        </w:rPr>
        <w:t xml:space="preserve">Holzmann, R. and Hinz, R. (2005). </w:t>
      </w:r>
      <w:r w:rsidR="00EA10ED" w:rsidRPr="00EC31EC">
        <w:rPr>
          <w:rFonts w:ascii="Arial" w:hAnsi="Arial" w:cs="Arial"/>
          <w:i/>
          <w:sz w:val="21"/>
          <w:szCs w:val="21"/>
          <w:lang w:val="sr-Latn-RS"/>
        </w:rPr>
        <w:t>Old-Age Income Support in the 21st Century: An International Perspective on Pension Systems and Reform</w:t>
      </w:r>
      <w:r w:rsidR="00EA10ED" w:rsidRPr="00EC31EC">
        <w:rPr>
          <w:rFonts w:ascii="Arial" w:hAnsi="Arial" w:cs="Arial"/>
          <w:sz w:val="21"/>
          <w:szCs w:val="21"/>
          <w:lang w:val="sr-Latn-RS"/>
        </w:rPr>
        <w:t xml:space="preserve">. Washington DC: World Bank. </w:t>
      </w:r>
    </w:p>
    <w:p w14:paraId="69D19663" w14:textId="0A2E506E" w:rsidR="00EA10ED" w:rsidRPr="00EC31EC" w:rsidRDefault="00EC3117" w:rsidP="00EA10ED">
      <w:pPr>
        <w:widowControl w:val="0"/>
        <w:autoSpaceDE w:val="0"/>
        <w:autoSpaceDN w:val="0"/>
        <w:adjustRightInd w:val="0"/>
        <w:spacing w:after="240"/>
        <w:jc w:val="both"/>
        <w:rPr>
          <w:rFonts w:ascii="Arial" w:hAnsi="Arial" w:cs="Arial"/>
          <w:color w:val="1A1A1A"/>
          <w:sz w:val="21"/>
          <w:szCs w:val="21"/>
          <w:lang w:val="sr-Latn-RS"/>
        </w:rPr>
      </w:pPr>
      <w:r>
        <w:rPr>
          <w:rFonts w:ascii="Arial" w:hAnsi="Arial" w:cs="Arial"/>
          <w:color w:val="1A1A1A"/>
          <w:sz w:val="21"/>
          <w:szCs w:val="21"/>
          <w:lang w:val="sr-Latn-RS"/>
        </w:rPr>
        <w:t xml:space="preserve">9. </w:t>
      </w:r>
      <w:r w:rsidR="00EA10ED" w:rsidRPr="00EC31EC">
        <w:rPr>
          <w:rFonts w:ascii="Arial" w:hAnsi="Arial" w:cs="Arial"/>
          <w:color w:val="1A1A1A"/>
          <w:sz w:val="21"/>
          <w:szCs w:val="21"/>
          <w:lang w:val="sr-Latn-RS"/>
        </w:rPr>
        <w:t>Matković, G. (2010). „</w:t>
      </w:r>
      <w:r w:rsidR="00EA10ED" w:rsidRPr="00EC31EC">
        <w:rPr>
          <w:rFonts w:ascii="Arial" w:hAnsi="Arial" w:cs="Arial"/>
          <w:i/>
          <w:color w:val="1A1A1A"/>
          <w:sz w:val="21"/>
          <w:szCs w:val="21"/>
          <w:lang w:val="sr-Latn-RS"/>
        </w:rPr>
        <w:t>Najčešće zablude o penzijskom sistemu u Srbiji”</w:t>
      </w:r>
      <w:r w:rsidR="00EA10ED" w:rsidRPr="00EC31EC">
        <w:rPr>
          <w:rFonts w:ascii="Arial" w:hAnsi="Arial" w:cs="Arial"/>
          <w:color w:val="1A1A1A"/>
          <w:sz w:val="21"/>
          <w:szCs w:val="21"/>
          <w:lang w:val="sr-Latn-RS"/>
        </w:rPr>
        <w:t xml:space="preserve"> u: Institucionalne reforme u 2009. godini. Beograd: Centar za liberalno-demokratske studije. </w:t>
      </w:r>
    </w:p>
    <w:p w14:paraId="28833FF0" w14:textId="621A0C39" w:rsidR="00EA10ED" w:rsidRPr="00EC31EC" w:rsidRDefault="00EC3117" w:rsidP="00EA10ED">
      <w:pPr>
        <w:spacing w:after="240"/>
        <w:jc w:val="both"/>
        <w:rPr>
          <w:rFonts w:ascii="Arial" w:hAnsi="Arial" w:cs="Arial"/>
          <w:i/>
          <w:iCs/>
          <w:color w:val="1A1A1A"/>
          <w:sz w:val="21"/>
          <w:szCs w:val="21"/>
          <w:lang w:val="sr-Latn-RS"/>
        </w:rPr>
      </w:pPr>
      <w:r>
        <w:rPr>
          <w:rFonts w:ascii="Arial" w:hAnsi="Arial" w:cs="Arial"/>
          <w:sz w:val="21"/>
          <w:szCs w:val="21"/>
          <w:lang w:val="sr-Latn-RS"/>
        </w:rPr>
        <w:t xml:space="preserve">10. </w:t>
      </w:r>
      <w:r w:rsidR="00EA10ED" w:rsidRPr="00EC31EC">
        <w:rPr>
          <w:rFonts w:ascii="Arial" w:hAnsi="Arial" w:cs="Arial"/>
          <w:sz w:val="21"/>
          <w:szCs w:val="21"/>
          <w:lang w:val="sr-Latn-RS"/>
        </w:rPr>
        <w:t>SPC-ISG. (2015). „</w:t>
      </w:r>
      <w:r w:rsidR="00EA10ED" w:rsidRPr="00EC31EC">
        <w:rPr>
          <w:rFonts w:ascii="Arial" w:hAnsi="Arial" w:cs="Arial"/>
          <w:i/>
          <w:sz w:val="21"/>
          <w:szCs w:val="21"/>
          <w:lang w:val="sr-Latn-RS"/>
        </w:rPr>
        <w:t>Portfolio of EU Social Indicators for the Monitoring of Progress Towards the EU Objectives for Social Protection and Social Inclusion</w:t>
      </w:r>
      <w:r w:rsidR="00EA10ED" w:rsidRPr="00EC31EC">
        <w:rPr>
          <w:rFonts w:ascii="Arial" w:hAnsi="Arial" w:cs="Arial"/>
          <w:sz w:val="21"/>
          <w:szCs w:val="21"/>
          <w:lang w:val="sr-Latn-RS"/>
        </w:rPr>
        <w:t xml:space="preserve">”. </w:t>
      </w:r>
      <w:r w:rsidR="00EA10ED" w:rsidRPr="00EC31EC">
        <w:rPr>
          <w:rFonts w:ascii="Arial" w:hAnsi="Arial" w:cs="Arial"/>
          <w:i/>
          <w:iCs/>
          <w:color w:val="1A1A1A"/>
          <w:sz w:val="21"/>
          <w:szCs w:val="21"/>
          <w:lang w:val="sr-Latn-RS"/>
        </w:rPr>
        <w:t>Report by the Indicators Sub-Group (ISG) of the Social Protection Committee.</w:t>
      </w:r>
    </w:p>
    <w:p w14:paraId="4E38AA36" w14:textId="5BF585E1" w:rsidR="00EA10ED" w:rsidRPr="00EC31EC" w:rsidRDefault="00EC3117" w:rsidP="00EA10ED">
      <w:pPr>
        <w:pStyle w:val="ListParagraph"/>
        <w:spacing w:after="240"/>
        <w:ind w:left="0"/>
        <w:contextualSpacing w:val="0"/>
        <w:jc w:val="both"/>
        <w:rPr>
          <w:rFonts w:ascii="Arial" w:hAnsi="Arial" w:cs="Arial"/>
          <w:sz w:val="21"/>
          <w:szCs w:val="21"/>
          <w:lang w:val="sr-Latn-RS"/>
        </w:rPr>
      </w:pPr>
      <w:r>
        <w:rPr>
          <w:rFonts w:ascii="Arial" w:hAnsi="Arial" w:cs="Arial"/>
          <w:sz w:val="21"/>
          <w:szCs w:val="21"/>
          <w:lang w:val="sr-Latn-RS"/>
        </w:rPr>
        <w:t xml:space="preserve">11. </w:t>
      </w:r>
      <w:r w:rsidR="00EA10ED" w:rsidRPr="00EC31EC">
        <w:rPr>
          <w:rFonts w:ascii="Arial" w:hAnsi="Arial" w:cs="Arial"/>
          <w:sz w:val="21"/>
          <w:szCs w:val="21"/>
          <w:lang w:val="sr-Latn-RS"/>
        </w:rPr>
        <w:t xml:space="preserve">Stanić, K. (2010). </w:t>
      </w:r>
      <w:r w:rsidR="00EA10ED" w:rsidRPr="00EC31EC">
        <w:rPr>
          <w:rFonts w:ascii="Arial" w:hAnsi="Arial" w:cs="Arial"/>
          <w:i/>
          <w:sz w:val="21"/>
          <w:szCs w:val="21"/>
          <w:lang w:val="sr-Latn-RS"/>
        </w:rPr>
        <w:t>Penzijski sistem u Srbiji – dizajn, karakteristike i preporuke.</w:t>
      </w:r>
      <w:r w:rsidR="00EA10ED" w:rsidRPr="00EC31EC">
        <w:rPr>
          <w:rFonts w:ascii="Arial" w:hAnsi="Arial" w:cs="Arial"/>
          <w:sz w:val="21"/>
          <w:szCs w:val="21"/>
          <w:lang w:val="sr-Latn-RS"/>
        </w:rPr>
        <w:t xml:space="preserve"> Beograd: CLDS i USAID.</w:t>
      </w:r>
    </w:p>
    <w:p w14:paraId="6EE6B327" w14:textId="751DE32D" w:rsidR="00EA10ED" w:rsidRPr="00EC31EC" w:rsidRDefault="00EC3117" w:rsidP="00EA10ED">
      <w:pPr>
        <w:pStyle w:val="ListParagraph"/>
        <w:spacing w:after="240"/>
        <w:ind w:left="0"/>
        <w:contextualSpacing w:val="0"/>
        <w:jc w:val="both"/>
        <w:rPr>
          <w:rFonts w:ascii="Arial" w:hAnsi="Arial" w:cs="Arial"/>
          <w:sz w:val="21"/>
          <w:szCs w:val="21"/>
          <w:lang w:val="sr-Latn-RS"/>
        </w:rPr>
      </w:pPr>
      <w:r>
        <w:rPr>
          <w:rFonts w:ascii="Arial" w:hAnsi="Arial" w:cs="Arial"/>
          <w:sz w:val="21"/>
          <w:szCs w:val="21"/>
          <w:lang w:val="sr-Latn-RS"/>
        </w:rPr>
        <w:t xml:space="preserve">12. </w:t>
      </w:r>
      <w:r w:rsidR="00EA10ED" w:rsidRPr="00EC31EC">
        <w:rPr>
          <w:rFonts w:ascii="Arial" w:hAnsi="Arial" w:cs="Arial"/>
          <w:sz w:val="21"/>
          <w:szCs w:val="21"/>
          <w:lang w:val="sr-Latn-RS"/>
        </w:rPr>
        <w:t xml:space="preserve">Stanić, K. (2012). </w:t>
      </w:r>
      <w:r w:rsidR="00EA10ED" w:rsidRPr="00EC31EC">
        <w:rPr>
          <w:rFonts w:ascii="Arial" w:hAnsi="Arial" w:cs="Arial"/>
          <w:i/>
          <w:iCs/>
          <w:sz w:val="21"/>
          <w:szCs w:val="21"/>
          <w:lang w:val="sr-Latn-RS"/>
        </w:rPr>
        <w:t>Pension system design and its effect on saving.</w:t>
      </w:r>
      <w:r w:rsidR="00EA10ED" w:rsidRPr="00EC31EC">
        <w:rPr>
          <w:rFonts w:ascii="Arial" w:hAnsi="Arial" w:cs="Arial"/>
          <w:sz w:val="21"/>
          <w:szCs w:val="21"/>
          <w:lang w:val="sr-Latn-RS"/>
        </w:rPr>
        <w:t xml:space="preserve"> PhD thesis, University of Nottingham.</w:t>
      </w:r>
    </w:p>
    <w:p w14:paraId="2373E1B2" w14:textId="77777777" w:rsidR="00EA10ED" w:rsidRPr="00EC31EC" w:rsidRDefault="00EA10ED" w:rsidP="00EA10ED">
      <w:pPr>
        <w:spacing w:after="240" w:line="360" w:lineRule="auto"/>
        <w:jc w:val="both"/>
        <w:rPr>
          <w:rFonts w:ascii="Arial" w:hAnsi="Arial" w:cs="Arial"/>
          <w:sz w:val="21"/>
          <w:szCs w:val="21"/>
          <w:lang w:val="sr-Latn-RS"/>
        </w:rPr>
      </w:pPr>
    </w:p>
    <w:p w14:paraId="2FA62D53"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1525A3D2" w14:textId="77777777" w:rsidR="00EA10ED" w:rsidRPr="00EC31EC" w:rsidRDefault="00EA10ED" w:rsidP="00EA10ED">
      <w:pPr>
        <w:spacing w:after="240" w:line="360" w:lineRule="auto"/>
        <w:jc w:val="both"/>
        <w:rPr>
          <w:rFonts w:ascii="Arial" w:hAnsi="Arial" w:cs="Arial"/>
          <w:sz w:val="21"/>
          <w:szCs w:val="21"/>
          <w:lang w:val="sr-Latn-RS"/>
        </w:rPr>
        <w:sectPr w:rsidR="00EA10ED" w:rsidRPr="00EC31EC" w:rsidSect="0058182A">
          <w:pgSz w:w="12240" w:h="15840"/>
          <w:pgMar w:top="1134" w:right="1440" w:bottom="1440" w:left="1440" w:header="709" w:footer="709" w:gutter="0"/>
          <w:cols w:space="708"/>
          <w:docGrid w:linePitch="360"/>
        </w:sectPr>
      </w:pPr>
    </w:p>
    <w:p w14:paraId="600A5A85"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 xml:space="preserve">Penzijski </w:t>
      </w:r>
      <w:r w:rsidR="00F85584" w:rsidRPr="00954CA0">
        <w:rPr>
          <w:rFonts w:ascii="Arial" w:hAnsi="Arial" w:cs="Arial"/>
          <w:b/>
          <w:color w:val="2E74B5" w:themeColor="accent1" w:themeShade="BF"/>
          <w:sz w:val="21"/>
          <w:szCs w:val="21"/>
          <w:lang w:val="sr-Latn-RS"/>
        </w:rPr>
        <w:t>indikatori</w:t>
      </w:r>
    </w:p>
    <w:tbl>
      <w:tblPr>
        <w:tblW w:w="14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510"/>
        <w:gridCol w:w="3150"/>
        <w:gridCol w:w="1800"/>
        <w:gridCol w:w="4320"/>
        <w:gridCol w:w="2610"/>
        <w:gridCol w:w="1800"/>
      </w:tblGrid>
      <w:tr w:rsidR="00E81D81" w:rsidRPr="00EC31EC" w14:paraId="76B05D1C" w14:textId="77777777" w:rsidTr="009B5B5C">
        <w:trPr>
          <w:trHeight w:val="1074"/>
          <w:jc w:val="center"/>
        </w:trPr>
        <w:tc>
          <w:tcPr>
            <w:tcW w:w="3660" w:type="dxa"/>
            <w:gridSpan w:val="2"/>
            <w:shd w:val="clear" w:color="auto" w:fill="44546A"/>
            <w:vAlign w:val="center"/>
          </w:tcPr>
          <w:p w14:paraId="0AE14CCC" w14:textId="77777777" w:rsidR="00E81D81" w:rsidRPr="00EC31EC" w:rsidRDefault="00E81D81" w:rsidP="009B5B5C">
            <w:pPr>
              <w:pStyle w:val="NoSpacing"/>
              <w:spacing w:line="276" w:lineRule="auto"/>
              <w:jc w:val="center"/>
              <w:rPr>
                <w:rFonts w:cs="Arial"/>
                <w:b/>
                <w:color w:val="FFFFFF"/>
                <w:lang w:val="sr-Latn-RS"/>
              </w:rPr>
            </w:pPr>
            <w:r w:rsidRPr="00EC31EC">
              <w:rPr>
                <w:rFonts w:cs="Arial"/>
                <w:b/>
                <w:color w:val="FFFFFF"/>
                <w:lang w:val="sr-Latn-RS"/>
              </w:rPr>
              <w:t>Naziv indikatora i dimenzija</w:t>
            </w:r>
          </w:p>
        </w:tc>
        <w:tc>
          <w:tcPr>
            <w:tcW w:w="1800" w:type="dxa"/>
            <w:shd w:val="clear" w:color="auto" w:fill="44546A"/>
            <w:vAlign w:val="center"/>
          </w:tcPr>
          <w:p w14:paraId="004BD321" w14:textId="77777777" w:rsidR="00E81D81" w:rsidRPr="00EC31EC" w:rsidRDefault="00E81D81" w:rsidP="009B5B5C">
            <w:pPr>
              <w:pStyle w:val="NoSpacing"/>
              <w:spacing w:line="276" w:lineRule="auto"/>
              <w:jc w:val="center"/>
              <w:rPr>
                <w:rFonts w:cs="Arial"/>
                <w:b/>
                <w:color w:val="FFFFFF"/>
                <w:lang w:val="sr-Latn-RS"/>
              </w:rPr>
            </w:pPr>
            <w:r w:rsidRPr="00EC31EC">
              <w:rPr>
                <w:rFonts w:cs="Arial"/>
                <w:b/>
                <w:color w:val="FFFFFF"/>
                <w:lang w:val="sr-Latn-RS"/>
              </w:rPr>
              <w:t>Tip/poreklo indikatora</w:t>
            </w:r>
          </w:p>
        </w:tc>
        <w:tc>
          <w:tcPr>
            <w:tcW w:w="4320" w:type="dxa"/>
            <w:shd w:val="clear" w:color="auto" w:fill="44546A"/>
            <w:vAlign w:val="center"/>
          </w:tcPr>
          <w:p w14:paraId="77EF421F" w14:textId="77777777" w:rsidR="00E81D81" w:rsidRPr="00EC31EC" w:rsidRDefault="00E81D81" w:rsidP="009B5B5C">
            <w:pPr>
              <w:pStyle w:val="NoSpacing"/>
              <w:spacing w:line="276" w:lineRule="auto"/>
              <w:jc w:val="center"/>
              <w:rPr>
                <w:rFonts w:cs="Arial"/>
                <w:b/>
                <w:color w:val="FFFFFF"/>
                <w:lang w:val="sr-Latn-RS"/>
              </w:rPr>
            </w:pPr>
            <w:r w:rsidRPr="00EC31EC">
              <w:rPr>
                <w:rFonts w:cs="Arial"/>
                <w:b/>
                <w:color w:val="FFFFFF"/>
                <w:lang w:val="sr-Latn-RS"/>
              </w:rPr>
              <w:t>Definicija</w:t>
            </w:r>
          </w:p>
        </w:tc>
        <w:tc>
          <w:tcPr>
            <w:tcW w:w="2610" w:type="dxa"/>
            <w:shd w:val="clear" w:color="auto" w:fill="44546A"/>
            <w:vAlign w:val="center"/>
          </w:tcPr>
          <w:p w14:paraId="30C894C1" w14:textId="77777777" w:rsidR="00E81D81" w:rsidRPr="00EC31EC" w:rsidRDefault="00E81D81" w:rsidP="009B5B5C">
            <w:pPr>
              <w:pStyle w:val="NoSpacing"/>
              <w:spacing w:line="276" w:lineRule="auto"/>
              <w:jc w:val="center"/>
              <w:rPr>
                <w:rFonts w:cs="Arial"/>
                <w:b/>
                <w:color w:val="FFFFFF"/>
                <w:lang w:val="sr-Latn-RS"/>
              </w:rPr>
            </w:pPr>
            <w:r w:rsidRPr="00EC31EC">
              <w:rPr>
                <w:rFonts w:cs="Arial"/>
                <w:b/>
                <w:color w:val="FFFFFF"/>
                <w:lang w:val="sr-Latn-RS"/>
              </w:rPr>
              <w:t>Dezagregacija</w:t>
            </w:r>
          </w:p>
        </w:tc>
        <w:tc>
          <w:tcPr>
            <w:tcW w:w="1800" w:type="dxa"/>
            <w:shd w:val="clear" w:color="auto" w:fill="44546A"/>
            <w:vAlign w:val="center"/>
          </w:tcPr>
          <w:p w14:paraId="19FF6AC9" w14:textId="77777777" w:rsidR="00E81D81" w:rsidRPr="00EC31EC" w:rsidRDefault="00E81D81" w:rsidP="009B5B5C">
            <w:pPr>
              <w:pStyle w:val="NoSpacing"/>
              <w:spacing w:line="276" w:lineRule="auto"/>
              <w:jc w:val="center"/>
              <w:rPr>
                <w:rFonts w:cs="Arial"/>
                <w:b/>
                <w:color w:val="FFFFFF"/>
                <w:lang w:val="sr-Latn-RS"/>
              </w:rPr>
            </w:pPr>
            <w:r w:rsidRPr="00EC31EC">
              <w:rPr>
                <w:rFonts w:cs="Arial"/>
                <w:b/>
                <w:color w:val="FFFFFF"/>
                <w:lang w:val="sr-Latn-RS"/>
              </w:rPr>
              <w:t xml:space="preserve">Primarni izvor podataka </w:t>
            </w:r>
            <w:r w:rsidRPr="00EC31EC">
              <w:rPr>
                <w:rFonts w:cs="Arial"/>
                <w:b/>
                <w:i/>
                <w:color w:val="FFFFFF"/>
                <w:lang w:val="sr-Latn-RS"/>
              </w:rPr>
              <w:t>(vremenski okvir)</w:t>
            </w:r>
          </w:p>
        </w:tc>
      </w:tr>
      <w:tr w:rsidR="00EA10ED" w:rsidRPr="00EC31EC" w14:paraId="0E0570AC" w14:textId="77777777" w:rsidTr="009B5B5C">
        <w:trPr>
          <w:trHeight w:val="1740"/>
          <w:jc w:val="center"/>
        </w:trPr>
        <w:tc>
          <w:tcPr>
            <w:tcW w:w="510" w:type="dxa"/>
            <w:shd w:val="clear" w:color="auto" w:fill="auto"/>
            <w:vAlign w:val="center"/>
          </w:tcPr>
          <w:p w14:paraId="66F0EEEF" w14:textId="77777777" w:rsidR="00EA10ED" w:rsidRPr="00E81D81" w:rsidRDefault="00EA10ED" w:rsidP="009B5B5C">
            <w:pPr>
              <w:pStyle w:val="NoSpacing"/>
              <w:spacing w:line="276" w:lineRule="auto"/>
              <w:rPr>
                <w:rFonts w:cs="Arial"/>
                <w:b/>
                <w:i/>
                <w:lang w:val="sr-Latn-RS"/>
              </w:rPr>
            </w:pPr>
            <w:r w:rsidRPr="00E81D81">
              <w:rPr>
                <w:rFonts w:cs="Arial"/>
                <w:b/>
                <w:i/>
                <w:lang w:val="sr-Latn-RS"/>
              </w:rPr>
              <w:t>1.</w:t>
            </w:r>
          </w:p>
        </w:tc>
        <w:tc>
          <w:tcPr>
            <w:tcW w:w="3150" w:type="dxa"/>
            <w:shd w:val="clear" w:color="auto" w:fill="auto"/>
            <w:vAlign w:val="center"/>
          </w:tcPr>
          <w:p w14:paraId="440B3917" w14:textId="77777777" w:rsidR="00EA10ED" w:rsidRPr="00EC31EC" w:rsidRDefault="00EA10ED" w:rsidP="009B5B5C">
            <w:pPr>
              <w:pStyle w:val="NoSpacing"/>
              <w:spacing w:line="276" w:lineRule="auto"/>
              <w:rPr>
                <w:rFonts w:cs="Arial"/>
                <w:lang w:val="sr-Latn-RS"/>
              </w:rPr>
            </w:pPr>
            <w:r w:rsidRPr="00EC31EC">
              <w:rPr>
                <w:rFonts w:cs="Arial"/>
                <w:lang w:val="sr-Latn-RS"/>
              </w:rPr>
              <w:t>Neto stopa zamene (%)</w:t>
            </w:r>
          </w:p>
          <w:p w14:paraId="7D9A0144" w14:textId="77777777" w:rsidR="00EA10ED" w:rsidRPr="00EC31EC" w:rsidRDefault="00EA10ED" w:rsidP="009B5B5C">
            <w:pPr>
              <w:pStyle w:val="NoSpacing"/>
              <w:spacing w:line="276" w:lineRule="auto"/>
              <w:rPr>
                <w:rFonts w:cs="Arial"/>
                <w:lang w:val="sr-Latn-RS"/>
              </w:rPr>
            </w:pPr>
          </w:p>
          <w:p w14:paraId="182F8CB6" w14:textId="77777777" w:rsidR="00EA10ED" w:rsidRPr="00EC31EC" w:rsidRDefault="00EA10ED" w:rsidP="009B5B5C">
            <w:pPr>
              <w:pStyle w:val="NoSpacing"/>
              <w:spacing w:line="276" w:lineRule="auto"/>
              <w:rPr>
                <w:rFonts w:cs="Arial"/>
                <w:bCs/>
                <w:i/>
                <w:lang w:val="sr-Latn-RS"/>
              </w:rPr>
            </w:pPr>
            <w:r w:rsidRPr="00EC31EC">
              <w:rPr>
                <w:rFonts w:cs="Arial"/>
                <w:i/>
                <w:lang w:val="sr-Latn-RS"/>
              </w:rPr>
              <w:t>Dimenzija: dizajn sistema</w:t>
            </w:r>
          </w:p>
        </w:tc>
        <w:tc>
          <w:tcPr>
            <w:tcW w:w="1800" w:type="dxa"/>
            <w:shd w:val="clear" w:color="auto" w:fill="auto"/>
            <w:vAlign w:val="center"/>
          </w:tcPr>
          <w:p w14:paraId="7335D118" w14:textId="77777777" w:rsidR="00EA10ED" w:rsidRPr="0085347F" w:rsidRDefault="00EA10ED" w:rsidP="009B5B5C">
            <w:pPr>
              <w:pStyle w:val="NoSpacing"/>
              <w:spacing w:line="276" w:lineRule="auto"/>
              <w:rPr>
                <w:rFonts w:cs="Arial"/>
                <w:lang w:val="sr-Latn-RS"/>
              </w:rPr>
            </w:pPr>
          </w:p>
          <w:p w14:paraId="72A381A6" w14:textId="77777777" w:rsidR="00EA10ED" w:rsidRPr="0085347F" w:rsidRDefault="00EA10ED" w:rsidP="009B5B5C">
            <w:pPr>
              <w:pStyle w:val="NoSpacing"/>
              <w:spacing w:line="276" w:lineRule="auto"/>
              <w:rPr>
                <w:rFonts w:cs="Arial"/>
                <w:lang w:val="sr-Latn-RS"/>
              </w:rPr>
            </w:pPr>
            <w:r w:rsidRPr="0085347F">
              <w:rPr>
                <w:rFonts w:cs="Arial"/>
                <w:lang w:val="sr-Latn-RS"/>
              </w:rPr>
              <w:t>SPC–ISG izveštaji</w:t>
            </w:r>
          </w:p>
          <w:p w14:paraId="05B1A7EE" w14:textId="77777777" w:rsidR="00EA10ED" w:rsidRPr="0085347F" w:rsidRDefault="00EA10ED" w:rsidP="009B5B5C">
            <w:pPr>
              <w:pStyle w:val="NoSpacing"/>
              <w:spacing w:line="276" w:lineRule="auto"/>
              <w:rPr>
                <w:rFonts w:cs="Arial"/>
                <w:lang w:val="sr-Latn-RS"/>
              </w:rPr>
            </w:pPr>
          </w:p>
        </w:tc>
        <w:tc>
          <w:tcPr>
            <w:tcW w:w="4320" w:type="dxa"/>
            <w:shd w:val="clear" w:color="auto" w:fill="auto"/>
            <w:vAlign w:val="center"/>
          </w:tcPr>
          <w:p w14:paraId="0B841B39" w14:textId="77777777" w:rsidR="00EA10ED" w:rsidRPr="00EC31EC" w:rsidRDefault="00EA10ED" w:rsidP="009B5B5C">
            <w:pPr>
              <w:pStyle w:val="NoSpacing"/>
              <w:spacing w:line="276" w:lineRule="auto"/>
              <w:rPr>
                <w:rFonts w:cs="Arial"/>
                <w:lang w:val="sr-Latn-RS"/>
              </w:rPr>
            </w:pPr>
            <w:r w:rsidRPr="00EC31EC">
              <w:rPr>
                <w:rFonts w:cs="Arial"/>
                <w:lang w:val="sr-Latn-RS"/>
              </w:rPr>
              <w:t>Stopa zamene se računa kao odnos penzije hipotetičkog radnika sa 40 godina radnog staža i konstantnim prosečnim primanjima u odnosu na  prethodnu neto zaradu (prosečna neto zarada u Republici u prethodnoj godini preračunata u cene iz tekuće godine)</w:t>
            </w:r>
          </w:p>
        </w:tc>
        <w:tc>
          <w:tcPr>
            <w:tcW w:w="2610" w:type="dxa"/>
            <w:shd w:val="clear" w:color="auto" w:fill="auto"/>
            <w:vAlign w:val="center"/>
          </w:tcPr>
          <w:p w14:paraId="6615114D" w14:textId="77777777" w:rsidR="00EA10ED" w:rsidRPr="00EC31EC" w:rsidRDefault="00EA10ED" w:rsidP="009B5B5C">
            <w:pPr>
              <w:pStyle w:val="NoSpacing"/>
              <w:spacing w:line="276" w:lineRule="auto"/>
              <w:rPr>
                <w:rFonts w:cs="Arial"/>
                <w:lang w:val="sr-Latn-RS"/>
              </w:rPr>
            </w:pPr>
            <w:r w:rsidRPr="00EC31EC">
              <w:rPr>
                <w:rFonts w:cs="Arial"/>
                <w:lang w:val="sr-Latn-RS"/>
              </w:rPr>
              <w:t>n.a.</w:t>
            </w:r>
          </w:p>
        </w:tc>
        <w:tc>
          <w:tcPr>
            <w:tcW w:w="1800" w:type="dxa"/>
            <w:shd w:val="clear" w:color="auto" w:fill="auto"/>
            <w:vAlign w:val="center"/>
          </w:tcPr>
          <w:p w14:paraId="5145AEA2" w14:textId="77777777" w:rsidR="00EA10ED" w:rsidRPr="00EC31EC" w:rsidRDefault="00EA10ED" w:rsidP="009B5B5C">
            <w:pPr>
              <w:pStyle w:val="NoSpacing"/>
              <w:spacing w:line="276" w:lineRule="auto"/>
              <w:rPr>
                <w:rFonts w:cs="Arial"/>
                <w:lang w:val="sr-Latn-RS"/>
              </w:rPr>
            </w:pPr>
            <w:r w:rsidRPr="00EC31EC">
              <w:rPr>
                <w:rFonts w:cs="Arial"/>
                <w:lang w:val="sr-Latn-RS"/>
              </w:rPr>
              <w:t xml:space="preserve">PIO fond za vrednost opšteg boda i RZS (ili Centralni registar) za prosečnu zaradu u Republici </w:t>
            </w:r>
          </w:p>
          <w:p w14:paraId="794959C2" w14:textId="77777777" w:rsidR="00EA10ED" w:rsidRPr="00EC31EC" w:rsidRDefault="00EA10ED" w:rsidP="009B5B5C">
            <w:pPr>
              <w:pStyle w:val="NoSpacing"/>
              <w:spacing w:line="276" w:lineRule="auto"/>
              <w:rPr>
                <w:rFonts w:cs="Arial"/>
                <w:i/>
                <w:lang w:val="sr-Latn-RS"/>
              </w:rPr>
            </w:pPr>
            <w:r w:rsidRPr="00EC31EC">
              <w:rPr>
                <w:rFonts w:cs="Arial"/>
                <w:i/>
                <w:lang w:val="sr-Latn-RS"/>
              </w:rPr>
              <w:t>(prosek godine)</w:t>
            </w:r>
          </w:p>
        </w:tc>
      </w:tr>
      <w:tr w:rsidR="00EA10ED" w:rsidRPr="00EC31EC" w14:paraId="5E6D29FB" w14:textId="77777777" w:rsidTr="009B5B5C">
        <w:trPr>
          <w:trHeight w:val="1425"/>
          <w:jc w:val="center"/>
        </w:trPr>
        <w:tc>
          <w:tcPr>
            <w:tcW w:w="510" w:type="dxa"/>
            <w:shd w:val="clear" w:color="auto" w:fill="ACB9CA"/>
            <w:vAlign w:val="center"/>
          </w:tcPr>
          <w:p w14:paraId="01C04071" w14:textId="77777777" w:rsidR="00EA10ED" w:rsidRPr="00E81D81" w:rsidRDefault="00EA10ED" w:rsidP="009B5B5C">
            <w:pPr>
              <w:pStyle w:val="NoSpacing"/>
              <w:spacing w:line="276" w:lineRule="auto"/>
              <w:rPr>
                <w:rFonts w:cs="Arial"/>
                <w:b/>
                <w:i/>
                <w:lang w:val="sr-Latn-RS"/>
              </w:rPr>
            </w:pPr>
            <w:r w:rsidRPr="00E81D81">
              <w:rPr>
                <w:rFonts w:cs="Arial"/>
                <w:b/>
                <w:i/>
                <w:lang w:val="sr-Latn-RS"/>
              </w:rPr>
              <w:t>2.</w:t>
            </w:r>
          </w:p>
        </w:tc>
        <w:tc>
          <w:tcPr>
            <w:tcW w:w="3150" w:type="dxa"/>
            <w:shd w:val="clear" w:color="auto" w:fill="ACB9CA"/>
            <w:vAlign w:val="center"/>
          </w:tcPr>
          <w:p w14:paraId="4774ED3E" w14:textId="77777777" w:rsidR="00EA10ED" w:rsidRPr="00EC31EC" w:rsidRDefault="00EA10ED" w:rsidP="009B5B5C">
            <w:pPr>
              <w:pStyle w:val="NoSpacing"/>
              <w:spacing w:line="276" w:lineRule="auto"/>
              <w:rPr>
                <w:rFonts w:cs="Arial"/>
                <w:lang w:val="sr-Latn-RS"/>
              </w:rPr>
            </w:pPr>
            <w:r w:rsidRPr="00EC31EC">
              <w:rPr>
                <w:rFonts w:cs="Arial"/>
                <w:lang w:val="sr-Latn-RS"/>
              </w:rPr>
              <w:t>Pokrivenost starijeg  stanovništva penzijama  (%)</w:t>
            </w:r>
          </w:p>
          <w:p w14:paraId="6BBE3439" w14:textId="77777777" w:rsidR="00EA10ED" w:rsidRPr="00EC31EC" w:rsidRDefault="00EA10ED" w:rsidP="009B5B5C">
            <w:pPr>
              <w:pStyle w:val="NoSpacing"/>
              <w:spacing w:line="276" w:lineRule="auto"/>
              <w:rPr>
                <w:rFonts w:cs="Arial"/>
                <w:lang w:val="sr-Latn-RS"/>
              </w:rPr>
            </w:pPr>
          </w:p>
          <w:p w14:paraId="7AE6513C" w14:textId="77777777" w:rsidR="00EA10ED" w:rsidRPr="00EC31EC" w:rsidRDefault="00EA10ED" w:rsidP="009B5B5C">
            <w:pPr>
              <w:pStyle w:val="NoSpacing"/>
              <w:spacing w:line="276" w:lineRule="auto"/>
              <w:rPr>
                <w:rFonts w:cs="Arial"/>
                <w:i/>
                <w:lang w:val="sr-Latn-RS"/>
              </w:rPr>
            </w:pPr>
            <w:r w:rsidRPr="00EC31EC">
              <w:rPr>
                <w:rFonts w:cs="Arial"/>
                <w:i/>
                <w:lang w:val="sr-Latn-RS"/>
              </w:rPr>
              <w:t>Dimenzija: Broj penzionera i obuhvat</w:t>
            </w:r>
          </w:p>
        </w:tc>
        <w:tc>
          <w:tcPr>
            <w:tcW w:w="1800" w:type="dxa"/>
            <w:shd w:val="clear" w:color="auto" w:fill="ACB9CA"/>
            <w:vAlign w:val="center"/>
          </w:tcPr>
          <w:p w14:paraId="6D9BA7B0" w14:textId="77777777" w:rsidR="00EA10ED" w:rsidRPr="0085347F" w:rsidRDefault="00EA10ED" w:rsidP="009B5B5C">
            <w:pPr>
              <w:pStyle w:val="NoSpacing"/>
              <w:spacing w:line="276" w:lineRule="auto"/>
              <w:rPr>
                <w:rFonts w:cs="Arial"/>
                <w:lang w:val="sr-Latn-RS"/>
              </w:rPr>
            </w:pPr>
            <w:r w:rsidRPr="0085347F">
              <w:rPr>
                <w:rFonts w:cs="Arial"/>
                <w:lang w:val="sr-Latn-RS"/>
              </w:rPr>
              <w:t>Nacionalno specifičan</w:t>
            </w:r>
          </w:p>
        </w:tc>
        <w:tc>
          <w:tcPr>
            <w:tcW w:w="4320" w:type="dxa"/>
            <w:shd w:val="clear" w:color="auto" w:fill="ACB9CA"/>
            <w:vAlign w:val="center"/>
          </w:tcPr>
          <w:p w14:paraId="6385D15F" w14:textId="77777777" w:rsidR="00EA10ED" w:rsidRPr="00EC31EC" w:rsidRDefault="00EA10ED" w:rsidP="009B5B5C">
            <w:pPr>
              <w:pStyle w:val="NoSpacing"/>
              <w:spacing w:line="276" w:lineRule="auto"/>
              <w:rPr>
                <w:rFonts w:cs="Arial"/>
                <w:lang w:val="sr-Latn-RS"/>
              </w:rPr>
            </w:pPr>
            <w:r w:rsidRPr="00EC31EC">
              <w:rPr>
                <w:rFonts w:cs="Arial"/>
                <w:lang w:val="sr-Latn-RS"/>
              </w:rPr>
              <w:t>Penzioneri stariji od zakonske starosne granice u odnosu na stanovništvo starije od zakonske starosne granice</w:t>
            </w:r>
          </w:p>
        </w:tc>
        <w:tc>
          <w:tcPr>
            <w:tcW w:w="2610" w:type="dxa"/>
            <w:shd w:val="clear" w:color="auto" w:fill="ACB9CA"/>
            <w:vAlign w:val="center"/>
          </w:tcPr>
          <w:p w14:paraId="5AFA5E2E" w14:textId="76C252C8" w:rsidR="00EA10ED" w:rsidRPr="00EC31EC" w:rsidRDefault="00E81D81" w:rsidP="009B5B5C">
            <w:pPr>
              <w:pStyle w:val="NoSpacing"/>
              <w:spacing w:line="276" w:lineRule="auto"/>
              <w:rPr>
                <w:rFonts w:cs="Arial"/>
                <w:lang w:val="sr-Latn-RS"/>
              </w:rPr>
            </w:pPr>
            <w:r>
              <w:rPr>
                <w:rFonts w:cs="Arial"/>
                <w:lang w:val="sr-Latn-RS"/>
              </w:rPr>
              <w:t>Pol</w:t>
            </w:r>
          </w:p>
          <w:p w14:paraId="51FBF568" w14:textId="77777777" w:rsidR="00EA10ED" w:rsidRPr="00EC31EC" w:rsidRDefault="00EA10ED" w:rsidP="009B5B5C">
            <w:pPr>
              <w:pStyle w:val="NoSpacing"/>
              <w:spacing w:line="276" w:lineRule="auto"/>
              <w:rPr>
                <w:rFonts w:cs="Arial"/>
                <w:lang w:val="sr-Latn-RS"/>
              </w:rPr>
            </w:pPr>
            <w:r w:rsidRPr="00EC31EC">
              <w:rPr>
                <w:rFonts w:cs="Arial"/>
                <w:lang w:val="sr-Latn-RS"/>
              </w:rPr>
              <w:t>Starosne grupe 65+, 75+, 80+</w:t>
            </w:r>
          </w:p>
        </w:tc>
        <w:tc>
          <w:tcPr>
            <w:tcW w:w="1800" w:type="dxa"/>
            <w:shd w:val="clear" w:color="auto" w:fill="ACB9CA"/>
            <w:vAlign w:val="center"/>
          </w:tcPr>
          <w:p w14:paraId="4A0289CC" w14:textId="77777777" w:rsidR="00EA10ED" w:rsidRPr="00EC31EC" w:rsidRDefault="00EA10ED" w:rsidP="009B5B5C">
            <w:pPr>
              <w:pStyle w:val="NoSpacing"/>
              <w:spacing w:line="276" w:lineRule="auto"/>
              <w:rPr>
                <w:rFonts w:cs="Arial"/>
                <w:lang w:val="sr-Latn-RS"/>
              </w:rPr>
            </w:pPr>
            <w:r w:rsidRPr="00EC31EC">
              <w:rPr>
                <w:rFonts w:cs="Arial"/>
                <w:lang w:val="sr-Latn-RS"/>
              </w:rPr>
              <w:t>PIO fond/</w:t>
            </w:r>
            <w:r w:rsidRPr="00EC31EC">
              <w:rPr>
                <w:rFonts w:cs="Arial"/>
                <w:color w:val="231F20"/>
                <w:lang w:val="sr-Latn-RS"/>
              </w:rPr>
              <w:t>izveštaj OS</w:t>
            </w:r>
            <w:r w:rsidRPr="00EC31EC">
              <w:rPr>
                <w:rFonts w:cs="Arial"/>
                <w:i/>
                <w:lang w:val="sr-Latn-RS"/>
              </w:rPr>
              <w:t>–</w:t>
            </w:r>
            <w:r w:rsidRPr="00EC31EC">
              <w:rPr>
                <w:rFonts w:cs="Arial"/>
                <w:color w:val="231F20"/>
                <w:lang w:val="sr-Latn-RS"/>
              </w:rPr>
              <w:t>5) i RZS (demografske procene po polu i starosnim grupama)SILC</w:t>
            </w:r>
          </w:p>
        </w:tc>
      </w:tr>
      <w:tr w:rsidR="00EA10ED" w:rsidRPr="00EC31EC" w14:paraId="52A8B2A8" w14:textId="77777777" w:rsidTr="009B5B5C">
        <w:trPr>
          <w:trHeight w:val="1407"/>
          <w:jc w:val="center"/>
        </w:trPr>
        <w:tc>
          <w:tcPr>
            <w:tcW w:w="510" w:type="dxa"/>
            <w:tcBorders>
              <w:bottom w:val="single" w:sz="4" w:space="0" w:color="000000"/>
            </w:tcBorders>
            <w:shd w:val="clear" w:color="auto" w:fill="auto"/>
            <w:vAlign w:val="center"/>
          </w:tcPr>
          <w:p w14:paraId="1CF057FB" w14:textId="77777777" w:rsidR="00EA10ED" w:rsidRPr="00E81D81" w:rsidRDefault="00EA10ED" w:rsidP="009B5B5C">
            <w:pPr>
              <w:pStyle w:val="NoSpacing"/>
              <w:spacing w:line="276" w:lineRule="auto"/>
              <w:rPr>
                <w:rFonts w:cs="Arial"/>
                <w:b/>
                <w:i/>
                <w:lang w:val="sr-Latn-RS"/>
              </w:rPr>
            </w:pPr>
            <w:r w:rsidRPr="00E81D81">
              <w:rPr>
                <w:rFonts w:cs="Arial"/>
                <w:b/>
                <w:i/>
                <w:lang w:val="sr-Latn-RS"/>
              </w:rPr>
              <w:t>3.</w:t>
            </w:r>
          </w:p>
        </w:tc>
        <w:tc>
          <w:tcPr>
            <w:tcW w:w="3150" w:type="dxa"/>
            <w:tcBorders>
              <w:bottom w:val="single" w:sz="4" w:space="0" w:color="000000"/>
            </w:tcBorders>
            <w:shd w:val="clear" w:color="auto" w:fill="auto"/>
            <w:vAlign w:val="center"/>
          </w:tcPr>
          <w:p w14:paraId="4B6BEAD6" w14:textId="77777777" w:rsidR="00EA10ED" w:rsidRPr="00EC31EC" w:rsidRDefault="00EA10ED" w:rsidP="009B5B5C">
            <w:pPr>
              <w:pStyle w:val="NoSpacing"/>
              <w:spacing w:line="276" w:lineRule="auto"/>
              <w:rPr>
                <w:rFonts w:cs="Arial"/>
                <w:bCs/>
                <w:lang w:val="sr-Latn-RS"/>
              </w:rPr>
            </w:pPr>
            <w:r w:rsidRPr="00EC31EC">
              <w:rPr>
                <w:rFonts w:cs="Arial"/>
                <w:bCs/>
                <w:lang w:val="sr-Latn-RS"/>
              </w:rPr>
              <w:t>Broj i struktura  penzionera</w:t>
            </w:r>
          </w:p>
          <w:p w14:paraId="061CE57E" w14:textId="77777777" w:rsidR="00EA10ED" w:rsidRPr="00EC31EC" w:rsidRDefault="00EA10ED" w:rsidP="009B5B5C">
            <w:pPr>
              <w:pStyle w:val="NoSpacing"/>
              <w:spacing w:line="276" w:lineRule="auto"/>
              <w:rPr>
                <w:rFonts w:cs="Arial"/>
                <w:bCs/>
                <w:lang w:val="sr-Latn-RS"/>
              </w:rPr>
            </w:pPr>
          </w:p>
          <w:p w14:paraId="1D9CCCC5" w14:textId="77777777" w:rsidR="00EA10ED" w:rsidRPr="00EC31EC" w:rsidRDefault="00EA10ED" w:rsidP="009B5B5C">
            <w:pPr>
              <w:pStyle w:val="NoSpacing"/>
              <w:spacing w:line="276" w:lineRule="auto"/>
              <w:rPr>
                <w:rFonts w:cs="Arial"/>
                <w:bCs/>
                <w:lang w:val="sr-Latn-RS"/>
              </w:rPr>
            </w:pPr>
            <w:r w:rsidRPr="00EC31EC">
              <w:rPr>
                <w:rFonts w:cs="Arial"/>
                <w:i/>
                <w:lang w:val="sr-Latn-RS"/>
              </w:rPr>
              <w:t>Dimenzija: Broj penzionera i obuhvat</w:t>
            </w:r>
          </w:p>
        </w:tc>
        <w:tc>
          <w:tcPr>
            <w:tcW w:w="1800" w:type="dxa"/>
            <w:tcBorders>
              <w:bottom w:val="single" w:sz="4" w:space="0" w:color="000000"/>
            </w:tcBorders>
            <w:shd w:val="clear" w:color="auto" w:fill="auto"/>
            <w:vAlign w:val="center"/>
          </w:tcPr>
          <w:p w14:paraId="77F7719C" w14:textId="77777777" w:rsidR="00EA10ED" w:rsidRPr="0085347F" w:rsidRDefault="00EA10ED" w:rsidP="009B5B5C">
            <w:pPr>
              <w:pStyle w:val="NoSpacing"/>
              <w:spacing w:line="276" w:lineRule="auto"/>
              <w:rPr>
                <w:rFonts w:cs="Arial"/>
                <w:lang w:val="sr-Latn-RS"/>
              </w:rPr>
            </w:pPr>
            <w:r w:rsidRPr="0085347F">
              <w:rPr>
                <w:rFonts w:cs="Arial"/>
                <w:lang w:val="sr-Latn-RS"/>
              </w:rPr>
              <w:t>Nacionalno specifičan</w:t>
            </w:r>
          </w:p>
        </w:tc>
        <w:tc>
          <w:tcPr>
            <w:tcW w:w="4320" w:type="dxa"/>
            <w:tcBorders>
              <w:bottom w:val="single" w:sz="4" w:space="0" w:color="000000"/>
            </w:tcBorders>
            <w:shd w:val="clear" w:color="auto" w:fill="auto"/>
            <w:vAlign w:val="center"/>
          </w:tcPr>
          <w:p w14:paraId="6ACE5C7D" w14:textId="77777777" w:rsidR="00EA10ED" w:rsidRPr="00EC31EC" w:rsidRDefault="00EA10ED" w:rsidP="009B5B5C">
            <w:pPr>
              <w:pStyle w:val="NoSpacing"/>
              <w:spacing w:line="276" w:lineRule="auto"/>
              <w:rPr>
                <w:rFonts w:cs="Arial"/>
                <w:lang w:val="sr-Latn-RS"/>
              </w:rPr>
            </w:pPr>
            <w:r w:rsidRPr="00EC31EC">
              <w:rPr>
                <w:rFonts w:cs="Arial"/>
                <w:lang w:val="sr-Latn-RS"/>
              </w:rPr>
              <w:t>Ukupan broj penzionera i struktura prema tipu penzije (starosna, invalidska, porodična, beneficirane penzije/po posebnim propisima), učešće korisnika minimalne penzije, učešće korisnika sa stažom 40+</w:t>
            </w:r>
          </w:p>
        </w:tc>
        <w:tc>
          <w:tcPr>
            <w:tcW w:w="2610" w:type="dxa"/>
            <w:tcBorders>
              <w:bottom w:val="single" w:sz="4" w:space="0" w:color="000000"/>
            </w:tcBorders>
            <w:shd w:val="clear" w:color="auto" w:fill="auto"/>
            <w:vAlign w:val="center"/>
          </w:tcPr>
          <w:p w14:paraId="09BF1A21" w14:textId="77777777" w:rsidR="00EA10ED" w:rsidRPr="00EC31EC" w:rsidRDefault="00EA10ED" w:rsidP="009B5B5C">
            <w:pPr>
              <w:pStyle w:val="NoSpacing"/>
              <w:spacing w:line="276" w:lineRule="auto"/>
              <w:rPr>
                <w:rFonts w:cs="Arial"/>
                <w:lang w:val="sr-Latn-RS"/>
              </w:rPr>
            </w:pPr>
            <w:r w:rsidRPr="00EC31EC">
              <w:rPr>
                <w:rFonts w:cs="Arial"/>
                <w:lang w:val="sr-Latn-RS"/>
              </w:rPr>
              <w:t>Tip osiguranja (zaposleni/samozaposleni, poljoprivrednici)</w:t>
            </w:r>
          </w:p>
        </w:tc>
        <w:tc>
          <w:tcPr>
            <w:tcW w:w="1800" w:type="dxa"/>
            <w:tcBorders>
              <w:bottom w:val="single" w:sz="4" w:space="0" w:color="000000"/>
            </w:tcBorders>
            <w:shd w:val="clear" w:color="auto" w:fill="auto"/>
            <w:vAlign w:val="center"/>
          </w:tcPr>
          <w:p w14:paraId="32CCFBB2" w14:textId="3DF580D3" w:rsidR="00EA10ED" w:rsidRPr="00EC31EC" w:rsidRDefault="00EA10ED" w:rsidP="009B5B5C">
            <w:pPr>
              <w:pStyle w:val="NoSpacing"/>
              <w:spacing w:line="276" w:lineRule="auto"/>
              <w:rPr>
                <w:rFonts w:cs="Arial"/>
                <w:lang w:val="sr-Latn-RS"/>
              </w:rPr>
            </w:pPr>
            <w:r w:rsidRPr="00EC31EC">
              <w:rPr>
                <w:rFonts w:cs="Arial"/>
                <w:lang w:val="sr-Latn-RS"/>
              </w:rPr>
              <w:t xml:space="preserve">PIO </w:t>
            </w:r>
            <w:r w:rsidR="00E81D81">
              <w:rPr>
                <w:rFonts w:cs="Arial"/>
                <w:lang w:val="sr-Latn-RS"/>
              </w:rPr>
              <w:t>fond</w:t>
            </w:r>
          </w:p>
          <w:p w14:paraId="7CE0AF0E" w14:textId="77777777" w:rsidR="00EA10ED" w:rsidRPr="00EC31EC" w:rsidRDefault="00EA10ED" w:rsidP="009B5B5C">
            <w:pPr>
              <w:pStyle w:val="NoSpacing"/>
              <w:spacing w:line="276" w:lineRule="auto"/>
              <w:rPr>
                <w:rFonts w:cs="Arial"/>
                <w:lang w:val="sr-Latn-RS"/>
              </w:rPr>
            </w:pPr>
            <w:r w:rsidRPr="00EC31EC">
              <w:rPr>
                <w:rFonts w:cs="Arial"/>
                <w:i/>
                <w:lang w:val="sr-Latn-RS"/>
              </w:rPr>
              <w:t>(kraj godine, prosek godine)</w:t>
            </w:r>
          </w:p>
        </w:tc>
      </w:tr>
      <w:tr w:rsidR="00EA10ED" w:rsidRPr="00EC31EC" w14:paraId="4EF7CDF7" w14:textId="77777777" w:rsidTr="00051F85">
        <w:trPr>
          <w:trHeight w:val="237"/>
          <w:jc w:val="center"/>
        </w:trPr>
        <w:tc>
          <w:tcPr>
            <w:tcW w:w="510" w:type="dxa"/>
            <w:shd w:val="clear" w:color="auto" w:fill="ACB9CA"/>
            <w:vAlign w:val="center"/>
          </w:tcPr>
          <w:p w14:paraId="2CDAB990" w14:textId="77777777" w:rsidR="00EA10ED" w:rsidRPr="00E81D81" w:rsidRDefault="00EA10ED" w:rsidP="00051F85">
            <w:pPr>
              <w:pStyle w:val="NoSpacing"/>
              <w:spacing w:line="276" w:lineRule="auto"/>
              <w:rPr>
                <w:rFonts w:cs="Arial"/>
                <w:b/>
                <w:i/>
                <w:lang w:val="sr-Latn-RS"/>
              </w:rPr>
            </w:pPr>
            <w:r w:rsidRPr="00E81D81">
              <w:rPr>
                <w:rFonts w:cs="Arial"/>
                <w:b/>
                <w:i/>
                <w:lang w:val="sr-Latn-RS"/>
              </w:rPr>
              <w:lastRenderedPageBreak/>
              <w:t>4.</w:t>
            </w:r>
          </w:p>
        </w:tc>
        <w:tc>
          <w:tcPr>
            <w:tcW w:w="3150" w:type="dxa"/>
            <w:shd w:val="clear" w:color="auto" w:fill="ACB9CA"/>
            <w:vAlign w:val="center"/>
          </w:tcPr>
          <w:p w14:paraId="5E0D9DAE" w14:textId="77777777" w:rsidR="00EA10ED" w:rsidRPr="00EC31EC" w:rsidRDefault="00EA10ED" w:rsidP="00051F85">
            <w:pPr>
              <w:pStyle w:val="NoSpacing"/>
              <w:spacing w:line="276" w:lineRule="auto"/>
              <w:rPr>
                <w:rFonts w:cs="Arial"/>
                <w:lang w:val="sr-Latn-RS"/>
              </w:rPr>
            </w:pPr>
            <w:r w:rsidRPr="00EC31EC">
              <w:rPr>
                <w:rFonts w:cs="Arial"/>
                <w:lang w:val="sr-Latn-RS"/>
              </w:rPr>
              <w:t>Stopa rizika siromaštva za starija lica 65+</w:t>
            </w:r>
          </w:p>
          <w:p w14:paraId="4B670A48" w14:textId="77777777" w:rsidR="00EA10ED" w:rsidRPr="00EC31EC" w:rsidRDefault="00EA10ED" w:rsidP="00051F85">
            <w:pPr>
              <w:pStyle w:val="NoSpacing"/>
              <w:spacing w:line="276" w:lineRule="auto"/>
              <w:rPr>
                <w:rFonts w:cs="Arial"/>
                <w:lang w:val="sr-Latn-RS"/>
              </w:rPr>
            </w:pPr>
          </w:p>
          <w:p w14:paraId="4B023F7A" w14:textId="77777777" w:rsidR="00EA10ED" w:rsidRPr="00EC31EC" w:rsidRDefault="00EA10ED" w:rsidP="00051F85">
            <w:pPr>
              <w:pStyle w:val="NoSpacing"/>
              <w:spacing w:line="276" w:lineRule="auto"/>
              <w:rPr>
                <w:rFonts w:cs="Arial"/>
                <w:i/>
                <w:lang w:val="sr-Latn-RS"/>
              </w:rPr>
            </w:pPr>
            <w:r w:rsidRPr="00EC31EC">
              <w:rPr>
                <w:rFonts w:cs="Arial"/>
                <w:i/>
                <w:lang w:val="sr-Latn-RS"/>
              </w:rPr>
              <w:t>Dimenzija: Adekvatnost prihoda starih (apsolutni životni standard)</w:t>
            </w:r>
          </w:p>
        </w:tc>
        <w:tc>
          <w:tcPr>
            <w:tcW w:w="1800" w:type="dxa"/>
            <w:shd w:val="clear" w:color="auto" w:fill="ACB9CA"/>
            <w:vAlign w:val="center"/>
          </w:tcPr>
          <w:p w14:paraId="1A258FF1" w14:textId="77777777" w:rsidR="00EA10ED" w:rsidRPr="0085347F" w:rsidRDefault="00EA10ED" w:rsidP="00051F85">
            <w:pPr>
              <w:pStyle w:val="NoSpacing"/>
              <w:spacing w:line="276" w:lineRule="auto"/>
              <w:rPr>
                <w:rFonts w:cs="Arial"/>
                <w:lang w:val="sr-Latn-RS"/>
              </w:rPr>
            </w:pPr>
            <w:r w:rsidRPr="0085347F">
              <w:rPr>
                <w:rFonts w:cs="Arial"/>
                <w:lang w:val="sr-Latn-RS"/>
              </w:rPr>
              <w:t xml:space="preserve">Adekvatne penzije – Primarni EU </w:t>
            </w:r>
            <w:r w:rsidR="00F85584" w:rsidRPr="0085347F">
              <w:rPr>
                <w:rFonts w:cs="Arial"/>
                <w:lang w:val="sr-Latn-RS"/>
              </w:rPr>
              <w:t>indikator</w:t>
            </w:r>
          </w:p>
          <w:p w14:paraId="2E0FDBC8" w14:textId="4215EB5C" w:rsidR="00EA10ED" w:rsidRPr="0085347F" w:rsidRDefault="005435A0" w:rsidP="00051F85">
            <w:pPr>
              <w:pStyle w:val="NoSpacing"/>
              <w:spacing w:line="276" w:lineRule="auto"/>
              <w:rPr>
                <w:rFonts w:cs="Arial"/>
                <w:lang w:val="sr-Latn-RS"/>
              </w:rPr>
            </w:pPr>
            <w:r w:rsidRPr="0085347F">
              <w:rPr>
                <w:rFonts w:cs="Arial"/>
                <w:lang w:val="sr-Latn-RS"/>
              </w:rPr>
              <w:t>SDG 1 - 1.2.1</w:t>
            </w:r>
          </w:p>
        </w:tc>
        <w:tc>
          <w:tcPr>
            <w:tcW w:w="4320" w:type="dxa"/>
            <w:shd w:val="clear" w:color="auto" w:fill="ACB9CA"/>
            <w:vAlign w:val="center"/>
          </w:tcPr>
          <w:p w14:paraId="1558C0B7" w14:textId="2F3DF3E5" w:rsidR="00C47AEA" w:rsidRPr="0082686C" w:rsidRDefault="00B810A7" w:rsidP="00051F85">
            <w:pPr>
              <w:pStyle w:val="NoSpacing"/>
              <w:spacing w:line="276" w:lineRule="auto"/>
              <w:rPr>
                <w:rFonts w:cs="Arial"/>
                <w:color w:val="000000"/>
                <w:lang w:val="sr-Latn-RS"/>
              </w:rPr>
            </w:pPr>
            <w:r w:rsidRPr="00F173F4">
              <w:rPr>
                <w:rFonts w:cs="Arial"/>
                <w:color w:val="000000"/>
                <w:lang w:val="uz-Cyrl-UZ"/>
              </w:rPr>
              <w:t>Pojedinci 65+ čiji je dohodak niži od praga siromaštva (60% medijane ekvivalentnog nacionalnog dohodka)</w:t>
            </w:r>
            <w:r w:rsidRPr="00E05B77">
              <w:rPr>
                <w:rFonts w:cs="Arial"/>
                <w:color w:val="000000"/>
                <w:lang w:val="uz-Cyrl-UZ"/>
              </w:rPr>
              <w:t xml:space="preserve"> u odnosu na ukupan broj lica 65+</w:t>
            </w:r>
          </w:p>
        </w:tc>
        <w:tc>
          <w:tcPr>
            <w:tcW w:w="2610" w:type="dxa"/>
            <w:shd w:val="clear" w:color="auto" w:fill="ACB9CA"/>
            <w:vAlign w:val="center"/>
          </w:tcPr>
          <w:p w14:paraId="08E5D804" w14:textId="77777777" w:rsidR="00EA10ED" w:rsidRPr="00EC31EC" w:rsidRDefault="00EA10ED" w:rsidP="00051F85">
            <w:pPr>
              <w:pStyle w:val="NoSpacing"/>
              <w:spacing w:line="276" w:lineRule="auto"/>
              <w:rPr>
                <w:rFonts w:cs="Arial"/>
                <w:lang w:val="sr-Latn-RS"/>
              </w:rPr>
            </w:pPr>
            <w:r w:rsidRPr="00EC31EC">
              <w:rPr>
                <w:rFonts w:cs="Arial"/>
                <w:lang w:val="sr-Latn-RS"/>
              </w:rPr>
              <w:t>Pol, Tip domaćinstva, starosne grupe (65+,75+,80+)</w:t>
            </w:r>
          </w:p>
        </w:tc>
        <w:tc>
          <w:tcPr>
            <w:tcW w:w="1800" w:type="dxa"/>
            <w:shd w:val="clear" w:color="auto" w:fill="ACB9CA"/>
            <w:vAlign w:val="center"/>
          </w:tcPr>
          <w:p w14:paraId="749CD962" w14:textId="77777777" w:rsidR="00EA10ED" w:rsidRPr="00EC31EC" w:rsidRDefault="00EA10ED" w:rsidP="009B5B5C">
            <w:pPr>
              <w:pStyle w:val="NoSpacing"/>
              <w:spacing w:line="276" w:lineRule="auto"/>
              <w:rPr>
                <w:rFonts w:cs="Arial"/>
                <w:lang w:val="sr-Latn-RS"/>
              </w:rPr>
            </w:pPr>
            <w:r w:rsidRPr="00EC31EC">
              <w:rPr>
                <w:rFonts w:cs="Arial"/>
                <w:lang w:val="sr-Latn-RS"/>
              </w:rPr>
              <w:t>RZS (EU-SILC)</w:t>
            </w:r>
          </w:p>
          <w:p w14:paraId="404C6CD4" w14:textId="77777777" w:rsidR="00EA10ED" w:rsidRPr="00EC31EC" w:rsidRDefault="00EA10ED" w:rsidP="009B5B5C">
            <w:pPr>
              <w:pStyle w:val="NoSpacing"/>
              <w:spacing w:line="276" w:lineRule="auto"/>
              <w:rPr>
                <w:rFonts w:cs="Arial"/>
                <w:lang w:val="sr-Latn-RS"/>
              </w:rPr>
            </w:pPr>
          </w:p>
        </w:tc>
      </w:tr>
      <w:tr w:rsidR="00EA10ED" w:rsidRPr="00EC31EC" w14:paraId="6055BCF9" w14:textId="77777777" w:rsidTr="009B5B5C">
        <w:trPr>
          <w:trHeight w:val="1335"/>
          <w:jc w:val="center"/>
        </w:trPr>
        <w:tc>
          <w:tcPr>
            <w:tcW w:w="510" w:type="dxa"/>
            <w:shd w:val="clear" w:color="auto" w:fill="auto"/>
            <w:vAlign w:val="center"/>
          </w:tcPr>
          <w:p w14:paraId="13A56B7A" w14:textId="77777777" w:rsidR="00EA10ED" w:rsidRPr="00041C19" w:rsidRDefault="00EA10ED" w:rsidP="00041C19">
            <w:pPr>
              <w:pStyle w:val="NoSpacing"/>
              <w:spacing w:line="276" w:lineRule="auto"/>
              <w:rPr>
                <w:rFonts w:cs="Arial"/>
                <w:b/>
                <w:i/>
                <w:lang w:val="sr-Latn-RS"/>
              </w:rPr>
            </w:pPr>
            <w:r w:rsidRPr="00041C19">
              <w:rPr>
                <w:rFonts w:cs="Arial"/>
                <w:b/>
                <w:i/>
                <w:lang w:val="sr-Latn-RS"/>
              </w:rPr>
              <w:t>5.</w:t>
            </w:r>
          </w:p>
        </w:tc>
        <w:tc>
          <w:tcPr>
            <w:tcW w:w="3150" w:type="dxa"/>
            <w:shd w:val="clear" w:color="auto" w:fill="auto"/>
            <w:vAlign w:val="center"/>
          </w:tcPr>
          <w:p w14:paraId="4C18ECA1" w14:textId="77777777" w:rsidR="00EA10ED" w:rsidRPr="00EC31EC" w:rsidRDefault="00EA10ED" w:rsidP="00041C19">
            <w:pPr>
              <w:pStyle w:val="NoSpacing"/>
              <w:spacing w:line="276" w:lineRule="auto"/>
              <w:rPr>
                <w:rFonts w:cs="Arial"/>
                <w:lang w:val="sr-Latn-RS"/>
              </w:rPr>
            </w:pPr>
            <w:r w:rsidRPr="00EC31EC">
              <w:rPr>
                <w:rFonts w:cs="Arial"/>
                <w:lang w:val="sr-Latn-RS"/>
              </w:rPr>
              <w:t xml:space="preserve">Stopa siromaštva starih </w:t>
            </w:r>
          </w:p>
          <w:p w14:paraId="733AB700" w14:textId="77777777" w:rsidR="00EA10ED" w:rsidRPr="00EC31EC" w:rsidRDefault="00EA10ED" w:rsidP="00041C19">
            <w:pPr>
              <w:pStyle w:val="NoSpacing"/>
              <w:spacing w:line="276" w:lineRule="auto"/>
              <w:rPr>
                <w:rFonts w:cs="Arial"/>
                <w:lang w:val="sr-Latn-RS"/>
              </w:rPr>
            </w:pPr>
          </w:p>
          <w:p w14:paraId="2E8B6506" w14:textId="77777777" w:rsidR="00EA10ED" w:rsidRPr="00EC31EC" w:rsidRDefault="00EA10ED" w:rsidP="00041C19">
            <w:pPr>
              <w:pStyle w:val="NoSpacing"/>
              <w:spacing w:line="276" w:lineRule="auto"/>
              <w:rPr>
                <w:rFonts w:cs="Arial"/>
                <w:lang w:val="sr-Latn-RS"/>
              </w:rPr>
            </w:pPr>
            <w:r w:rsidRPr="00EC31EC">
              <w:rPr>
                <w:rFonts w:cs="Arial"/>
                <w:i/>
                <w:lang w:val="sr-Latn-RS"/>
              </w:rPr>
              <w:t>Dimenzija: Adekvatnost prihoda starih (apsolutni životni standard)</w:t>
            </w:r>
          </w:p>
        </w:tc>
        <w:tc>
          <w:tcPr>
            <w:tcW w:w="1800" w:type="dxa"/>
            <w:shd w:val="clear" w:color="auto" w:fill="auto"/>
            <w:vAlign w:val="center"/>
          </w:tcPr>
          <w:p w14:paraId="34AF71EB" w14:textId="77777777" w:rsidR="00EA10ED" w:rsidRPr="0085347F" w:rsidRDefault="00EA10ED" w:rsidP="00041C19">
            <w:pPr>
              <w:pStyle w:val="NoSpacing"/>
              <w:spacing w:line="276" w:lineRule="auto"/>
              <w:rPr>
                <w:rFonts w:cs="Arial"/>
                <w:lang w:val="sr-Latn-RS"/>
              </w:rPr>
            </w:pPr>
          </w:p>
          <w:p w14:paraId="4DF85E08" w14:textId="77777777" w:rsidR="00EA10ED" w:rsidRPr="0085347F" w:rsidRDefault="00EA10ED" w:rsidP="00041C19">
            <w:pPr>
              <w:pStyle w:val="NoSpacing"/>
              <w:spacing w:line="276" w:lineRule="auto"/>
              <w:rPr>
                <w:rFonts w:cs="Arial"/>
                <w:lang w:val="sr-Latn-RS"/>
              </w:rPr>
            </w:pPr>
            <w:r w:rsidRPr="0085347F">
              <w:rPr>
                <w:rFonts w:cs="Arial"/>
                <w:lang w:val="sr-Latn-RS"/>
              </w:rPr>
              <w:t>Nacionalno specifičan</w:t>
            </w:r>
          </w:p>
          <w:p w14:paraId="49B21CF0" w14:textId="4C3C2542" w:rsidR="005435A0" w:rsidRPr="0085347F" w:rsidRDefault="005435A0" w:rsidP="00041C19">
            <w:pPr>
              <w:pStyle w:val="NoSpacing"/>
              <w:spacing w:line="276" w:lineRule="auto"/>
              <w:rPr>
                <w:rFonts w:cs="Arial"/>
                <w:lang w:val="sr-Latn-RS"/>
              </w:rPr>
            </w:pPr>
            <w:r w:rsidRPr="0085347F">
              <w:rPr>
                <w:rFonts w:cs="Arial"/>
                <w:lang w:val="sr-Latn-RS"/>
              </w:rPr>
              <w:t>SDG 1 - 1.2.1</w:t>
            </w:r>
          </w:p>
        </w:tc>
        <w:tc>
          <w:tcPr>
            <w:tcW w:w="4320" w:type="dxa"/>
            <w:shd w:val="clear" w:color="auto" w:fill="auto"/>
            <w:vAlign w:val="center"/>
          </w:tcPr>
          <w:p w14:paraId="34972C15" w14:textId="77777777" w:rsidR="00B810A7" w:rsidRPr="00F173F4" w:rsidRDefault="00B810A7" w:rsidP="00041C19">
            <w:pPr>
              <w:pStyle w:val="NoSpacing"/>
              <w:spacing w:line="276" w:lineRule="auto"/>
              <w:rPr>
                <w:rFonts w:cs="Arial"/>
                <w:lang w:val="uz-Cyrl-UZ"/>
              </w:rPr>
            </w:pPr>
            <w:r w:rsidRPr="00F173F4">
              <w:rPr>
                <w:rFonts w:cs="Arial"/>
                <w:lang w:val="uz-Cyrl-UZ"/>
              </w:rPr>
              <w:t>Apsolutno siromaštvo po potrošnji -</w:t>
            </w:r>
          </w:p>
          <w:p w14:paraId="24B2AF36" w14:textId="2682FED7" w:rsidR="00C47AEA" w:rsidRPr="00EC31EC" w:rsidRDefault="00B810A7" w:rsidP="00041C19">
            <w:pPr>
              <w:pStyle w:val="NoSpacing"/>
              <w:spacing w:line="276" w:lineRule="auto"/>
              <w:rPr>
                <w:rFonts w:cs="Arial"/>
                <w:lang w:val="sr-Latn-RS"/>
              </w:rPr>
            </w:pPr>
            <w:r w:rsidRPr="00F173F4">
              <w:rPr>
                <w:rFonts w:cs="Arial"/>
                <w:lang w:val="uz-Cyrl-UZ"/>
              </w:rPr>
              <w:t>Udeo starih čija je potrošnja niža od linije apsolutnog siromaštva u ukupnom starom stanovništvu, pa ne mogu da zadovolje osnovne potrebe.</w:t>
            </w:r>
          </w:p>
        </w:tc>
        <w:tc>
          <w:tcPr>
            <w:tcW w:w="2610" w:type="dxa"/>
            <w:shd w:val="clear" w:color="auto" w:fill="auto"/>
            <w:vAlign w:val="center"/>
          </w:tcPr>
          <w:p w14:paraId="75F86595" w14:textId="77777777" w:rsidR="00EA10ED" w:rsidRPr="00EC31EC" w:rsidRDefault="00EA10ED" w:rsidP="00041C19">
            <w:pPr>
              <w:pStyle w:val="NoSpacing"/>
              <w:spacing w:line="276" w:lineRule="auto"/>
              <w:rPr>
                <w:rFonts w:cs="Arial"/>
                <w:lang w:val="sr-Latn-RS"/>
              </w:rPr>
            </w:pPr>
            <w:r w:rsidRPr="00EC31EC">
              <w:rPr>
                <w:rFonts w:cs="Arial"/>
                <w:lang w:val="sr-Latn-RS"/>
              </w:rPr>
              <w:t>Pol, starosne grupe (65+,75+), tip domaćinstva</w:t>
            </w:r>
          </w:p>
        </w:tc>
        <w:tc>
          <w:tcPr>
            <w:tcW w:w="1800" w:type="dxa"/>
            <w:shd w:val="clear" w:color="auto" w:fill="auto"/>
            <w:vAlign w:val="center"/>
          </w:tcPr>
          <w:p w14:paraId="12B782F0" w14:textId="16A126CB" w:rsidR="00EA10ED" w:rsidRPr="00EC31EC" w:rsidRDefault="00EA10ED" w:rsidP="00041C19">
            <w:pPr>
              <w:pStyle w:val="NoSpacing"/>
              <w:spacing w:line="276" w:lineRule="auto"/>
              <w:rPr>
                <w:rFonts w:cs="Arial"/>
                <w:lang w:val="sr-Latn-RS"/>
              </w:rPr>
            </w:pPr>
            <w:r w:rsidRPr="00EC31EC">
              <w:rPr>
                <w:rFonts w:cs="Arial"/>
                <w:lang w:val="sr-Latn-RS"/>
              </w:rPr>
              <w:t>APD</w:t>
            </w:r>
          </w:p>
          <w:p w14:paraId="2526E617" w14:textId="77777777" w:rsidR="00EA10ED" w:rsidRPr="00EC31EC" w:rsidRDefault="00EA10ED" w:rsidP="00041C19">
            <w:pPr>
              <w:pStyle w:val="NoSpacing"/>
              <w:spacing w:line="276" w:lineRule="auto"/>
              <w:rPr>
                <w:rFonts w:cs="Arial"/>
                <w:lang w:val="sr-Latn-RS"/>
              </w:rPr>
            </w:pPr>
            <w:r w:rsidRPr="00EC31EC">
              <w:rPr>
                <w:rFonts w:cs="Arial"/>
                <w:lang w:val="sr-Latn-RS"/>
              </w:rPr>
              <w:t>(</w:t>
            </w:r>
            <w:r w:rsidRPr="00EC31EC">
              <w:rPr>
                <w:rFonts w:cs="Arial"/>
                <w:i/>
                <w:lang w:val="sr-Latn-RS"/>
              </w:rPr>
              <w:t>godišnje)</w:t>
            </w:r>
          </w:p>
        </w:tc>
      </w:tr>
      <w:tr w:rsidR="00EA10ED" w:rsidRPr="00EC31EC" w14:paraId="6E4C24C7" w14:textId="77777777" w:rsidTr="009B5B5C">
        <w:trPr>
          <w:trHeight w:val="1335"/>
          <w:jc w:val="center"/>
        </w:trPr>
        <w:tc>
          <w:tcPr>
            <w:tcW w:w="510" w:type="dxa"/>
            <w:shd w:val="clear" w:color="auto" w:fill="ACB9CA"/>
            <w:vAlign w:val="center"/>
          </w:tcPr>
          <w:p w14:paraId="543F7446" w14:textId="77777777" w:rsidR="00EA10ED" w:rsidRPr="00041C19" w:rsidRDefault="00EA10ED" w:rsidP="00041C19">
            <w:pPr>
              <w:pStyle w:val="NoSpacing"/>
              <w:spacing w:line="276" w:lineRule="auto"/>
              <w:rPr>
                <w:rFonts w:cs="Arial"/>
                <w:b/>
                <w:i/>
                <w:lang w:val="sr-Latn-RS"/>
              </w:rPr>
            </w:pPr>
            <w:r w:rsidRPr="00041C19">
              <w:rPr>
                <w:rFonts w:cs="Arial"/>
                <w:b/>
                <w:i/>
                <w:lang w:val="sr-Latn-RS"/>
              </w:rPr>
              <w:t>6.</w:t>
            </w:r>
          </w:p>
        </w:tc>
        <w:tc>
          <w:tcPr>
            <w:tcW w:w="3150" w:type="dxa"/>
            <w:shd w:val="clear" w:color="auto" w:fill="ACB9CA"/>
            <w:vAlign w:val="center"/>
          </w:tcPr>
          <w:p w14:paraId="215C76C6" w14:textId="77777777" w:rsidR="00EA10ED" w:rsidRPr="00EC31EC" w:rsidRDefault="00EA10ED" w:rsidP="00041C19">
            <w:pPr>
              <w:pStyle w:val="NoSpacing"/>
              <w:spacing w:line="276" w:lineRule="auto"/>
              <w:rPr>
                <w:rFonts w:cs="Arial"/>
                <w:lang w:val="sr-Latn-RS"/>
              </w:rPr>
            </w:pPr>
            <w:r w:rsidRPr="00EC31EC">
              <w:rPr>
                <w:rFonts w:cs="Arial"/>
                <w:lang w:val="sr-Latn-RS"/>
              </w:rPr>
              <w:t>Stopa siromaštva penzionera</w:t>
            </w:r>
          </w:p>
          <w:p w14:paraId="73455F7F" w14:textId="77777777" w:rsidR="00EA10ED" w:rsidRPr="00EC31EC" w:rsidRDefault="00EA10ED" w:rsidP="00041C19">
            <w:pPr>
              <w:pStyle w:val="NoSpacing"/>
              <w:spacing w:line="276" w:lineRule="auto"/>
              <w:rPr>
                <w:rFonts w:cs="Arial"/>
                <w:lang w:val="sr-Latn-RS"/>
              </w:rPr>
            </w:pPr>
          </w:p>
          <w:p w14:paraId="476D759C" w14:textId="77777777" w:rsidR="00EA10ED" w:rsidRPr="00EC31EC" w:rsidRDefault="00EA10ED" w:rsidP="00041C19">
            <w:pPr>
              <w:pStyle w:val="NoSpacing"/>
              <w:spacing w:line="276" w:lineRule="auto"/>
              <w:rPr>
                <w:rFonts w:cs="Arial"/>
                <w:lang w:val="sr-Latn-RS"/>
              </w:rPr>
            </w:pPr>
            <w:r w:rsidRPr="00EC31EC">
              <w:rPr>
                <w:rFonts w:cs="Arial"/>
                <w:i/>
                <w:lang w:val="sr-Latn-RS"/>
              </w:rPr>
              <w:t>Dimenzija: Adekvatnost penzijskih prihoda (apsolutni životni standard)</w:t>
            </w:r>
          </w:p>
        </w:tc>
        <w:tc>
          <w:tcPr>
            <w:tcW w:w="1800" w:type="dxa"/>
            <w:shd w:val="clear" w:color="auto" w:fill="ACB9CA"/>
            <w:vAlign w:val="center"/>
          </w:tcPr>
          <w:p w14:paraId="4D45BFDB" w14:textId="77777777" w:rsidR="00EA10ED" w:rsidRPr="0085347F" w:rsidRDefault="00EA10ED" w:rsidP="00041C19">
            <w:pPr>
              <w:pStyle w:val="NoSpacing"/>
              <w:spacing w:line="276" w:lineRule="auto"/>
              <w:rPr>
                <w:rFonts w:cs="Arial"/>
                <w:lang w:val="sr-Latn-RS"/>
              </w:rPr>
            </w:pPr>
            <w:r w:rsidRPr="0085347F">
              <w:rPr>
                <w:rFonts w:cs="Arial"/>
                <w:lang w:val="sr-Latn-RS"/>
              </w:rPr>
              <w:t>Adekvatne penzije</w:t>
            </w:r>
          </w:p>
          <w:p w14:paraId="3A6E3256" w14:textId="77777777" w:rsidR="00EA10ED" w:rsidRPr="0085347F" w:rsidRDefault="00EA10ED" w:rsidP="00041C19">
            <w:pPr>
              <w:pStyle w:val="NoSpacing"/>
              <w:spacing w:line="276" w:lineRule="auto"/>
              <w:rPr>
                <w:rFonts w:cs="Arial"/>
                <w:lang w:val="sr-Latn-RS"/>
              </w:rPr>
            </w:pPr>
            <w:r w:rsidRPr="0085347F">
              <w:rPr>
                <w:rFonts w:cs="Arial"/>
                <w:lang w:val="sr-Latn-RS"/>
              </w:rPr>
              <w:t>Nacionalno specifičan</w:t>
            </w:r>
          </w:p>
          <w:p w14:paraId="07DE1AC4" w14:textId="308DF385" w:rsidR="005435A0" w:rsidRPr="0085347F" w:rsidRDefault="005435A0" w:rsidP="00041C19">
            <w:pPr>
              <w:pStyle w:val="NoSpacing"/>
              <w:spacing w:line="276" w:lineRule="auto"/>
              <w:rPr>
                <w:rFonts w:cs="Arial"/>
                <w:lang w:val="sr-Latn-RS"/>
              </w:rPr>
            </w:pPr>
            <w:r w:rsidRPr="0085347F">
              <w:rPr>
                <w:rFonts w:cs="Arial"/>
                <w:lang w:val="sr-Latn-RS"/>
              </w:rPr>
              <w:t>SDG 1 - 1.2.1</w:t>
            </w:r>
          </w:p>
        </w:tc>
        <w:tc>
          <w:tcPr>
            <w:tcW w:w="4320" w:type="dxa"/>
            <w:shd w:val="clear" w:color="auto" w:fill="ACB9CA"/>
            <w:vAlign w:val="center"/>
          </w:tcPr>
          <w:p w14:paraId="52D4A5E3" w14:textId="140A3BCB" w:rsidR="00B810A7" w:rsidRPr="00E05B77" w:rsidRDefault="00B810A7" w:rsidP="00041C19">
            <w:pPr>
              <w:pStyle w:val="NoSpacing"/>
              <w:spacing w:line="276" w:lineRule="auto"/>
              <w:rPr>
                <w:rFonts w:cs="Arial"/>
                <w:lang w:val="uz-Cyrl-UZ"/>
              </w:rPr>
            </w:pPr>
            <w:r>
              <w:rPr>
                <w:rFonts w:cs="Arial"/>
                <w:lang w:val="sr-Latn-RS"/>
              </w:rPr>
              <w:t>A</w:t>
            </w:r>
            <w:r w:rsidRPr="00E05B77">
              <w:rPr>
                <w:rFonts w:cs="Arial"/>
                <w:lang w:val="uz-Cyrl-UZ"/>
              </w:rPr>
              <w:t>psolutno siromaštvo po potrošnji -</w:t>
            </w:r>
          </w:p>
          <w:p w14:paraId="434B68EB" w14:textId="42ECDDEA" w:rsidR="00C47AEA" w:rsidRPr="00EC31EC" w:rsidRDefault="00B810A7" w:rsidP="00041C19">
            <w:pPr>
              <w:pStyle w:val="NoSpacing"/>
              <w:spacing w:line="276" w:lineRule="auto"/>
              <w:rPr>
                <w:rFonts w:cs="Arial"/>
                <w:lang w:val="sr-Latn-RS"/>
              </w:rPr>
            </w:pPr>
            <w:r w:rsidRPr="00F173F4">
              <w:rPr>
                <w:rFonts w:cs="Arial"/>
                <w:lang w:val="uz-Cyrl-UZ"/>
              </w:rPr>
              <w:t>Udeo penzionera čija je potrošnja niža od linije apsolutnog siromaštva u ukupnom broju penzionera, pa ne mogu da zadovolje osnovne potrebe.</w:t>
            </w:r>
          </w:p>
        </w:tc>
        <w:tc>
          <w:tcPr>
            <w:tcW w:w="2610" w:type="dxa"/>
            <w:shd w:val="clear" w:color="auto" w:fill="ACB9CA"/>
            <w:vAlign w:val="center"/>
          </w:tcPr>
          <w:p w14:paraId="3F04E533" w14:textId="77777777" w:rsidR="00EA10ED" w:rsidRPr="00EC31EC" w:rsidRDefault="00EA10ED" w:rsidP="00041C19">
            <w:pPr>
              <w:pStyle w:val="NoSpacing"/>
              <w:spacing w:line="276" w:lineRule="auto"/>
              <w:rPr>
                <w:rFonts w:cs="Arial"/>
                <w:lang w:val="sr-Latn-RS"/>
              </w:rPr>
            </w:pPr>
            <w:r w:rsidRPr="00EC31EC">
              <w:rPr>
                <w:rFonts w:cs="Arial"/>
                <w:lang w:val="sr-Latn-RS"/>
              </w:rPr>
              <w:t>Pol, starosne grupe (65+,75+)</w:t>
            </w:r>
          </w:p>
        </w:tc>
        <w:tc>
          <w:tcPr>
            <w:tcW w:w="1800" w:type="dxa"/>
            <w:shd w:val="clear" w:color="auto" w:fill="ACB9CA"/>
            <w:vAlign w:val="center"/>
          </w:tcPr>
          <w:p w14:paraId="39D9A999" w14:textId="77777777" w:rsidR="00EA10ED" w:rsidRPr="00EC31EC" w:rsidRDefault="00EA10ED" w:rsidP="00041C19">
            <w:pPr>
              <w:pStyle w:val="NoSpacing"/>
              <w:spacing w:line="276" w:lineRule="auto"/>
              <w:rPr>
                <w:rFonts w:cs="Arial"/>
                <w:lang w:val="sr-Latn-RS"/>
              </w:rPr>
            </w:pPr>
            <w:r w:rsidRPr="00EC31EC">
              <w:rPr>
                <w:rFonts w:cs="Arial"/>
                <w:lang w:val="sr-Latn-RS"/>
              </w:rPr>
              <w:t>APD</w:t>
            </w:r>
          </w:p>
        </w:tc>
      </w:tr>
      <w:tr w:rsidR="00EA10ED" w:rsidRPr="00EC31EC" w14:paraId="44E78F79" w14:textId="77777777" w:rsidTr="009B5B5C">
        <w:trPr>
          <w:trHeight w:val="1416"/>
          <w:jc w:val="center"/>
        </w:trPr>
        <w:tc>
          <w:tcPr>
            <w:tcW w:w="510" w:type="dxa"/>
            <w:shd w:val="clear" w:color="auto" w:fill="auto"/>
            <w:vAlign w:val="center"/>
          </w:tcPr>
          <w:p w14:paraId="7A2BCA18" w14:textId="77777777" w:rsidR="00EA10ED" w:rsidRPr="00041C19" w:rsidRDefault="00EA10ED" w:rsidP="00041C19">
            <w:pPr>
              <w:pStyle w:val="NoSpacing"/>
              <w:spacing w:line="276" w:lineRule="auto"/>
              <w:rPr>
                <w:rFonts w:cs="Arial"/>
                <w:b/>
                <w:i/>
                <w:lang w:val="sr-Latn-RS"/>
              </w:rPr>
            </w:pPr>
            <w:r w:rsidRPr="00041C19">
              <w:rPr>
                <w:rFonts w:cs="Arial"/>
                <w:b/>
                <w:i/>
                <w:lang w:val="sr-Latn-RS"/>
              </w:rPr>
              <w:t>7.</w:t>
            </w:r>
          </w:p>
        </w:tc>
        <w:tc>
          <w:tcPr>
            <w:tcW w:w="3150" w:type="dxa"/>
            <w:shd w:val="clear" w:color="auto" w:fill="auto"/>
            <w:vAlign w:val="center"/>
          </w:tcPr>
          <w:p w14:paraId="7CF4F8D2" w14:textId="77777777" w:rsidR="00EA10ED" w:rsidRPr="00EC31EC" w:rsidRDefault="00EA10ED" w:rsidP="00041C19">
            <w:pPr>
              <w:pStyle w:val="NoSpacing"/>
              <w:spacing w:line="276" w:lineRule="auto"/>
              <w:rPr>
                <w:rFonts w:cs="Arial"/>
                <w:color w:val="0000FF"/>
                <w:lang w:val="sr-Latn-RS"/>
              </w:rPr>
            </w:pPr>
            <w:r w:rsidRPr="00EC31EC">
              <w:rPr>
                <w:rFonts w:cs="Arial"/>
                <w:bCs/>
                <w:lang w:val="sr-Latn-RS"/>
              </w:rPr>
              <w:t>Stopa rizika siromaštva penzionera</w:t>
            </w:r>
          </w:p>
          <w:p w14:paraId="11D1172E" w14:textId="77777777" w:rsidR="00EA10ED" w:rsidRPr="00EC31EC" w:rsidRDefault="00EA10ED" w:rsidP="00041C19">
            <w:pPr>
              <w:pStyle w:val="NoSpacing"/>
              <w:spacing w:line="276" w:lineRule="auto"/>
              <w:rPr>
                <w:rFonts w:cs="Arial"/>
                <w:bCs/>
                <w:color w:val="0000FF"/>
                <w:lang w:val="sr-Latn-RS"/>
              </w:rPr>
            </w:pPr>
          </w:p>
          <w:p w14:paraId="1D73064C" w14:textId="77777777" w:rsidR="00EA10ED" w:rsidRPr="00EC31EC" w:rsidRDefault="00EA10ED" w:rsidP="00041C19">
            <w:pPr>
              <w:pStyle w:val="NoSpacing"/>
              <w:spacing w:line="276" w:lineRule="auto"/>
              <w:rPr>
                <w:rFonts w:cs="Arial"/>
                <w:bCs/>
                <w:color w:val="0000FF"/>
                <w:lang w:val="sr-Latn-RS"/>
              </w:rPr>
            </w:pPr>
            <w:r w:rsidRPr="00EC31EC">
              <w:rPr>
                <w:rFonts w:cs="Arial"/>
                <w:i/>
                <w:lang w:val="sr-Latn-RS"/>
              </w:rPr>
              <w:t>Dimenzija: Adekvatnost penzijskih prihoda (apsolutni životni standard)</w:t>
            </w:r>
          </w:p>
        </w:tc>
        <w:tc>
          <w:tcPr>
            <w:tcW w:w="1800" w:type="dxa"/>
            <w:shd w:val="clear" w:color="auto" w:fill="auto"/>
            <w:vAlign w:val="center"/>
          </w:tcPr>
          <w:p w14:paraId="60C54921" w14:textId="77777777" w:rsidR="00EA10ED" w:rsidRPr="0085347F" w:rsidRDefault="00EA10ED" w:rsidP="00041C19">
            <w:pPr>
              <w:pStyle w:val="NoSpacing"/>
              <w:spacing w:line="276" w:lineRule="auto"/>
              <w:rPr>
                <w:rFonts w:cs="Arial"/>
                <w:lang w:val="sr-Latn-RS"/>
              </w:rPr>
            </w:pPr>
            <w:r w:rsidRPr="0085347F">
              <w:rPr>
                <w:rFonts w:cs="Arial"/>
                <w:lang w:val="sr-Latn-RS"/>
              </w:rPr>
              <w:t>Adekvatne penzije</w:t>
            </w:r>
          </w:p>
          <w:p w14:paraId="50C40CD5" w14:textId="0C2D2737" w:rsidR="005435A0" w:rsidRPr="0085347F" w:rsidRDefault="005435A0" w:rsidP="00041C19">
            <w:pPr>
              <w:pStyle w:val="NoSpacing"/>
              <w:spacing w:line="276" w:lineRule="auto"/>
              <w:rPr>
                <w:rFonts w:cs="Arial"/>
                <w:lang w:val="sr-Latn-RS"/>
              </w:rPr>
            </w:pPr>
            <w:r w:rsidRPr="0085347F">
              <w:rPr>
                <w:rFonts w:cs="Arial"/>
                <w:lang w:val="sr-Latn-RS"/>
              </w:rPr>
              <w:t>SDG 1 - 1.2.1</w:t>
            </w:r>
          </w:p>
          <w:p w14:paraId="30FD5F3F" w14:textId="77777777" w:rsidR="00EA10ED" w:rsidRPr="0085347F" w:rsidRDefault="00EA10ED" w:rsidP="00041C19">
            <w:pPr>
              <w:pStyle w:val="NoSpacing"/>
              <w:spacing w:line="276" w:lineRule="auto"/>
              <w:rPr>
                <w:rFonts w:cs="Arial"/>
                <w:lang w:val="sr-Latn-RS"/>
              </w:rPr>
            </w:pPr>
          </w:p>
          <w:p w14:paraId="033BAFFC" w14:textId="77777777" w:rsidR="00EA10ED" w:rsidRPr="0085347F" w:rsidRDefault="00EA10ED" w:rsidP="00041C19">
            <w:pPr>
              <w:pStyle w:val="NoSpacing"/>
              <w:spacing w:line="276" w:lineRule="auto"/>
              <w:rPr>
                <w:rFonts w:cs="Arial"/>
                <w:lang w:val="sr-Latn-RS"/>
              </w:rPr>
            </w:pPr>
            <w:r w:rsidRPr="0085347F">
              <w:rPr>
                <w:rFonts w:cs="Arial"/>
                <w:lang w:val="sr-Latn-RS"/>
              </w:rPr>
              <w:t xml:space="preserve">Sekundarni EU </w:t>
            </w:r>
            <w:r w:rsidR="00F85584" w:rsidRPr="0085347F">
              <w:rPr>
                <w:rFonts w:cs="Arial"/>
                <w:lang w:val="sr-Latn-RS"/>
              </w:rPr>
              <w:t>indikator</w:t>
            </w:r>
          </w:p>
        </w:tc>
        <w:tc>
          <w:tcPr>
            <w:tcW w:w="4320" w:type="dxa"/>
            <w:shd w:val="clear" w:color="auto" w:fill="auto"/>
            <w:vAlign w:val="center"/>
          </w:tcPr>
          <w:p w14:paraId="15BE1EF9" w14:textId="77777777" w:rsidR="00B810A7" w:rsidRPr="003A7EE7" w:rsidRDefault="00B810A7" w:rsidP="00041C19">
            <w:pPr>
              <w:pStyle w:val="NoSpacing"/>
              <w:spacing w:line="276" w:lineRule="auto"/>
              <w:rPr>
                <w:rFonts w:cs="Arial"/>
                <w:lang w:val="uz-Cyrl-UZ"/>
              </w:rPr>
            </w:pPr>
            <w:r w:rsidRPr="00F173F4">
              <w:rPr>
                <w:rFonts w:cs="Arial"/>
                <w:lang w:val="uz-Cyrl-UZ"/>
              </w:rPr>
              <w:t xml:space="preserve">Stopa rizika siromaštva za one čiji je glavni status „penzionisan” </w:t>
            </w:r>
          </w:p>
          <w:p w14:paraId="4A0746BD" w14:textId="39B7050F" w:rsidR="00EA10ED" w:rsidRPr="00EC31EC" w:rsidRDefault="00B810A7" w:rsidP="00041C19">
            <w:pPr>
              <w:pStyle w:val="NoSpacing"/>
              <w:spacing w:line="276" w:lineRule="auto"/>
              <w:rPr>
                <w:rFonts w:cs="Arial"/>
                <w:lang w:val="sr-Latn-RS"/>
              </w:rPr>
            </w:pPr>
            <w:r w:rsidRPr="00F173F4">
              <w:rPr>
                <w:rFonts w:cs="Arial"/>
                <w:lang w:val="uz-Cyrl-UZ"/>
              </w:rPr>
              <w:t>Udeo penzionera čiji su prihodi ispod  praga rizika siromaštva</w:t>
            </w:r>
            <w:r w:rsidRPr="003A7EE7">
              <w:rPr>
                <w:rFonts w:cs="Arial"/>
                <w:lang w:val="uz-Cyrl-UZ"/>
              </w:rPr>
              <w:t xml:space="preserve"> </w:t>
            </w:r>
            <w:r w:rsidRPr="003A7EE7">
              <w:rPr>
                <w:rFonts w:cs="Arial"/>
                <w:color w:val="000000"/>
                <w:lang w:val="uz-Cyrl-UZ"/>
              </w:rPr>
              <w:t xml:space="preserve">(60% medijane ekvivalentnog nacionalnog dohotka) </w:t>
            </w:r>
            <w:r w:rsidRPr="00F173F4">
              <w:rPr>
                <w:rFonts w:cs="Arial"/>
                <w:lang w:val="uz-Cyrl-UZ"/>
              </w:rPr>
              <w:t xml:space="preserve"> u ukupnom broju penzionera</w:t>
            </w:r>
          </w:p>
        </w:tc>
        <w:tc>
          <w:tcPr>
            <w:tcW w:w="2610" w:type="dxa"/>
            <w:shd w:val="clear" w:color="auto" w:fill="auto"/>
            <w:vAlign w:val="center"/>
          </w:tcPr>
          <w:p w14:paraId="1431945C" w14:textId="77777777" w:rsidR="00EA10ED" w:rsidRPr="00EC31EC" w:rsidRDefault="00EA10ED" w:rsidP="00041C19">
            <w:pPr>
              <w:pStyle w:val="NoSpacing"/>
              <w:spacing w:line="276" w:lineRule="auto"/>
              <w:rPr>
                <w:rFonts w:cs="Arial"/>
                <w:lang w:val="sr-Latn-RS"/>
              </w:rPr>
            </w:pPr>
            <w:r w:rsidRPr="00EC31EC">
              <w:rPr>
                <w:rFonts w:cs="Arial"/>
                <w:lang w:val="sr-Latn-RS"/>
              </w:rPr>
              <w:t>Pol, starosne grupe (65+,75+,80+)</w:t>
            </w:r>
          </w:p>
        </w:tc>
        <w:tc>
          <w:tcPr>
            <w:tcW w:w="1800" w:type="dxa"/>
            <w:shd w:val="clear" w:color="auto" w:fill="auto"/>
            <w:vAlign w:val="center"/>
          </w:tcPr>
          <w:p w14:paraId="4D153CC7" w14:textId="77777777" w:rsidR="00EA10ED" w:rsidRPr="00EC31EC" w:rsidRDefault="00EA10ED" w:rsidP="00041C19">
            <w:pPr>
              <w:pStyle w:val="NoSpacing"/>
              <w:spacing w:line="276" w:lineRule="auto"/>
              <w:rPr>
                <w:rFonts w:cs="Arial"/>
                <w:lang w:val="sr-Latn-RS"/>
              </w:rPr>
            </w:pPr>
            <w:r w:rsidRPr="00EC31EC">
              <w:rPr>
                <w:rFonts w:cs="Arial"/>
                <w:lang w:val="sr-Latn-RS"/>
              </w:rPr>
              <w:t>RZS (EU-SILC)</w:t>
            </w:r>
          </w:p>
          <w:p w14:paraId="42C97057" w14:textId="77777777" w:rsidR="00EA10ED" w:rsidRPr="00EC31EC" w:rsidRDefault="00EA10ED" w:rsidP="00041C19">
            <w:pPr>
              <w:pStyle w:val="NoSpacing"/>
              <w:spacing w:line="276" w:lineRule="auto"/>
              <w:rPr>
                <w:rFonts w:cs="Arial"/>
                <w:lang w:val="sr-Latn-RS"/>
              </w:rPr>
            </w:pPr>
          </w:p>
        </w:tc>
      </w:tr>
      <w:tr w:rsidR="00EA10ED" w:rsidRPr="00EC31EC" w14:paraId="22DFE3C9" w14:textId="77777777" w:rsidTr="009B5B5C">
        <w:trPr>
          <w:trHeight w:val="454"/>
          <w:jc w:val="center"/>
        </w:trPr>
        <w:tc>
          <w:tcPr>
            <w:tcW w:w="510" w:type="dxa"/>
            <w:shd w:val="clear" w:color="auto" w:fill="ACB9CA"/>
            <w:vAlign w:val="center"/>
          </w:tcPr>
          <w:p w14:paraId="0277F4F2" w14:textId="77777777" w:rsidR="00EA10ED" w:rsidRPr="00041C19" w:rsidRDefault="00EA10ED" w:rsidP="00041C19">
            <w:pPr>
              <w:pStyle w:val="NoSpacing"/>
              <w:spacing w:line="276" w:lineRule="auto"/>
              <w:rPr>
                <w:rFonts w:cs="Arial"/>
                <w:b/>
                <w:i/>
                <w:lang w:val="sr-Latn-RS"/>
              </w:rPr>
            </w:pPr>
            <w:r w:rsidRPr="00041C19">
              <w:rPr>
                <w:rFonts w:cs="Arial"/>
                <w:b/>
                <w:i/>
                <w:lang w:val="sr-Latn-RS"/>
              </w:rPr>
              <w:t>8.</w:t>
            </w:r>
          </w:p>
        </w:tc>
        <w:tc>
          <w:tcPr>
            <w:tcW w:w="3150" w:type="dxa"/>
            <w:shd w:val="clear" w:color="auto" w:fill="ACB9CA"/>
            <w:vAlign w:val="center"/>
          </w:tcPr>
          <w:p w14:paraId="4EFC8F2D" w14:textId="77777777" w:rsidR="00EA10ED" w:rsidRPr="00EC31EC" w:rsidRDefault="00EA10ED" w:rsidP="00041C19">
            <w:pPr>
              <w:pStyle w:val="NoSpacing"/>
              <w:spacing w:line="276" w:lineRule="auto"/>
              <w:rPr>
                <w:rFonts w:cs="Arial"/>
                <w:lang w:val="sr-Latn-RS"/>
              </w:rPr>
            </w:pPr>
            <w:r w:rsidRPr="00EC31EC">
              <w:rPr>
                <w:rFonts w:cs="Arial"/>
                <w:lang w:val="sr-Latn-RS"/>
              </w:rPr>
              <w:t xml:space="preserve">Minimalna penzija </w:t>
            </w:r>
          </w:p>
          <w:p w14:paraId="4A0D9215" w14:textId="77777777" w:rsidR="00EA10ED" w:rsidRPr="00EC31EC" w:rsidRDefault="00EA10ED" w:rsidP="00041C19">
            <w:pPr>
              <w:pStyle w:val="NoSpacing"/>
              <w:spacing w:line="276" w:lineRule="auto"/>
              <w:rPr>
                <w:rFonts w:cs="Arial"/>
                <w:lang w:val="sr-Latn-RS"/>
              </w:rPr>
            </w:pPr>
          </w:p>
          <w:p w14:paraId="05AA0D38" w14:textId="77777777" w:rsidR="00EA10ED" w:rsidRPr="00EC31EC" w:rsidRDefault="00EA10ED" w:rsidP="00041C19">
            <w:pPr>
              <w:pStyle w:val="NoSpacing"/>
              <w:spacing w:line="276" w:lineRule="auto"/>
              <w:rPr>
                <w:rFonts w:cs="Arial"/>
                <w:lang w:val="sr-Latn-RS"/>
              </w:rPr>
            </w:pPr>
            <w:r w:rsidRPr="00EC31EC">
              <w:rPr>
                <w:rFonts w:cs="Arial"/>
                <w:i/>
                <w:lang w:val="sr-Latn-RS"/>
              </w:rPr>
              <w:t>Dimenzija: Adekvatnost penzijskih prihoda (apsolutni životni standard)</w:t>
            </w:r>
          </w:p>
        </w:tc>
        <w:tc>
          <w:tcPr>
            <w:tcW w:w="1800" w:type="dxa"/>
            <w:shd w:val="clear" w:color="auto" w:fill="ACB9CA"/>
            <w:vAlign w:val="center"/>
          </w:tcPr>
          <w:p w14:paraId="67C9CBCC" w14:textId="77777777" w:rsidR="00EA10ED" w:rsidRPr="0085347F" w:rsidRDefault="00EA10ED" w:rsidP="00041C19">
            <w:pPr>
              <w:pStyle w:val="NoSpacing"/>
              <w:spacing w:line="276" w:lineRule="auto"/>
              <w:rPr>
                <w:rFonts w:cs="Arial"/>
                <w:lang w:val="sr-Latn-RS"/>
              </w:rPr>
            </w:pPr>
          </w:p>
          <w:p w14:paraId="439C42A0" w14:textId="77777777" w:rsidR="00EA10ED" w:rsidRPr="0085347F" w:rsidRDefault="00EA10ED" w:rsidP="00041C19">
            <w:pPr>
              <w:pStyle w:val="NoSpacing"/>
              <w:spacing w:line="276" w:lineRule="auto"/>
              <w:rPr>
                <w:rFonts w:cs="Arial"/>
                <w:lang w:val="sr-Latn-RS"/>
              </w:rPr>
            </w:pPr>
            <w:r w:rsidRPr="0085347F">
              <w:rPr>
                <w:rFonts w:cs="Arial"/>
                <w:lang w:val="sr-Latn-RS"/>
              </w:rPr>
              <w:t>Nacionalno specifičan</w:t>
            </w:r>
          </w:p>
          <w:p w14:paraId="5CB4D515" w14:textId="77777777" w:rsidR="00EA10ED" w:rsidRPr="0085347F" w:rsidRDefault="00EA10ED" w:rsidP="00041C19">
            <w:pPr>
              <w:pStyle w:val="NoSpacing"/>
              <w:spacing w:line="276" w:lineRule="auto"/>
              <w:rPr>
                <w:rFonts w:cs="Arial"/>
                <w:lang w:val="sr-Latn-RS"/>
              </w:rPr>
            </w:pPr>
          </w:p>
        </w:tc>
        <w:tc>
          <w:tcPr>
            <w:tcW w:w="4320" w:type="dxa"/>
            <w:shd w:val="clear" w:color="auto" w:fill="ACB9CA"/>
            <w:vAlign w:val="center"/>
          </w:tcPr>
          <w:p w14:paraId="205F621E" w14:textId="5398FF65" w:rsidR="00EA10ED" w:rsidRPr="00EC31EC" w:rsidRDefault="00B810A7" w:rsidP="00041C19">
            <w:pPr>
              <w:pStyle w:val="NoSpacing"/>
              <w:spacing w:line="276" w:lineRule="auto"/>
              <w:rPr>
                <w:rFonts w:cs="Arial"/>
                <w:lang w:val="sr-Latn-RS"/>
              </w:rPr>
            </w:pPr>
            <w:r w:rsidRPr="00EC31EC">
              <w:rPr>
                <w:rFonts w:cs="Arial"/>
                <w:szCs w:val="20"/>
                <w:lang w:val="uz-Cyrl-UZ"/>
              </w:rPr>
              <w:t xml:space="preserve">Najniža penzija starosna/invalidska </w:t>
            </w:r>
            <w:r w:rsidRPr="00E05B77">
              <w:rPr>
                <w:rFonts w:cs="Arial"/>
                <w:szCs w:val="20"/>
                <w:lang w:val="uz-Cyrl-UZ"/>
              </w:rPr>
              <w:t xml:space="preserve">penzija i najniža porodična penzija </w:t>
            </w:r>
            <w:r w:rsidRPr="00BC7D1B">
              <w:rPr>
                <w:rFonts w:cs="Arial"/>
                <w:szCs w:val="20"/>
                <w:lang w:val="uz-Cyrl-UZ"/>
              </w:rPr>
              <w:t xml:space="preserve">(70% minimalne starosne/invalidske) </w:t>
            </w:r>
            <w:r w:rsidRPr="00E05B77">
              <w:rPr>
                <w:rFonts w:cs="Arial"/>
                <w:szCs w:val="20"/>
                <w:lang w:val="uz-Cyrl-UZ"/>
              </w:rPr>
              <w:t>u RSD, odnosu na prag apsolutne linije siromaštva i relativne linije siromaštva</w:t>
            </w:r>
            <w:r w:rsidRPr="00EC31EC">
              <w:rPr>
                <w:rFonts w:cs="Arial"/>
                <w:szCs w:val="20"/>
                <w:lang w:val="uz-Cyrl-UZ"/>
              </w:rPr>
              <w:t xml:space="preserve"> (u %)</w:t>
            </w:r>
          </w:p>
        </w:tc>
        <w:tc>
          <w:tcPr>
            <w:tcW w:w="2610" w:type="dxa"/>
            <w:shd w:val="clear" w:color="auto" w:fill="ACB9CA"/>
            <w:vAlign w:val="center"/>
          </w:tcPr>
          <w:p w14:paraId="0643EA6D" w14:textId="77777777" w:rsidR="00EA10ED" w:rsidRPr="00EC31EC" w:rsidRDefault="00EA10ED" w:rsidP="00041C19">
            <w:pPr>
              <w:pStyle w:val="NoSpacing"/>
              <w:spacing w:line="276" w:lineRule="auto"/>
              <w:rPr>
                <w:rFonts w:cs="Arial"/>
                <w:lang w:val="sr-Latn-RS"/>
              </w:rPr>
            </w:pPr>
            <w:r w:rsidRPr="00EC31EC">
              <w:rPr>
                <w:rFonts w:cs="Arial"/>
                <w:lang w:val="sr-Latn-RS"/>
              </w:rPr>
              <w:t>Poljoprivrednici i ostali (zaposleni i samozaposleni)</w:t>
            </w:r>
          </w:p>
          <w:p w14:paraId="66DEC267" w14:textId="2F8AA766" w:rsidR="006C2F98" w:rsidRPr="00EC31EC" w:rsidRDefault="006C2F98" w:rsidP="00041C19">
            <w:pPr>
              <w:pStyle w:val="NoSpacing"/>
              <w:spacing w:line="276" w:lineRule="auto"/>
              <w:rPr>
                <w:rFonts w:cs="Arial"/>
                <w:lang w:val="sr-Latn-RS"/>
              </w:rPr>
            </w:pPr>
          </w:p>
        </w:tc>
        <w:tc>
          <w:tcPr>
            <w:tcW w:w="1800" w:type="dxa"/>
            <w:shd w:val="clear" w:color="auto" w:fill="ACB9CA"/>
            <w:vAlign w:val="center"/>
          </w:tcPr>
          <w:p w14:paraId="0AD4DAF0" w14:textId="77777777" w:rsidR="00EA10ED" w:rsidRPr="00EC31EC" w:rsidRDefault="00EA10ED" w:rsidP="00041C19">
            <w:pPr>
              <w:pStyle w:val="NoSpacing"/>
              <w:spacing w:line="276" w:lineRule="auto"/>
              <w:rPr>
                <w:rFonts w:cs="Arial"/>
                <w:lang w:val="sr-Latn-RS"/>
              </w:rPr>
            </w:pPr>
            <w:r w:rsidRPr="00EC31EC">
              <w:rPr>
                <w:rFonts w:cs="Arial"/>
                <w:lang w:val="sr-Latn-RS"/>
              </w:rPr>
              <w:t>PIO fond, RZS</w:t>
            </w:r>
          </w:p>
        </w:tc>
      </w:tr>
      <w:tr w:rsidR="00EA10ED" w:rsidRPr="00EC31EC" w14:paraId="2495D09F" w14:textId="77777777" w:rsidTr="00051F85">
        <w:trPr>
          <w:trHeight w:val="1407"/>
          <w:jc w:val="center"/>
        </w:trPr>
        <w:tc>
          <w:tcPr>
            <w:tcW w:w="510" w:type="dxa"/>
            <w:shd w:val="clear" w:color="auto" w:fill="auto"/>
            <w:vAlign w:val="center"/>
          </w:tcPr>
          <w:p w14:paraId="02324B26" w14:textId="77777777" w:rsidR="00EA10ED" w:rsidRPr="00041C19" w:rsidRDefault="00EA10ED" w:rsidP="009F4972">
            <w:pPr>
              <w:pStyle w:val="NoSpacing"/>
              <w:spacing w:line="276" w:lineRule="auto"/>
              <w:rPr>
                <w:rFonts w:cs="Arial"/>
                <w:b/>
                <w:i/>
                <w:lang w:val="sr-Latn-RS"/>
              </w:rPr>
            </w:pPr>
            <w:r w:rsidRPr="00041C19">
              <w:rPr>
                <w:rFonts w:cs="Arial"/>
                <w:b/>
                <w:i/>
                <w:lang w:val="sr-Latn-RS"/>
              </w:rPr>
              <w:lastRenderedPageBreak/>
              <w:t>9.</w:t>
            </w:r>
          </w:p>
        </w:tc>
        <w:tc>
          <w:tcPr>
            <w:tcW w:w="3150" w:type="dxa"/>
            <w:shd w:val="clear" w:color="auto" w:fill="auto"/>
            <w:vAlign w:val="center"/>
          </w:tcPr>
          <w:p w14:paraId="5E799BF6" w14:textId="77777777" w:rsidR="00EA10ED" w:rsidRPr="00EC31EC" w:rsidRDefault="00EA10ED" w:rsidP="009F4972">
            <w:pPr>
              <w:pStyle w:val="NoSpacing"/>
              <w:spacing w:line="276" w:lineRule="auto"/>
              <w:rPr>
                <w:rFonts w:cs="Arial"/>
                <w:lang w:val="sr-Latn-RS"/>
              </w:rPr>
            </w:pPr>
            <w:r w:rsidRPr="00EC31EC">
              <w:rPr>
                <w:rFonts w:cs="Arial"/>
                <w:lang w:val="sr-Latn-RS"/>
              </w:rPr>
              <w:t xml:space="preserve">Prosečna penzija </w:t>
            </w:r>
          </w:p>
          <w:p w14:paraId="7A611E2F" w14:textId="77777777" w:rsidR="00EA10ED" w:rsidRPr="00EC31EC" w:rsidRDefault="00EA10ED" w:rsidP="009F4972">
            <w:pPr>
              <w:pStyle w:val="NoSpacing"/>
              <w:spacing w:line="276" w:lineRule="auto"/>
              <w:rPr>
                <w:rFonts w:cs="Arial"/>
                <w:lang w:val="sr-Latn-RS"/>
              </w:rPr>
            </w:pPr>
          </w:p>
          <w:p w14:paraId="7ACFDE8B" w14:textId="77777777" w:rsidR="00EA10ED" w:rsidRPr="00EC31EC" w:rsidRDefault="00EA10ED" w:rsidP="009F4972">
            <w:pPr>
              <w:pStyle w:val="NoSpacing"/>
              <w:spacing w:line="276" w:lineRule="auto"/>
              <w:rPr>
                <w:rFonts w:cs="Arial"/>
                <w:lang w:val="sr-Latn-RS"/>
              </w:rPr>
            </w:pPr>
            <w:r w:rsidRPr="00EC31EC">
              <w:rPr>
                <w:rFonts w:cs="Arial"/>
                <w:i/>
                <w:lang w:val="sr-Latn-RS"/>
              </w:rPr>
              <w:t>Dimenzija: Adekvatnost penzijskih prihoda (relativni životni standard)</w:t>
            </w:r>
          </w:p>
        </w:tc>
        <w:tc>
          <w:tcPr>
            <w:tcW w:w="1800" w:type="dxa"/>
            <w:shd w:val="clear" w:color="auto" w:fill="auto"/>
            <w:vAlign w:val="center"/>
          </w:tcPr>
          <w:p w14:paraId="139962E0" w14:textId="77777777" w:rsidR="00EA10ED" w:rsidRPr="0085347F" w:rsidRDefault="00EA10ED" w:rsidP="009F4972">
            <w:pPr>
              <w:pStyle w:val="NoSpacing"/>
              <w:spacing w:line="276" w:lineRule="auto"/>
              <w:rPr>
                <w:rFonts w:cs="Arial"/>
                <w:lang w:val="sr-Latn-RS"/>
              </w:rPr>
            </w:pPr>
            <w:r w:rsidRPr="0085347F">
              <w:rPr>
                <w:rFonts w:cs="Arial"/>
                <w:lang w:val="sr-Latn-RS"/>
              </w:rPr>
              <w:t xml:space="preserve">Nacionalno specifičan </w:t>
            </w:r>
            <w:r w:rsidRPr="0085347F">
              <w:rPr>
                <w:rFonts w:cs="Arial"/>
                <w:lang w:val="sr-Latn-RS"/>
              </w:rPr>
              <w:br/>
              <w:t>(Benefit ratio, Aging report)</w:t>
            </w:r>
          </w:p>
        </w:tc>
        <w:tc>
          <w:tcPr>
            <w:tcW w:w="4320" w:type="dxa"/>
            <w:shd w:val="clear" w:color="auto" w:fill="auto"/>
            <w:vAlign w:val="center"/>
          </w:tcPr>
          <w:p w14:paraId="206048B3" w14:textId="32CAAABE" w:rsidR="006C2F98" w:rsidRPr="00B810A7" w:rsidRDefault="00B810A7" w:rsidP="009F4972">
            <w:pPr>
              <w:pStyle w:val="NoSpacing"/>
              <w:spacing w:line="276" w:lineRule="auto"/>
              <w:rPr>
                <w:rFonts w:cs="Arial"/>
                <w:lang w:val="uz-Cyrl-UZ"/>
              </w:rPr>
            </w:pPr>
            <w:r w:rsidRPr="00EC31EC">
              <w:rPr>
                <w:rFonts w:cs="Arial"/>
                <w:lang w:val="uz-Cyrl-UZ"/>
              </w:rPr>
              <w:t>Prosečna penzija (RSD, u odnosu na prosečnu zaradu, PPS)</w:t>
            </w:r>
            <w:r>
              <w:rPr>
                <w:rFonts w:cs="Arial"/>
                <w:lang w:val="uz-Cyrl-UZ"/>
              </w:rPr>
              <w:t xml:space="preserve"> – ukupno i po tipu penzije (starosna, invaliska, porodična)</w:t>
            </w:r>
          </w:p>
        </w:tc>
        <w:tc>
          <w:tcPr>
            <w:tcW w:w="2610" w:type="dxa"/>
            <w:shd w:val="clear" w:color="auto" w:fill="auto"/>
            <w:vAlign w:val="center"/>
          </w:tcPr>
          <w:p w14:paraId="28D1BBFE" w14:textId="77777777" w:rsidR="00EA10ED" w:rsidRPr="00EC31EC" w:rsidRDefault="00EA10ED" w:rsidP="009F4972">
            <w:pPr>
              <w:pStyle w:val="NoSpacing"/>
              <w:spacing w:line="276" w:lineRule="auto"/>
              <w:rPr>
                <w:rFonts w:cs="Arial"/>
                <w:lang w:val="sr-Latn-RS"/>
              </w:rPr>
            </w:pPr>
            <w:r w:rsidRPr="00EC31EC">
              <w:rPr>
                <w:rFonts w:cs="Arial"/>
                <w:lang w:val="sr-Latn-RS"/>
              </w:rPr>
              <w:t>Vrste osiguranja (zaposleni/samozaposleni, poljoprivrednici) ukrštene sa tipom penzije (porodična, starosna, invalidska)</w:t>
            </w:r>
          </w:p>
        </w:tc>
        <w:tc>
          <w:tcPr>
            <w:tcW w:w="1800" w:type="dxa"/>
            <w:shd w:val="clear" w:color="auto" w:fill="auto"/>
            <w:vAlign w:val="center"/>
          </w:tcPr>
          <w:p w14:paraId="1125C542" w14:textId="77777777" w:rsidR="00EA10ED" w:rsidRPr="00EC31EC" w:rsidRDefault="00EA10ED" w:rsidP="009F4972">
            <w:pPr>
              <w:pStyle w:val="NoSpacing"/>
              <w:spacing w:line="276" w:lineRule="auto"/>
              <w:rPr>
                <w:rFonts w:cs="Arial"/>
                <w:lang w:val="sr-Latn-RS"/>
              </w:rPr>
            </w:pPr>
            <w:r w:rsidRPr="00EC31EC">
              <w:rPr>
                <w:rFonts w:cs="Arial"/>
                <w:lang w:val="sr-Latn-RS"/>
              </w:rPr>
              <w:t xml:space="preserve">PIO fond </w:t>
            </w:r>
          </w:p>
          <w:p w14:paraId="710D417A" w14:textId="77777777" w:rsidR="00EA10ED" w:rsidRPr="00EC31EC" w:rsidRDefault="00EA10ED" w:rsidP="009F4972">
            <w:pPr>
              <w:pStyle w:val="NoSpacing"/>
              <w:spacing w:line="276" w:lineRule="auto"/>
              <w:rPr>
                <w:rFonts w:cs="Arial"/>
                <w:i/>
                <w:lang w:val="sr-Latn-RS"/>
              </w:rPr>
            </w:pPr>
            <w:r w:rsidRPr="00EC31EC">
              <w:rPr>
                <w:rFonts w:cs="Arial"/>
                <w:i/>
                <w:lang w:val="sr-Latn-RS"/>
              </w:rPr>
              <w:t>(mesečno, godišnje)</w:t>
            </w:r>
          </w:p>
        </w:tc>
      </w:tr>
      <w:tr w:rsidR="00EA10ED" w:rsidRPr="00EC31EC" w14:paraId="2B680D1E" w14:textId="77777777" w:rsidTr="00051F85">
        <w:trPr>
          <w:trHeight w:val="1659"/>
          <w:jc w:val="center"/>
        </w:trPr>
        <w:tc>
          <w:tcPr>
            <w:tcW w:w="510" w:type="dxa"/>
            <w:shd w:val="clear" w:color="auto" w:fill="ACB9CA"/>
            <w:vAlign w:val="center"/>
          </w:tcPr>
          <w:p w14:paraId="22711B70" w14:textId="77777777" w:rsidR="00EA10ED" w:rsidRPr="00041C19" w:rsidRDefault="00EA10ED" w:rsidP="00041C19">
            <w:pPr>
              <w:pStyle w:val="NoSpacing"/>
              <w:rPr>
                <w:rFonts w:cs="Arial"/>
                <w:b/>
                <w:i/>
                <w:lang w:val="sr-Latn-RS"/>
              </w:rPr>
            </w:pPr>
            <w:r w:rsidRPr="00041C19">
              <w:rPr>
                <w:rFonts w:cs="Arial"/>
                <w:b/>
                <w:i/>
                <w:lang w:val="sr-Latn-RS"/>
              </w:rPr>
              <w:t>10.</w:t>
            </w:r>
          </w:p>
        </w:tc>
        <w:tc>
          <w:tcPr>
            <w:tcW w:w="3150" w:type="dxa"/>
            <w:shd w:val="clear" w:color="auto" w:fill="ACB9CA"/>
            <w:vAlign w:val="center"/>
          </w:tcPr>
          <w:p w14:paraId="68364996" w14:textId="77777777" w:rsidR="00EA10ED" w:rsidRPr="00EC31EC" w:rsidRDefault="00EA10ED" w:rsidP="009F4972">
            <w:pPr>
              <w:pStyle w:val="NoSpacing"/>
              <w:spacing w:line="276" w:lineRule="auto"/>
              <w:rPr>
                <w:rFonts w:cs="Arial"/>
                <w:lang w:val="sr-Latn-RS"/>
              </w:rPr>
            </w:pPr>
            <w:r w:rsidRPr="00EC31EC">
              <w:rPr>
                <w:rFonts w:cs="Arial"/>
                <w:lang w:val="sr-Latn-RS"/>
              </w:rPr>
              <w:t xml:space="preserve">Agregatna stopa zamene </w:t>
            </w:r>
          </w:p>
          <w:p w14:paraId="05B1FEA6" w14:textId="77777777" w:rsidR="00EA10ED" w:rsidRPr="00EC31EC" w:rsidRDefault="00EA10ED" w:rsidP="009F4972">
            <w:pPr>
              <w:pStyle w:val="NoSpacing"/>
              <w:spacing w:line="276" w:lineRule="auto"/>
              <w:rPr>
                <w:rFonts w:cs="Arial"/>
                <w:lang w:val="sr-Latn-RS"/>
              </w:rPr>
            </w:pPr>
          </w:p>
          <w:p w14:paraId="1882E326" w14:textId="77777777" w:rsidR="00EA10ED" w:rsidRPr="00EC31EC" w:rsidRDefault="00EA10ED" w:rsidP="009F4972">
            <w:pPr>
              <w:pStyle w:val="NoSpacing"/>
              <w:spacing w:line="276" w:lineRule="auto"/>
              <w:rPr>
                <w:rFonts w:cs="Arial"/>
                <w:lang w:val="sr-Latn-RS"/>
              </w:rPr>
            </w:pPr>
            <w:r w:rsidRPr="00EC31EC">
              <w:rPr>
                <w:rFonts w:cs="Arial"/>
                <w:i/>
                <w:lang w:val="sr-Latn-RS"/>
              </w:rPr>
              <w:t>Dimenzija: Adekvatnost penzijskih prihoda (relativni životni standard)</w:t>
            </w:r>
          </w:p>
        </w:tc>
        <w:tc>
          <w:tcPr>
            <w:tcW w:w="1800" w:type="dxa"/>
            <w:shd w:val="clear" w:color="auto" w:fill="ACB9CA"/>
            <w:vAlign w:val="center"/>
          </w:tcPr>
          <w:p w14:paraId="7050EF29" w14:textId="77777777" w:rsidR="00EA10ED" w:rsidRPr="0085347F" w:rsidRDefault="00EA10ED" w:rsidP="009F4972">
            <w:pPr>
              <w:pStyle w:val="NoSpacing"/>
              <w:spacing w:line="276" w:lineRule="auto"/>
              <w:rPr>
                <w:rFonts w:cs="Arial"/>
                <w:lang w:val="sr-Latn-RS"/>
              </w:rPr>
            </w:pPr>
            <w:r w:rsidRPr="0085347F">
              <w:rPr>
                <w:rFonts w:cs="Arial"/>
                <w:lang w:val="sr-Latn-RS"/>
              </w:rPr>
              <w:t xml:space="preserve">Adekvatne penzije – Primarni EU </w:t>
            </w:r>
            <w:r w:rsidR="00F85584" w:rsidRPr="0085347F">
              <w:rPr>
                <w:rFonts w:cs="Arial"/>
                <w:lang w:val="sr-Latn-RS"/>
              </w:rPr>
              <w:t>indikator</w:t>
            </w:r>
          </w:p>
          <w:p w14:paraId="6BF3E73C" w14:textId="77777777" w:rsidR="00EA10ED" w:rsidRPr="0085347F" w:rsidRDefault="00EA10ED" w:rsidP="009F4972">
            <w:pPr>
              <w:pStyle w:val="NoSpacing"/>
              <w:spacing w:line="276" w:lineRule="auto"/>
              <w:rPr>
                <w:rFonts w:cs="Arial"/>
                <w:lang w:val="sr-Latn-RS"/>
              </w:rPr>
            </w:pPr>
          </w:p>
          <w:p w14:paraId="06FAE602" w14:textId="77777777" w:rsidR="00EA10ED" w:rsidRPr="0085347F" w:rsidRDefault="00EA10ED" w:rsidP="009F4972">
            <w:pPr>
              <w:pStyle w:val="NoSpacing"/>
              <w:spacing w:line="276" w:lineRule="auto"/>
              <w:rPr>
                <w:rFonts w:cs="Arial"/>
                <w:lang w:val="sr-Latn-RS"/>
              </w:rPr>
            </w:pPr>
            <w:r w:rsidRPr="0085347F">
              <w:rPr>
                <w:rFonts w:cs="Arial"/>
                <w:lang w:val="sr-Latn-RS"/>
              </w:rPr>
              <w:t xml:space="preserve">Dashboard </w:t>
            </w:r>
            <w:r w:rsidR="00F85584" w:rsidRPr="0085347F">
              <w:rPr>
                <w:rFonts w:cs="Arial"/>
                <w:lang w:val="sr-Latn-RS"/>
              </w:rPr>
              <w:t>indikator</w:t>
            </w:r>
          </w:p>
        </w:tc>
        <w:tc>
          <w:tcPr>
            <w:tcW w:w="4320" w:type="dxa"/>
            <w:shd w:val="clear" w:color="auto" w:fill="ACB9CA"/>
            <w:vAlign w:val="center"/>
          </w:tcPr>
          <w:p w14:paraId="62567BEB" w14:textId="77777777" w:rsidR="00EA10ED" w:rsidRPr="00EC31EC" w:rsidRDefault="00EA10ED" w:rsidP="009F4972">
            <w:pPr>
              <w:pStyle w:val="NoSpacing"/>
              <w:spacing w:line="276" w:lineRule="auto"/>
              <w:rPr>
                <w:rFonts w:cs="Arial"/>
                <w:lang w:val="sr-Latn-RS"/>
              </w:rPr>
            </w:pPr>
            <w:r w:rsidRPr="00EC31EC">
              <w:rPr>
                <w:rFonts w:cs="Arial"/>
                <w:lang w:val="sr-Latn-RS"/>
              </w:rPr>
              <w:t>Odnos između medijane pojedinačnih bruto penzija za starosnu grupu od 65 do 74 godine i medijane pojedinačnih bruto zarada za starosnu grupu od 50 do 59 godina, ne uzimajući u obzir druga socijalna davanja</w:t>
            </w:r>
          </w:p>
        </w:tc>
        <w:tc>
          <w:tcPr>
            <w:tcW w:w="2610" w:type="dxa"/>
            <w:shd w:val="clear" w:color="auto" w:fill="ACB9CA"/>
            <w:vAlign w:val="center"/>
          </w:tcPr>
          <w:p w14:paraId="2ADCD21F" w14:textId="77777777" w:rsidR="00EA10ED" w:rsidRPr="00EC31EC" w:rsidRDefault="00EA10ED" w:rsidP="009F4972">
            <w:pPr>
              <w:pStyle w:val="NoSpacing"/>
              <w:spacing w:line="276" w:lineRule="auto"/>
              <w:rPr>
                <w:rFonts w:cs="Arial"/>
                <w:lang w:val="sr-Latn-RS"/>
              </w:rPr>
            </w:pPr>
            <w:r w:rsidRPr="00EC31EC">
              <w:rPr>
                <w:rFonts w:cs="Arial"/>
                <w:lang w:val="sr-Latn-RS"/>
              </w:rPr>
              <w:t>Pol</w:t>
            </w:r>
          </w:p>
        </w:tc>
        <w:tc>
          <w:tcPr>
            <w:tcW w:w="1800" w:type="dxa"/>
            <w:shd w:val="clear" w:color="auto" w:fill="ACB9CA"/>
            <w:vAlign w:val="center"/>
          </w:tcPr>
          <w:p w14:paraId="7475AA61" w14:textId="77777777" w:rsidR="00EA10ED" w:rsidRPr="00EC31EC" w:rsidRDefault="00EA10ED" w:rsidP="009F4972">
            <w:pPr>
              <w:pStyle w:val="NoSpacing"/>
              <w:spacing w:line="276" w:lineRule="auto"/>
              <w:rPr>
                <w:rFonts w:cs="Arial"/>
                <w:lang w:val="sr-Latn-RS"/>
              </w:rPr>
            </w:pPr>
            <w:r w:rsidRPr="00EC31EC">
              <w:rPr>
                <w:rFonts w:cs="Arial"/>
                <w:lang w:val="sr-Latn-RS"/>
              </w:rPr>
              <w:t>RZS (EU-SILC)</w:t>
            </w:r>
          </w:p>
          <w:p w14:paraId="61163124" w14:textId="77777777" w:rsidR="00EA10ED" w:rsidRPr="00EC31EC" w:rsidRDefault="00EA10ED" w:rsidP="009F4972">
            <w:pPr>
              <w:pStyle w:val="NoSpacing"/>
              <w:spacing w:line="276" w:lineRule="auto"/>
              <w:rPr>
                <w:rFonts w:cs="Arial"/>
                <w:lang w:val="sr-Latn-RS"/>
              </w:rPr>
            </w:pPr>
            <w:r w:rsidRPr="00EC31EC">
              <w:rPr>
                <w:rFonts w:cs="Arial"/>
                <w:i/>
                <w:lang w:val="sr-Latn-RS"/>
              </w:rPr>
              <w:t>godišnje</w:t>
            </w:r>
          </w:p>
        </w:tc>
      </w:tr>
      <w:tr w:rsidR="00EA10ED" w:rsidRPr="00EC31EC" w14:paraId="5450E412" w14:textId="77777777" w:rsidTr="009B5B5C">
        <w:trPr>
          <w:trHeight w:val="147"/>
          <w:jc w:val="center"/>
        </w:trPr>
        <w:tc>
          <w:tcPr>
            <w:tcW w:w="510" w:type="dxa"/>
            <w:shd w:val="clear" w:color="auto" w:fill="auto"/>
            <w:vAlign w:val="center"/>
          </w:tcPr>
          <w:p w14:paraId="51CC05F9" w14:textId="77777777" w:rsidR="00EA10ED" w:rsidRPr="00041C19" w:rsidRDefault="00EA10ED" w:rsidP="00041C19">
            <w:pPr>
              <w:pStyle w:val="NoSpacing"/>
              <w:rPr>
                <w:rFonts w:cs="Arial"/>
                <w:b/>
                <w:i/>
                <w:lang w:val="sr-Latn-RS"/>
              </w:rPr>
            </w:pPr>
            <w:r w:rsidRPr="00041C19">
              <w:rPr>
                <w:rFonts w:cs="Arial"/>
                <w:b/>
                <w:i/>
                <w:lang w:val="sr-Latn-RS"/>
              </w:rPr>
              <w:t>11.</w:t>
            </w:r>
          </w:p>
        </w:tc>
        <w:tc>
          <w:tcPr>
            <w:tcW w:w="3150" w:type="dxa"/>
            <w:shd w:val="clear" w:color="auto" w:fill="auto"/>
            <w:vAlign w:val="center"/>
          </w:tcPr>
          <w:p w14:paraId="1B0E05A4" w14:textId="77777777" w:rsidR="00EA10ED" w:rsidRPr="00EC31EC" w:rsidRDefault="00EA10ED" w:rsidP="009F4972">
            <w:pPr>
              <w:pStyle w:val="NoSpacing"/>
              <w:spacing w:line="276" w:lineRule="auto"/>
              <w:rPr>
                <w:rFonts w:cs="Arial"/>
                <w:bCs/>
                <w:lang w:val="sr-Latn-RS"/>
              </w:rPr>
            </w:pPr>
            <w:r w:rsidRPr="00EC31EC">
              <w:rPr>
                <w:rFonts w:cs="Arial"/>
                <w:bCs/>
                <w:lang w:val="sr-Latn-RS"/>
              </w:rPr>
              <w:t xml:space="preserve">Neto rashod za penzije </w:t>
            </w:r>
          </w:p>
          <w:p w14:paraId="03FB1270" w14:textId="77777777" w:rsidR="00EA10ED" w:rsidRPr="00EC31EC" w:rsidRDefault="00EA10ED" w:rsidP="009F4972">
            <w:pPr>
              <w:pStyle w:val="NoSpacing"/>
              <w:spacing w:line="276" w:lineRule="auto"/>
              <w:rPr>
                <w:rFonts w:cs="Arial"/>
                <w:lang w:val="sr-Latn-RS"/>
              </w:rPr>
            </w:pPr>
          </w:p>
          <w:p w14:paraId="51FF0C75" w14:textId="77777777" w:rsidR="00EA10ED" w:rsidRPr="00EC31EC" w:rsidRDefault="00EA10ED" w:rsidP="009F4972">
            <w:pPr>
              <w:pStyle w:val="NoSpacing"/>
              <w:spacing w:line="276" w:lineRule="auto"/>
              <w:rPr>
                <w:rFonts w:cs="Arial"/>
                <w:i/>
                <w:lang w:val="sr-Latn-RS"/>
              </w:rPr>
            </w:pPr>
            <w:r w:rsidRPr="00EC31EC">
              <w:rPr>
                <w:rFonts w:cs="Arial"/>
                <w:i/>
                <w:lang w:val="sr-Latn-RS"/>
              </w:rPr>
              <w:t>Dimenzija: Finansijska održivost</w:t>
            </w:r>
          </w:p>
        </w:tc>
        <w:tc>
          <w:tcPr>
            <w:tcW w:w="1800" w:type="dxa"/>
            <w:shd w:val="clear" w:color="auto" w:fill="auto"/>
            <w:vAlign w:val="center"/>
          </w:tcPr>
          <w:p w14:paraId="4EA17B74" w14:textId="5B4DA1DE" w:rsidR="00EA10ED" w:rsidRPr="0085347F" w:rsidRDefault="00EA10ED" w:rsidP="009F4972">
            <w:pPr>
              <w:pStyle w:val="NoSpacing"/>
              <w:spacing w:line="276" w:lineRule="auto"/>
              <w:rPr>
                <w:rFonts w:cs="Arial"/>
                <w:lang w:val="sr-Latn-RS"/>
              </w:rPr>
            </w:pPr>
            <w:r w:rsidRPr="0085347F">
              <w:rPr>
                <w:rFonts w:cs="Arial"/>
                <w:lang w:val="sr-Latn-RS"/>
              </w:rPr>
              <w:t xml:space="preserve">Održive penzije – Primarni EU–NAT </w:t>
            </w:r>
            <w:r w:rsidR="00F85584" w:rsidRPr="0085347F">
              <w:rPr>
                <w:rFonts w:cs="Arial"/>
                <w:lang w:val="sr-Latn-RS"/>
              </w:rPr>
              <w:t>indikator</w:t>
            </w:r>
          </w:p>
        </w:tc>
        <w:tc>
          <w:tcPr>
            <w:tcW w:w="4320" w:type="dxa"/>
            <w:shd w:val="clear" w:color="auto" w:fill="auto"/>
            <w:vAlign w:val="center"/>
          </w:tcPr>
          <w:p w14:paraId="2B157608" w14:textId="25DD39E8" w:rsidR="00EA10ED" w:rsidRPr="00EC31EC" w:rsidRDefault="00EA10ED" w:rsidP="009F4972">
            <w:pPr>
              <w:pStyle w:val="NoSpacing"/>
              <w:spacing w:line="276" w:lineRule="auto"/>
              <w:rPr>
                <w:rFonts w:cs="Arial"/>
                <w:lang w:val="sr-Latn-RS"/>
              </w:rPr>
            </w:pPr>
            <w:r w:rsidRPr="00EC31EC">
              <w:rPr>
                <w:rFonts w:cs="Arial"/>
                <w:lang w:val="sr-Latn-RS"/>
              </w:rPr>
              <w:t>Rashodi za penzije predstavljaju zbir sedam različitih kategorija naknada, kao što je definisano u ESSPROS Manual 1996: invalidsk</w:t>
            </w:r>
            <w:r w:rsidR="006C2F98" w:rsidRPr="00EC31EC">
              <w:rPr>
                <w:rFonts w:cs="Arial"/>
                <w:lang w:val="sr-Latn-RS"/>
              </w:rPr>
              <w:t>e</w:t>
            </w:r>
            <w:r w:rsidRPr="00EC31EC">
              <w:rPr>
                <w:rFonts w:cs="Arial"/>
                <w:lang w:val="sr-Latn-RS"/>
              </w:rPr>
              <w:t xml:space="preserve"> penzij</w:t>
            </w:r>
            <w:r w:rsidR="006C2F98" w:rsidRPr="00EC31EC">
              <w:rPr>
                <w:rFonts w:cs="Arial"/>
                <w:lang w:val="sr-Latn-RS"/>
              </w:rPr>
              <w:t>e</w:t>
            </w:r>
            <w:r w:rsidRPr="00EC31EC">
              <w:rPr>
                <w:rFonts w:cs="Arial"/>
                <w:lang w:val="sr-Latn-RS"/>
              </w:rPr>
              <w:t>; prevremene penzije – iz razloga smanjene sposobnosti za rad; po osnovu staža; zbog razloga na tržištu rada; starosn</w:t>
            </w:r>
            <w:r w:rsidR="006C2F98" w:rsidRPr="00EC31EC">
              <w:rPr>
                <w:rFonts w:cs="Arial"/>
                <w:lang w:val="sr-Latn-RS"/>
              </w:rPr>
              <w:t>e</w:t>
            </w:r>
            <w:r w:rsidRPr="00EC31EC">
              <w:rPr>
                <w:rFonts w:cs="Arial"/>
                <w:lang w:val="sr-Latn-RS"/>
              </w:rPr>
              <w:t xml:space="preserve"> penzij</w:t>
            </w:r>
            <w:r w:rsidR="006C2F98" w:rsidRPr="00EC31EC">
              <w:rPr>
                <w:rFonts w:cs="Arial"/>
                <w:lang w:val="sr-Latn-RS"/>
              </w:rPr>
              <w:t>e</w:t>
            </w:r>
            <w:r w:rsidRPr="00EC31EC">
              <w:rPr>
                <w:rFonts w:cs="Arial"/>
                <w:lang w:val="sr-Latn-RS"/>
              </w:rPr>
              <w:t>; delimičn</w:t>
            </w:r>
            <w:r w:rsidR="006C2F98" w:rsidRPr="00EC31EC">
              <w:rPr>
                <w:rFonts w:cs="Arial"/>
                <w:lang w:val="sr-Latn-RS"/>
              </w:rPr>
              <w:t>e</w:t>
            </w:r>
            <w:r w:rsidRPr="00EC31EC">
              <w:rPr>
                <w:rFonts w:cs="Arial"/>
                <w:lang w:val="sr-Latn-RS"/>
              </w:rPr>
              <w:t xml:space="preserve"> penzij</w:t>
            </w:r>
            <w:r w:rsidR="006C2F98" w:rsidRPr="00EC31EC">
              <w:rPr>
                <w:rFonts w:cs="Arial"/>
                <w:lang w:val="sr-Latn-RS"/>
              </w:rPr>
              <w:t>e</w:t>
            </w:r>
            <w:r w:rsidRPr="00EC31EC">
              <w:rPr>
                <w:rFonts w:cs="Arial"/>
                <w:lang w:val="sr-Latn-RS"/>
              </w:rPr>
              <w:t>; porodičn</w:t>
            </w:r>
            <w:r w:rsidR="006C2F98" w:rsidRPr="00EC31EC">
              <w:rPr>
                <w:rFonts w:cs="Arial"/>
                <w:lang w:val="sr-Latn-RS"/>
              </w:rPr>
              <w:t>e</w:t>
            </w:r>
            <w:r w:rsidRPr="00EC31EC">
              <w:rPr>
                <w:rFonts w:cs="Arial"/>
                <w:lang w:val="sr-Latn-RS"/>
              </w:rPr>
              <w:t xml:space="preserve"> penzij</w:t>
            </w:r>
            <w:r w:rsidR="006C2F98" w:rsidRPr="00EC31EC">
              <w:rPr>
                <w:rFonts w:cs="Arial"/>
                <w:lang w:val="sr-Latn-RS"/>
              </w:rPr>
              <w:t>e</w:t>
            </w:r>
            <w:r w:rsidR="00B2045F">
              <w:rPr>
                <w:rFonts w:cs="Arial"/>
                <w:lang w:val="sr-Latn-RS"/>
              </w:rPr>
              <w:t xml:space="preserve"> </w:t>
            </w:r>
            <w:r w:rsidRPr="00EC31EC">
              <w:rPr>
                <w:rFonts w:cs="Arial"/>
                <w:bCs/>
                <w:lang w:val="sr-Latn-RS"/>
              </w:rPr>
              <w:t xml:space="preserve">(% BDP, % konsolidovane državne potrošnje, PPS </w:t>
            </w:r>
            <w:r w:rsidRPr="00EC31EC">
              <w:rPr>
                <w:rFonts w:cs="Arial"/>
                <w:bCs/>
                <w:i/>
                <w:lang w:val="sr-Latn-RS"/>
              </w:rPr>
              <w:t>per capita</w:t>
            </w:r>
            <w:r w:rsidRPr="00EC31EC">
              <w:rPr>
                <w:rFonts w:cs="Arial"/>
                <w:bCs/>
                <w:lang w:val="sr-Latn-RS"/>
              </w:rPr>
              <w:t>)</w:t>
            </w:r>
          </w:p>
        </w:tc>
        <w:tc>
          <w:tcPr>
            <w:tcW w:w="2610" w:type="dxa"/>
            <w:shd w:val="clear" w:color="auto" w:fill="auto"/>
            <w:vAlign w:val="center"/>
          </w:tcPr>
          <w:p w14:paraId="715DCF52" w14:textId="77777777" w:rsidR="00EA10ED" w:rsidRPr="00EC31EC" w:rsidRDefault="00EA10ED" w:rsidP="009F4972">
            <w:pPr>
              <w:pStyle w:val="NoSpacing"/>
              <w:spacing w:line="276" w:lineRule="auto"/>
              <w:rPr>
                <w:rFonts w:cs="Arial"/>
                <w:lang w:val="sr-Latn-RS"/>
              </w:rPr>
            </w:pPr>
            <w:r w:rsidRPr="00EC31EC">
              <w:rPr>
                <w:rFonts w:cs="Arial"/>
                <w:lang w:val="sr-Latn-RS"/>
              </w:rPr>
              <w:t>Po funkcijama (vrste penzija) – invalidske, starosne, porodične</w:t>
            </w:r>
          </w:p>
        </w:tc>
        <w:tc>
          <w:tcPr>
            <w:tcW w:w="1800" w:type="dxa"/>
            <w:shd w:val="clear" w:color="auto" w:fill="auto"/>
            <w:vAlign w:val="center"/>
          </w:tcPr>
          <w:p w14:paraId="36E76265" w14:textId="77777777" w:rsidR="00EA10ED" w:rsidRPr="00EC31EC" w:rsidRDefault="00EA10ED" w:rsidP="009F4972">
            <w:pPr>
              <w:pStyle w:val="NoSpacing"/>
              <w:spacing w:line="276" w:lineRule="auto"/>
              <w:rPr>
                <w:rFonts w:cs="Arial"/>
                <w:lang w:val="sr-Latn-RS"/>
              </w:rPr>
            </w:pPr>
            <w:r w:rsidRPr="00EC31EC">
              <w:rPr>
                <w:rFonts w:cs="Arial"/>
                <w:lang w:val="sr-Latn-RS"/>
              </w:rPr>
              <w:t>Eurostat – ESPROS</w:t>
            </w:r>
          </w:p>
          <w:p w14:paraId="24BA5F1F" w14:textId="77777777" w:rsidR="00EA10ED" w:rsidRPr="00EC31EC" w:rsidRDefault="00EA10ED" w:rsidP="009F4972">
            <w:pPr>
              <w:pStyle w:val="NoSpacing"/>
              <w:spacing w:line="276" w:lineRule="auto"/>
              <w:rPr>
                <w:rFonts w:cs="Arial"/>
                <w:lang w:val="sr-Latn-RS"/>
              </w:rPr>
            </w:pPr>
            <w:r w:rsidRPr="00EC31EC">
              <w:rPr>
                <w:rFonts w:cs="Arial"/>
                <w:lang w:val="sr-Latn-RS"/>
              </w:rPr>
              <w:t>Finansijski izvestaji PIO fonda, MFIN</w:t>
            </w:r>
          </w:p>
          <w:p w14:paraId="1CDFE495" w14:textId="77777777" w:rsidR="00EA10ED" w:rsidRPr="00EC31EC" w:rsidRDefault="00EA10ED" w:rsidP="009F4972">
            <w:pPr>
              <w:pStyle w:val="NoSpacing"/>
              <w:spacing w:line="276" w:lineRule="auto"/>
              <w:rPr>
                <w:rFonts w:cs="Arial"/>
                <w:lang w:val="sr-Latn-RS"/>
              </w:rPr>
            </w:pPr>
          </w:p>
        </w:tc>
      </w:tr>
      <w:tr w:rsidR="00EA10ED" w:rsidRPr="00EC31EC" w14:paraId="30F3C81B" w14:textId="77777777" w:rsidTr="009B5B5C">
        <w:trPr>
          <w:trHeight w:val="454"/>
          <w:jc w:val="center"/>
        </w:trPr>
        <w:tc>
          <w:tcPr>
            <w:tcW w:w="510" w:type="dxa"/>
            <w:shd w:val="clear" w:color="auto" w:fill="ACB9CA"/>
            <w:vAlign w:val="center"/>
          </w:tcPr>
          <w:p w14:paraId="3E4A6C5E" w14:textId="77777777" w:rsidR="00EA10ED" w:rsidRPr="009F4972" w:rsidRDefault="00EA10ED" w:rsidP="009F4972">
            <w:pPr>
              <w:pStyle w:val="NoSpacing"/>
              <w:spacing w:line="276" w:lineRule="auto"/>
              <w:rPr>
                <w:rFonts w:cs="Arial"/>
                <w:b/>
                <w:i/>
                <w:lang w:val="sr-Latn-RS"/>
              </w:rPr>
            </w:pPr>
            <w:r w:rsidRPr="009F4972">
              <w:rPr>
                <w:rFonts w:cs="Arial"/>
                <w:b/>
                <w:i/>
                <w:lang w:val="sr-Latn-RS"/>
              </w:rPr>
              <w:t>12.</w:t>
            </w:r>
          </w:p>
        </w:tc>
        <w:tc>
          <w:tcPr>
            <w:tcW w:w="3150" w:type="dxa"/>
            <w:shd w:val="clear" w:color="auto" w:fill="ACB9CA"/>
            <w:vAlign w:val="center"/>
          </w:tcPr>
          <w:p w14:paraId="482C2638" w14:textId="77777777" w:rsidR="00EA10ED" w:rsidRPr="00EC31EC" w:rsidRDefault="00EA10ED" w:rsidP="009F4972">
            <w:pPr>
              <w:pStyle w:val="NoSpacing"/>
              <w:spacing w:line="276" w:lineRule="auto"/>
              <w:rPr>
                <w:rFonts w:cs="Arial"/>
                <w:lang w:val="sr-Latn-RS"/>
              </w:rPr>
            </w:pPr>
            <w:r w:rsidRPr="00EC31EC">
              <w:rPr>
                <w:rFonts w:cs="Arial"/>
                <w:lang w:val="sr-Latn-RS"/>
              </w:rPr>
              <w:t>Odnos broja penzionera i osiguranika</w:t>
            </w:r>
          </w:p>
          <w:p w14:paraId="60C3048A" w14:textId="77777777" w:rsidR="00EA10ED" w:rsidRPr="00EC31EC" w:rsidRDefault="00EA10ED" w:rsidP="009F4972">
            <w:pPr>
              <w:pStyle w:val="NoSpacing"/>
              <w:spacing w:line="276" w:lineRule="auto"/>
              <w:rPr>
                <w:rFonts w:cs="Arial"/>
                <w:lang w:val="sr-Latn-RS"/>
              </w:rPr>
            </w:pPr>
          </w:p>
          <w:p w14:paraId="349205F0" w14:textId="77777777" w:rsidR="00EA10ED" w:rsidRPr="00EC31EC" w:rsidRDefault="00EA10ED" w:rsidP="009F4972">
            <w:pPr>
              <w:pStyle w:val="NoSpacing"/>
              <w:spacing w:line="276" w:lineRule="auto"/>
              <w:rPr>
                <w:rFonts w:cs="Arial"/>
                <w:lang w:val="sr-Latn-RS"/>
              </w:rPr>
            </w:pPr>
            <w:r w:rsidRPr="00EC31EC">
              <w:rPr>
                <w:rFonts w:cs="Arial"/>
                <w:i/>
                <w:lang w:val="sr-Latn-RS"/>
              </w:rPr>
              <w:t>Dimenzija: Finansijska održivost</w:t>
            </w:r>
          </w:p>
        </w:tc>
        <w:tc>
          <w:tcPr>
            <w:tcW w:w="1800" w:type="dxa"/>
            <w:shd w:val="clear" w:color="auto" w:fill="ACB9CA"/>
            <w:vAlign w:val="center"/>
          </w:tcPr>
          <w:p w14:paraId="09D63BD7" w14:textId="77777777" w:rsidR="00EA10ED" w:rsidRPr="0085347F" w:rsidRDefault="00EA10ED" w:rsidP="009F4972">
            <w:pPr>
              <w:pStyle w:val="NoSpacing"/>
              <w:spacing w:line="276" w:lineRule="auto"/>
              <w:rPr>
                <w:rFonts w:cs="Arial"/>
                <w:lang w:val="sr-Latn-RS"/>
              </w:rPr>
            </w:pPr>
            <w:r w:rsidRPr="0085347F">
              <w:rPr>
                <w:rFonts w:cs="Arial"/>
                <w:lang w:val="sr-Latn-RS"/>
              </w:rPr>
              <w:t>Nacionalno specifičan</w:t>
            </w:r>
          </w:p>
        </w:tc>
        <w:tc>
          <w:tcPr>
            <w:tcW w:w="4320" w:type="dxa"/>
            <w:shd w:val="clear" w:color="auto" w:fill="ACB9CA"/>
            <w:vAlign w:val="center"/>
          </w:tcPr>
          <w:p w14:paraId="7AC25A6E" w14:textId="77777777" w:rsidR="00EA10ED" w:rsidRPr="00EC31EC" w:rsidRDefault="00EA10ED" w:rsidP="009F4972">
            <w:pPr>
              <w:pStyle w:val="NoSpacing"/>
              <w:spacing w:line="276" w:lineRule="auto"/>
              <w:rPr>
                <w:rFonts w:cs="Arial"/>
                <w:lang w:val="sr-Latn-RS"/>
              </w:rPr>
            </w:pPr>
            <w:r w:rsidRPr="00EC31EC">
              <w:rPr>
                <w:rFonts w:cs="Arial"/>
                <w:lang w:val="sr-Latn-RS"/>
              </w:rPr>
              <w:t>Broj penzionera (osiguranje zaposlenih i samostalaca) u odnosu na broj zaposlenih i samozaposlenih; u broj zaposlenih/samozaposlenih uključiti i</w:t>
            </w:r>
            <w:r w:rsidR="006C2F98" w:rsidRPr="00EC31EC">
              <w:rPr>
                <w:rFonts w:cs="Arial"/>
                <w:lang w:val="sr-Latn-RS"/>
              </w:rPr>
              <w:t xml:space="preserve"> zaposlene po osnovu</w:t>
            </w:r>
            <w:r w:rsidRPr="00EC31EC">
              <w:rPr>
                <w:rFonts w:cs="Arial"/>
                <w:lang w:val="sr-Latn-RS"/>
              </w:rPr>
              <w:t xml:space="preserve"> ugovor</w:t>
            </w:r>
            <w:r w:rsidR="006C2F98" w:rsidRPr="00EC31EC">
              <w:rPr>
                <w:rFonts w:cs="Arial"/>
                <w:lang w:val="sr-Latn-RS"/>
              </w:rPr>
              <w:t>a, kao i zaposlene u</w:t>
            </w:r>
            <w:r w:rsidRPr="00EC31EC">
              <w:rPr>
                <w:rFonts w:cs="Arial"/>
                <w:lang w:val="sr-Latn-RS"/>
              </w:rPr>
              <w:t xml:space="preserve"> MUP</w:t>
            </w:r>
            <w:r w:rsidR="006C2F98" w:rsidRPr="00EC31EC">
              <w:rPr>
                <w:rFonts w:cs="Arial"/>
                <w:lang w:val="sr-Latn-RS"/>
              </w:rPr>
              <w:t>-u i vojsci</w:t>
            </w:r>
            <w:r w:rsidRPr="00EC31EC">
              <w:rPr>
                <w:rFonts w:cs="Arial"/>
                <w:lang w:val="sr-Latn-RS"/>
              </w:rPr>
              <w:t xml:space="preserve"> </w:t>
            </w:r>
          </w:p>
        </w:tc>
        <w:tc>
          <w:tcPr>
            <w:tcW w:w="2610" w:type="dxa"/>
            <w:shd w:val="clear" w:color="auto" w:fill="ACB9CA"/>
            <w:vAlign w:val="center"/>
          </w:tcPr>
          <w:p w14:paraId="0D141810" w14:textId="77F9F4DC" w:rsidR="00EA10ED" w:rsidRPr="00EC31EC" w:rsidRDefault="00EC3117" w:rsidP="009F4972">
            <w:pPr>
              <w:pStyle w:val="NoSpacing"/>
              <w:spacing w:line="276" w:lineRule="auto"/>
              <w:rPr>
                <w:rFonts w:cs="Arial"/>
                <w:lang w:val="sr-Latn-RS"/>
              </w:rPr>
            </w:pPr>
            <w:r>
              <w:rPr>
                <w:rFonts w:cs="Arial"/>
                <w:lang w:val="sr-Latn-RS"/>
              </w:rPr>
              <w:t>Zaposleni/samozaposleni</w:t>
            </w:r>
            <w:r w:rsidR="00EA10ED" w:rsidRPr="00EC3117">
              <w:rPr>
                <w:rFonts w:cs="Arial"/>
                <w:sz w:val="8"/>
                <w:lang w:val="sr-Latn-RS"/>
              </w:rPr>
              <w:t xml:space="preserve">, </w:t>
            </w:r>
            <w:r w:rsidR="00EA10ED" w:rsidRPr="00EC31EC">
              <w:rPr>
                <w:rFonts w:cs="Arial"/>
                <w:lang w:val="sr-Latn-RS"/>
              </w:rPr>
              <w:t xml:space="preserve">poljoprivrednici </w:t>
            </w:r>
          </w:p>
        </w:tc>
        <w:tc>
          <w:tcPr>
            <w:tcW w:w="1800" w:type="dxa"/>
            <w:shd w:val="clear" w:color="auto" w:fill="ACB9CA"/>
            <w:vAlign w:val="center"/>
          </w:tcPr>
          <w:p w14:paraId="56EBD914" w14:textId="77777777" w:rsidR="00EA10ED" w:rsidRPr="00EC31EC" w:rsidRDefault="00EA10ED" w:rsidP="009F4972">
            <w:pPr>
              <w:pStyle w:val="NoSpacing"/>
              <w:spacing w:line="276" w:lineRule="auto"/>
              <w:rPr>
                <w:rFonts w:cs="Arial"/>
                <w:lang w:val="sr-Latn-RS"/>
              </w:rPr>
            </w:pPr>
            <w:r w:rsidRPr="00EC31EC">
              <w:rPr>
                <w:rFonts w:cs="Arial"/>
                <w:lang w:val="sr-Latn-RS"/>
              </w:rPr>
              <w:t>PIO fond, RZS/Centralni registar</w:t>
            </w:r>
          </w:p>
        </w:tc>
      </w:tr>
      <w:tr w:rsidR="00EA10ED" w:rsidRPr="00EC31EC" w14:paraId="6DDE619E" w14:textId="77777777" w:rsidTr="00051F85">
        <w:trPr>
          <w:trHeight w:val="1587"/>
          <w:jc w:val="center"/>
        </w:trPr>
        <w:tc>
          <w:tcPr>
            <w:tcW w:w="510" w:type="dxa"/>
            <w:shd w:val="clear" w:color="auto" w:fill="auto"/>
            <w:vAlign w:val="center"/>
          </w:tcPr>
          <w:p w14:paraId="1350869B" w14:textId="77777777" w:rsidR="00EA10ED" w:rsidRPr="009F4972" w:rsidRDefault="00EA10ED" w:rsidP="009F4972">
            <w:pPr>
              <w:pStyle w:val="NoSpacing"/>
              <w:spacing w:line="276" w:lineRule="auto"/>
              <w:rPr>
                <w:rFonts w:cs="Arial"/>
                <w:b/>
                <w:i/>
                <w:lang w:val="sr-Latn-RS"/>
              </w:rPr>
            </w:pPr>
            <w:r w:rsidRPr="009F4972">
              <w:rPr>
                <w:rFonts w:cs="Arial"/>
                <w:b/>
                <w:i/>
                <w:lang w:val="sr-Latn-RS"/>
              </w:rPr>
              <w:lastRenderedPageBreak/>
              <w:t>13.</w:t>
            </w:r>
          </w:p>
        </w:tc>
        <w:tc>
          <w:tcPr>
            <w:tcW w:w="3150" w:type="dxa"/>
            <w:shd w:val="clear" w:color="auto" w:fill="auto"/>
            <w:vAlign w:val="center"/>
          </w:tcPr>
          <w:p w14:paraId="1348B723" w14:textId="77777777" w:rsidR="00EA10ED" w:rsidRPr="00EC31EC" w:rsidRDefault="00EA10ED" w:rsidP="009F4972">
            <w:pPr>
              <w:pStyle w:val="NoSpacing"/>
              <w:spacing w:line="276" w:lineRule="auto"/>
              <w:rPr>
                <w:rFonts w:cs="Arial"/>
                <w:lang w:val="sr-Latn-RS"/>
              </w:rPr>
            </w:pPr>
            <w:r w:rsidRPr="00EC31EC">
              <w:rPr>
                <w:rFonts w:cs="Arial"/>
                <w:lang w:val="sr-Latn-RS"/>
              </w:rPr>
              <w:t>Deficit penzijskog sistema</w:t>
            </w:r>
          </w:p>
          <w:p w14:paraId="67A6707C" w14:textId="77777777" w:rsidR="00EA10ED" w:rsidRPr="00EC31EC" w:rsidRDefault="00EA10ED" w:rsidP="009F4972">
            <w:pPr>
              <w:pStyle w:val="NoSpacing"/>
              <w:spacing w:line="276" w:lineRule="auto"/>
              <w:rPr>
                <w:rFonts w:cs="Arial"/>
                <w:lang w:val="sr-Latn-RS"/>
              </w:rPr>
            </w:pPr>
          </w:p>
          <w:p w14:paraId="77363CC7" w14:textId="77777777" w:rsidR="00EA10ED" w:rsidRPr="00EC31EC" w:rsidRDefault="00EA10ED" w:rsidP="009F4972">
            <w:pPr>
              <w:pStyle w:val="NoSpacing"/>
              <w:spacing w:line="276" w:lineRule="auto"/>
              <w:rPr>
                <w:rFonts w:cs="Arial"/>
                <w:lang w:val="sr-Latn-RS"/>
              </w:rPr>
            </w:pPr>
            <w:r w:rsidRPr="00EC31EC">
              <w:rPr>
                <w:rFonts w:cs="Arial"/>
                <w:i/>
                <w:lang w:val="sr-Latn-RS"/>
              </w:rPr>
              <w:t>Dimenzija: Finansijska održivost</w:t>
            </w:r>
          </w:p>
        </w:tc>
        <w:tc>
          <w:tcPr>
            <w:tcW w:w="1800" w:type="dxa"/>
            <w:shd w:val="clear" w:color="auto" w:fill="auto"/>
            <w:vAlign w:val="center"/>
          </w:tcPr>
          <w:p w14:paraId="3E3C6E8E" w14:textId="77777777" w:rsidR="00EA10ED" w:rsidRPr="0085347F" w:rsidRDefault="00EA10ED" w:rsidP="009F4972">
            <w:pPr>
              <w:pStyle w:val="NoSpacing"/>
              <w:spacing w:line="276" w:lineRule="auto"/>
              <w:rPr>
                <w:rFonts w:cs="Arial"/>
                <w:lang w:val="sr-Latn-RS"/>
              </w:rPr>
            </w:pPr>
            <w:r w:rsidRPr="0085347F">
              <w:rPr>
                <w:rFonts w:cs="Arial"/>
                <w:lang w:val="sr-Latn-RS"/>
              </w:rPr>
              <w:t>Nacionalno specifičan</w:t>
            </w:r>
          </w:p>
        </w:tc>
        <w:tc>
          <w:tcPr>
            <w:tcW w:w="4320" w:type="dxa"/>
            <w:shd w:val="clear" w:color="auto" w:fill="auto"/>
            <w:vAlign w:val="center"/>
          </w:tcPr>
          <w:p w14:paraId="12C9D104" w14:textId="4EA376E9" w:rsidR="006C2F98" w:rsidRPr="00EC31EC" w:rsidRDefault="00B810A7" w:rsidP="009F4972">
            <w:pPr>
              <w:pStyle w:val="NoSpacing"/>
              <w:spacing w:line="276" w:lineRule="auto"/>
              <w:rPr>
                <w:rFonts w:cs="Arial"/>
                <w:lang w:val="sr-Latn-RS"/>
              </w:rPr>
            </w:pPr>
            <w:r w:rsidRPr="00F173F4">
              <w:rPr>
                <w:rFonts w:cs="Arial"/>
                <w:lang w:val="uz-Cyrl-UZ"/>
              </w:rPr>
              <w:t>Prihodi penzijskog sistema (doprinosi PIO + transferi iz budžeta za prava ostvarena po posebnim propisima + transfer iz budžeta za pokriće razlike do najnižeg iznosa penzije</w:t>
            </w:r>
            <w:r w:rsidRPr="003A7EE7">
              <w:rPr>
                <w:rFonts w:cs="Arial"/>
                <w:lang w:val="uz-Cyrl-UZ"/>
              </w:rPr>
              <w:t>) – rashodi za neto penzije (</w:t>
            </w:r>
            <w:r w:rsidRPr="00A45C35">
              <w:rPr>
                <w:rFonts w:cs="Arial"/>
                <w:lang w:val="uz-Cyrl-UZ"/>
              </w:rPr>
              <w:t>% BDP, % neto rashoda za penzije)</w:t>
            </w:r>
          </w:p>
        </w:tc>
        <w:tc>
          <w:tcPr>
            <w:tcW w:w="2610" w:type="dxa"/>
            <w:shd w:val="clear" w:color="auto" w:fill="auto"/>
            <w:vAlign w:val="center"/>
          </w:tcPr>
          <w:p w14:paraId="636442EB" w14:textId="77777777" w:rsidR="00EA10ED" w:rsidRPr="00EC31EC" w:rsidRDefault="00EA10ED" w:rsidP="009F4972">
            <w:pPr>
              <w:pStyle w:val="NoSpacing"/>
              <w:spacing w:line="276" w:lineRule="auto"/>
              <w:rPr>
                <w:rFonts w:cs="Arial"/>
                <w:lang w:val="sr-Latn-RS"/>
              </w:rPr>
            </w:pPr>
          </w:p>
        </w:tc>
        <w:tc>
          <w:tcPr>
            <w:tcW w:w="1800" w:type="dxa"/>
            <w:shd w:val="clear" w:color="auto" w:fill="auto"/>
            <w:vAlign w:val="center"/>
          </w:tcPr>
          <w:p w14:paraId="1868219E" w14:textId="6D25F44C" w:rsidR="00EA10ED" w:rsidRPr="00EC31EC" w:rsidRDefault="00B810A7" w:rsidP="009F4972">
            <w:pPr>
              <w:pStyle w:val="NoSpacing"/>
              <w:spacing w:line="276" w:lineRule="auto"/>
              <w:rPr>
                <w:rFonts w:cs="Arial"/>
                <w:lang w:val="sr-Latn-RS"/>
              </w:rPr>
            </w:pPr>
            <w:r w:rsidRPr="00F173F4">
              <w:rPr>
                <w:rFonts w:cs="Arial"/>
                <w:lang w:val="uz-Cyrl-UZ"/>
              </w:rPr>
              <w:t>Kalkulacija na osnovu finansijskog izveštaja PIO fonda</w:t>
            </w:r>
          </w:p>
        </w:tc>
      </w:tr>
      <w:tr w:rsidR="00EA10ED" w:rsidRPr="00EC31EC" w14:paraId="2CFD1AE6" w14:textId="77777777" w:rsidTr="00051F85">
        <w:trPr>
          <w:trHeight w:val="1209"/>
          <w:jc w:val="center"/>
        </w:trPr>
        <w:tc>
          <w:tcPr>
            <w:tcW w:w="510" w:type="dxa"/>
            <w:shd w:val="clear" w:color="auto" w:fill="ACB9CA"/>
            <w:vAlign w:val="center"/>
          </w:tcPr>
          <w:p w14:paraId="0753E596" w14:textId="77777777" w:rsidR="00EA10ED" w:rsidRPr="009F4972" w:rsidRDefault="00EA10ED" w:rsidP="009F4972">
            <w:pPr>
              <w:pStyle w:val="NoSpacing"/>
              <w:spacing w:line="276" w:lineRule="auto"/>
              <w:rPr>
                <w:rFonts w:cs="Arial"/>
                <w:b/>
                <w:i/>
                <w:lang w:val="sr-Latn-RS"/>
              </w:rPr>
            </w:pPr>
            <w:r w:rsidRPr="009F4972">
              <w:rPr>
                <w:rFonts w:cs="Arial"/>
                <w:b/>
                <w:i/>
                <w:lang w:val="sr-Latn-RS"/>
              </w:rPr>
              <w:t>14.</w:t>
            </w:r>
          </w:p>
        </w:tc>
        <w:tc>
          <w:tcPr>
            <w:tcW w:w="3150" w:type="dxa"/>
            <w:shd w:val="clear" w:color="auto" w:fill="ACB9CA"/>
            <w:vAlign w:val="center"/>
          </w:tcPr>
          <w:p w14:paraId="389B5048" w14:textId="77777777" w:rsidR="00EA10ED" w:rsidRDefault="00EA10ED" w:rsidP="009F4972">
            <w:pPr>
              <w:pStyle w:val="NoSpacing"/>
              <w:spacing w:line="276" w:lineRule="auto"/>
              <w:rPr>
                <w:rFonts w:cs="Arial"/>
                <w:lang w:val="sr-Latn-RS"/>
              </w:rPr>
            </w:pPr>
            <w:r w:rsidRPr="00EC31EC">
              <w:rPr>
                <w:rFonts w:cs="Arial"/>
                <w:lang w:val="sr-Latn-RS"/>
              </w:rPr>
              <w:t>Prose</w:t>
            </w:r>
            <w:r w:rsidR="00611C45" w:rsidRPr="00EC31EC">
              <w:rPr>
                <w:rFonts w:cs="Arial"/>
                <w:lang w:val="sr-Latn-RS"/>
              </w:rPr>
              <w:t xml:space="preserve">čan staž korisnika </w:t>
            </w:r>
            <w:r w:rsidRPr="00EC31EC">
              <w:rPr>
                <w:rFonts w:cs="Arial"/>
                <w:lang w:val="sr-Latn-RS"/>
              </w:rPr>
              <w:t>penzije</w:t>
            </w:r>
          </w:p>
          <w:p w14:paraId="059CA5A7" w14:textId="77777777" w:rsidR="009F4972" w:rsidRPr="00EC31EC" w:rsidRDefault="009F4972" w:rsidP="009F4972">
            <w:pPr>
              <w:pStyle w:val="NoSpacing"/>
              <w:spacing w:line="276" w:lineRule="auto"/>
              <w:rPr>
                <w:rFonts w:cs="Arial"/>
                <w:lang w:val="sr-Latn-RS"/>
              </w:rPr>
            </w:pPr>
          </w:p>
          <w:p w14:paraId="3963BB1D" w14:textId="77777777" w:rsidR="00EA10ED" w:rsidRPr="00EC31EC" w:rsidRDefault="00EA10ED" w:rsidP="009F4972">
            <w:pPr>
              <w:pStyle w:val="NoSpacing"/>
              <w:spacing w:line="276" w:lineRule="auto"/>
              <w:rPr>
                <w:rFonts w:cs="Arial"/>
                <w:lang w:val="sr-Latn-RS"/>
              </w:rPr>
            </w:pPr>
            <w:r w:rsidRPr="00EC31EC">
              <w:rPr>
                <w:rFonts w:cs="Arial"/>
                <w:i/>
                <w:lang w:val="sr-Latn-RS"/>
              </w:rPr>
              <w:t>Dimenzija: Finansijska održivost</w:t>
            </w:r>
          </w:p>
        </w:tc>
        <w:tc>
          <w:tcPr>
            <w:tcW w:w="1800" w:type="dxa"/>
            <w:shd w:val="clear" w:color="auto" w:fill="ACB9CA"/>
            <w:vAlign w:val="center"/>
          </w:tcPr>
          <w:p w14:paraId="33626EB4" w14:textId="77777777" w:rsidR="00EA10ED" w:rsidRPr="0085347F" w:rsidRDefault="00EA10ED" w:rsidP="009F4972">
            <w:pPr>
              <w:pStyle w:val="NoSpacing"/>
              <w:spacing w:line="276" w:lineRule="auto"/>
              <w:rPr>
                <w:rFonts w:cs="Arial"/>
                <w:lang w:val="sr-Latn-RS"/>
              </w:rPr>
            </w:pPr>
            <w:r w:rsidRPr="0085347F">
              <w:rPr>
                <w:rFonts w:cs="Arial"/>
                <w:lang w:val="sr-Latn-RS"/>
              </w:rPr>
              <w:t>Nacionalno specifičan</w:t>
            </w:r>
          </w:p>
        </w:tc>
        <w:tc>
          <w:tcPr>
            <w:tcW w:w="4320" w:type="dxa"/>
            <w:shd w:val="clear" w:color="auto" w:fill="ACB9CA"/>
            <w:vAlign w:val="center"/>
          </w:tcPr>
          <w:p w14:paraId="623DBAD7" w14:textId="77777777" w:rsidR="00EA10ED" w:rsidRPr="00EC31EC" w:rsidRDefault="00EA10ED" w:rsidP="009F4972">
            <w:pPr>
              <w:pStyle w:val="NoSpacing"/>
              <w:spacing w:line="276" w:lineRule="auto"/>
              <w:rPr>
                <w:rFonts w:cs="Arial"/>
                <w:lang w:val="sr-Latn-RS"/>
              </w:rPr>
            </w:pPr>
            <w:r w:rsidRPr="00EC31EC">
              <w:rPr>
                <w:rFonts w:cs="Arial"/>
                <w:lang w:val="sr-Latn-RS"/>
              </w:rPr>
              <w:t>Prosečan staž</w:t>
            </w:r>
            <w:r w:rsidR="006C2F98" w:rsidRPr="00EC31EC">
              <w:rPr>
                <w:rFonts w:cs="Arial"/>
                <w:lang w:val="sr-Latn-RS"/>
              </w:rPr>
              <w:t xml:space="preserve"> i staž</w:t>
            </w:r>
            <w:r w:rsidRPr="00EC31EC">
              <w:rPr>
                <w:rFonts w:cs="Arial"/>
                <w:lang w:val="sr-Latn-RS"/>
              </w:rPr>
              <w:t xml:space="preserve"> zatečenih korisnika i onih koji su pravo ostvarili u toj godini</w:t>
            </w:r>
          </w:p>
        </w:tc>
        <w:tc>
          <w:tcPr>
            <w:tcW w:w="2610" w:type="dxa"/>
            <w:shd w:val="clear" w:color="auto" w:fill="ACB9CA"/>
            <w:vAlign w:val="center"/>
          </w:tcPr>
          <w:p w14:paraId="7535C6EF" w14:textId="77777777" w:rsidR="00EA10ED" w:rsidRPr="00EC31EC" w:rsidRDefault="00EA10ED" w:rsidP="009F4972">
            <w:pPr>
              <w:pStyle w:val="NoSpacing"/>
              <w:spacing w:line="276" w:lineRule="auto"/>
              <w:rPr>
                <w:rFonts w:cs="Arial"/>
                <w:lang w:val="sr-Latn-RS"/>
              </w:rPr>
            </w:pPr>
            <w:r w:rsidRPr="00EC31EC">
              <w:rPr>
                <w:rFonts w:cs="Arial"/>
                <w:lang w:val="sr-Latn-RS"/>
              </w:rPr>
              <w:t>Vrst</w:t>
            </w:r>
            <w:r w:rsidR="00611C45" w:rsidRPr="00EC31EC">
              <w:rPr>
                <w:rFonts w:cs="Arial"/>
                <w:lang w:val="sr-Latn-RS"/>
              </w:rPr>
              <w:t>e</w:t>
            </w:r>
            <w:r w:rsidRPr="00EC31EC">
              <w:rPr>
                <w:rFonts w:cs="Arial"/>
                <w:lang w:val="sr-Latn-RS"/>
              </w:rPr>
              <w:t xml:space="preserve"> penzije, za minimalnu starosnu penziju, Pol</w:t>
            </w:r>
          </w:p>
        </w:tc>
        <w:tc>
          <w:tcPr>
            <w:tcW w:w="1800" w:type="dxa"/>
            <w:shd w:val="clear" w:color="auto" w:fill="ACB9CA"/>
            <w:vAlign w:val="center"/>
          </w:tcPr>
          <w:p w14:paraId="2B1DB031" w14:textId="77777777" w:rsidR="00EA10ED" w:rsidRPr="00EC31EC" w:rsidRDefault="00EA10ED" w:rsidP="009F4972">
            <w:pPr>
              <w:pStyle w:val="NoSpacing"/>
              <w:spacing w:line="276" w:lineRule="auto"/>
              <w:rPr>
                <w:rFonts w:cs="Arial"/>
                <w:lang w:val="sr-Latn-RS"/>
              </w:rPr>
            </w:pPr>
          </w:p>
        </w:tc>
      </w:tr>
    </w:tbl>
    <w:p w14:paraId="04FDADE5" w14:textId="77777777" w:rsidR="00EA10ED" w:rsidRPr="00EC31EC" w:rsidRDefault="00EA10ED" w:rsidP="00EA10ED">
      <w:pPr>
        <w:spacing w:after="240" w:line="360" w:lineRule="auto"/>
        <w:jc w:val="both"/>
        <w:rPr>
          <w:rFonts w:ascii="Arial" w:hAnsi="Arial" w:cs="Arial"/>
          <w:b/>
          <w:sz w:val="21"/>
          <w:szCs w:val="21"/>
          <w:lang w:val="sr-Latn-RS"/>
        </w:rPr>
      </w:pPr>
    </w:p>
    <w:p w14:paraId="1304D07C" w14:textId="77777777" w:rsidR="00EA10ED" w:rsidRPr="00EC31EC" w:rsidRDefault="00EA10ED" w:rsidP="00EA10ED">
      <w:pPr>
        <w:spacing w:after="240" w:line="360" w:lineRule="auto"/>
        <w:jc w:val="both"/>
        <w:rPr>
          <w:rFonts w:ascii="Arial" w:hAnsi="Arial" w:cs="Arial"/>
          <w:b/>
          <w:sz w:val="21"/>
          <w:szCs w:val="21"/>
          <w:lang w:val="sr-Latn-RS"/>
        </w:rPr>
      </w:pPr>
    </w:p>
    <w:p w14:paraId="3ABED18E" w14:textId="77777777" w:rsidR="00EA10ED" w:rsidRPr="00EC31EC" w:rsidRDefault="00EA10ED" w:rsidP="009B5B5C">
      <w:pPr>
        <w:pStyle w:val="Heading1"/>
        <w:numPr>
          <w:ilvl w:val="0"/>
          <w:numId w:val="0"/>
        </w:numPr>
        <w:spacing w:before="0" w:after="240" w:line="360" w:lineRule="auto"/>
        <w:rPr>
          <w:rFonts w:ascii="Arial" w:hAnsi="Arial" w:cs="Arial"/>
          <w:sz w:val="21"/>
          <w:szCs w:val="21"/>
          <w:lang w:val="sr-Latn-RS"/>
        </w:rPr>
        <w:sectPr w:rsidR="00EA10ED" w:rsidRPr="00EC31EC" w:rsidSect="0058182A">
          <w:pgSz w:w="15840" w:h="12240" w:orient="landscape"/>
          <w:pgMar w:top="1440" w:right="1134" w:bottom="1440" w:left="1440" w:header="709" w:footer="709" w:gutter="0"/>
          <w:cols w:space="708"/>
          <w:docGrid w:linePitch="360"/>
        </w:sectPr>
      </w:pPr>
    </w:p>
    <w:p w14:paraId="457A0A61" w14:textId="77777777" w:rsidR="00EA10ED" w:rsidRPr="00954CA0" w:rsidRDefault="00EA10ED" w:rsidP="00EA10ED">
      <w:pPr>
        <w:pStyle w:val="Heading1"/>
        <w:spacing w:before="0" w:after="240" w:line="360" w:lineRule="auto"/>
        <w:rPr>
          <w:rFonts w:ascii="Arial" w:hAnsi="Arial" w:cs="Arial"/>
          <w:color w:val="2E74B5" w:themeColor="accent1" w:themeShade="BF"/>
          <w:sz w:val="24"/>
          <w:szCs w:val="24"/>
          <w:lang w:val="sr-Latn-RS"/>
        </w:rPr>
      </w:pPr>
      <w:bookmarkStart w:id="22" w:name="_Toc495073763"/>
      <w:r w:rsidRPr="00954CA0">
        <w:rPr>
          <w:rFonts w:ascii="Arial" w:hAnsi="Arial" w:cs="Arial"/>
          <w:color w:val="2E74B5" w:themeColor="accent1" w:themeShade="BF"/>
          <w:sz w:val="24"/>
          <w:szCs w:val="24"/>
          <w:lang w:val="sr-Latn-RS"/>
        </w:rPr>
        <w:lastRenderedPageBreak/>
        <w:t>Socijalna i dečija zaštita</w:t>
      </w:r>
      <w:bookmarkEnd w:id="22"/>
    </w:p>
    <w:p w14:paraId="75ED0440" w14:textId="77777777" w:rsidR="00EA10ED" w:rsidRPr="00EC31EC" w:rsidRDefault="00EA10ED" w:rsidP="00EA10ED">
      <w:pPr>
        <w:spacing w:after="240" w:line="360" w:lineRule="auto"/>
        <w:rPr>
          <w:rFonts w:ascii="Arial" w:hAnsi="Arial" w:cs="Arial"/>
          <w:sz w:val="21"/>
          <w:szCs w:val="21"/>
          <w:lang w:val="sr-Latn-RS"/>
        </w:rPr>
      </w:pPr>
    </w:p>
    <w:p w14:paraId="20C9035D" w14:textId="77777777" w:rsidR="00EA10ED" w:rsidRPr="00954CA0" w:rsidRDefault="00EA10ED" w:rsidP="00EA10ED">
      <w:pPr>
        <w:pStyle w:val="Heading2"/>
        <w:numPr>
          <w:ilvl w:val="0"/>
          <w:numId w:val="0"/>
        </w:numPr>
        <w:spacing w:before="0" w:after="240" w:line="240" w:lineRule="auto"/>
        <w:rPr>
          <w:rFonts w:ascii="Arial" w:hAnsi="Arial" w:cs="Arial"/>
          <w:color w:val="2E74B5" w:themeColor="accent1" w:themeShade="BF"/>
          <w:sz w:val="21"/>
          <w:szCs w:val="21"/>
          <w:lang w:val="sr-Latn-RS"/>
        </w:rPr>
      </w:pPr>
      <w:bookmarkStart w:id="23" w:name="_Toc495073764"/>
      <w:r w:rsidRPr="00954CA0">
        <w:rPr>
          <w:rFonts w:ascii="Arial" w:hAnsi="Arial" w:cs="Arial"/>
          <w:color w:val="2E74B5" w:themeColor="accent1" w:themeShade="BF"/>
          <w:sz w:val="21"/>
          <w:szCs w:val="21"/>
          <w:lang w:val="sr-Latn-RS"/>
        </w:rPr>
        <w:t>Novčana davanja i naknade</w:t>
      </w:r>
      <w:bookmarkEnd w:id="23"/>
    </w:p>
    <w:p w14:paraId="5A92C0DA"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Socijalna i dečija zaštita u Srbiji je definisana Zakonom o socijalnoj zaštiti i Zakonom o finansijskoj podršci porodici sa decom. Od novčanih naknada i davanja iz ove oblasti u tekstu koji sledi nije analiziran jedino dodatak za negu i pomoć drugog lica koji je uključen među </w:t>
      </w:r>
      <w:r w:rsidR="00F85584" w:rsidRPr="00EC31EC">
        <w:rPr>
          <w:rFonts w:ascii="Arial" w:hAnsi="Arial" w:cs="Arial"/>
          <w:sz w:val="21"/>
          <w:szCs w:val="21"/>
          <w:lang w:val="sr-Latn-RS"/>
        </w:rPr>
        <w:t xml:space="preserve">indikatore </w:t>
      </w:r>
      <w:r w:rsidRPr="00EC31EC">
        <w:rPr>
          <w:rFonts w:ascii="Arial" w:hAnsi="Arial" w:cs="Arial"/>
          <w:sz w:val="21"/>
          <w:szCs w:val="21"/>
          <w:lang w:val="sr-Latn-RS"/>
        </w:rPr>
        <w:t xml:space="preserve">u oblasti dugotrajne nege. Za preostale programe formulisani su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učinka programa, kao i obima intervencije.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učinka</w:t>
      </w:r>
      <w:r w:rsidRPr="00EC31EC">
        <w:rPr>
          <w:rStyle w:val="FootnoteReference"/>
          <w:rFonts w:ascii="Arial" w:hAnsi="Arial" w:cs="Arial"/>
          <w:sz w:val="21"/>
          <w:szCs w:val="21"/>
          <w:lang w:val="sr-Latn-RS"/>
        </w:rPr>
        <w:footnoteReference w:id="36"/>
      </w:r>
      <w:r w:rsidRPr="00EC31EC">
        <w:rPr>
          <w:rFonts w:ascii="Arial" w:hAnsi="Arial" w:cs="Arial"/>
          <w:sz w:val="21"/>
          <w:szCs w:val="21"/>
          <w:lang w:val="sr-Latn-RS"/>
        </w:rPr>
        <w:t xml:space="preserve"> omogućavaju ocenu pojedinih karakteristika i kvaliteta programa, a posebno targetiranost (horizontalne i vertikalne efikasnosti) i adekvatnost transfera. Za tumačenje i razumevanje </w:t>
      </w:r>
      <w:r w:rsidR="00F85584" w:rsidRPr="00EC31EC">
        <w:rPr>
          <w:rFonts w:ascii="Arial" w:hAnsi="Arial" w:cs="Arial"/>
          <w:sz w:val="21"/>
          <w:szCs w:val="21"/>
          <w:lang w:val="sr-Latn-RS"/>
        </w:rPr>
        <w:t xml:space="preserve">indikatora </w:t>
      </w:r>
      <w:r w:rsidRPr="00EC31EC">
        <w:rPr>
          <w:rFonts w:ascii="Arial" w:hAnsi="Arial" w:cs="Arial"/>
          <w:sz w:val="21"/>
          <w:szCs w:val="21"/>
          <w:lang w:val="sr-Latn-RS"/>
        </w:rPr>
        <w:t xml:space="preserve">neophodno je da se prati i </w:t>
      </w:r>
      <w:r w:rsidRPr="00EC31EC">
        <w:rPr>
          <w:rFonts w:ascii="Arial" w:hAnsi="Arial" w:cs="Arial"/>
          <w:b/>
          <w:i/>
          <w:sz w:val="21"/>
          <w:szCs w:val="21"/>
          <w:lang w:val="sr-Latn-RS"/>
        </w:rPr>
        <w:t>trend</w:t>
      </w:r>
      <w:r w:rsidRPr="00EC31EC">
        <w:rPr>
          <w:rFonts w:ascii="Arial" w:hAnsi="Arial" w:cs="Arial"/>
          <w:sz w:val="21"/>
          <w:szCs w:val="21"/>
          <w:lang w:val="sr-Latn-RS"/>
        </w:rPr>
        <w:t xml:space="preserve"> – kretanje vrednosti </w:t>
      </w:r>
      <w:r w:rsidR="00F85584" w:rsidRPr="00EC31EC">
        <w:rPr>
          <w:rFonts w:ascii="Arial" w:hAnsi="Arial" w:cs="Arial"/>
          <w:sz w:val="21"/>
          <w:szCs w:val="21"/>
          <w:lang w:val="sr-Latn-RS"/>
        </w:rPr>
        <w:t xml:space="preserve">indikatora </w:t>
      </w:r>
      <w:r w:rsidRPr="00EC31EC">
        <w:rPr>
          <w:rFonts w:ascii="Arial" w:hAnsi="Arial" w:cs="Arial"/>
          <w:sz w:val="21"/>
          <w:szCs w:val="21"/>
          <w:lang w:val="sr-Latn-RS"/>
        </w:rPr>
        <w:t>tokom vremena (Indicators Sub-Group of Social Protection Committee, 2015, p. 8).</w:t>
      </w:r>
    </w:p>
    <w:p w14:paraId="4AFD62A1"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b/>
          <w:sz w:val="21"/>
          <w:szCs w:val="21"/>
          <w:lang w:val="sr-Latn-RS"/>
        </w:rPr>
        <w:t xml:space="preserve">Obuhvat </w:t>
      </w:r>
      <w:r w:rsidRPr="00EC31EC">
        <w:rPr>
          <w:rFonts w:ascii="Arial" w:hAnsi="Arial" w:cs="Arial"/>
          <w:sz w:val="21"/>
          <w:szCs w:val="21"/>
          <w:lang w:val="sr-Latn-RS"/>
        </w:rPr>
        <w:t xml:space="preserve">je važna mera kvaliteta i učinka svakog programa. Za sagledavanje </w:t>
      </w:r>
      <w:r w:rsidRPr="00EC31EC">
        <w:rPr>
          <w:rFonts w:ascii="Arial" w:hAnsi="Arial" w:cs="Arial"/>
          <w:b/>
          <w:i/>
          <w:sz w:val="21"/>
          <w:szCs w:val="21"/>
          <w:lang w:val="sr-Latn-RS"/>
        </w:rPr>
        <w:t>opšte stope obuhvata</w:t>
      </w:r>
      <w:r w:rsidRPr="00EC31EC">
        <w:rPr>
          <w:rFonts w:ascii="Arial" w:hAnsi="Arial" w:cs="Arial"/>
          <w:sz w:val="21"/>
          <w:szCs w:val="21"/>
          <w:lang w:val="sr-Latn-RS"/>
        </w:rPr>
        <w:t xml:space="preserve"> relevantno je stavljanje u odnos broja korisnika i ukupne populacije ili odgovarajućeg dela populacije (na primer deca i mladi, broj živorođene dece...). </w:t>
      </w:r>
    </w:p>
    <w:p w14:paraId="75BDA8DB" w14:textId="77777777" w:rsidR="00EA10ED" w:rsidRPr="00EC31EC" w:rsidRDefault="00EA10ED" w:rsidP="00EA10ED">
      <w:pPr>
        <w:spacing w:after="240" w:line="360" w:lineRule="auto"/>
        <w:jc w:val="both"/>
        <w:rPr>
          <w:rFonts w:ascii="Arial" w:hAnsi="Arial" w:cs="Arial"/>
          <w:i/>
          <w:sz w:val="21"/>
          <w:szCs w:val="21"/>
          <w:lang w:val="sr-Latn-RS"/>
        </w:rPr>
      </w:pPr>
      <w:r w:rsidRPr="00EC31EC">
        <w:rPr>
          <w:rFonts w:ascii="Arial" w:hAnsi="Arial" w:cs="Arial"/>
          <w:sz w:val="21"/>
          <w:szCs w:val="21"/>
          <w:lang w:val="sr-Latn-RS"/>
        </w:rPr>
        <w:t xml:space="preserve">Za programe koji su usmereni na siromašne i dodeljuju se uz proveru materijalnog stanja najvažniji </w:t>
      </w:r>
      <w:r w:rsidR="00F85584" w:rsidRPr="00EC31EC">
        <w:rPr>
          <w:rFonts w:ascii="Arial" w:hAnsi="Arial" w:cs="Arial"/>
          <w:sz w:val="21"/>
          <w:szCs w:val="21"/>
          <w:lang w:val="sr-Latn-RS"/>
        </w:rPr>
        <w:t xml:space="preserve">indikator </w:t>
      </w:r>
      <w:r w:rsidRPr="00EC31EC">
        <w:rPr>
          <w:rFonts w:ascii="Arial" w:hAnsi="Arial" w:cs="Arial"/>
          <w:sz w:val="21"/>
          <w:szCs w:val="21"/>
          <w:lang w:val="sr-Latn-RS"/>
        </w:rPr>
        <w:t xml:space="preserve">je </w:t>
      </w:r>
      <w:r w:rsidRPr="00EC31EC">
        <w:rPr>
          <w:rFonts w:ascii="Arial" w:hAnsi="Arial" w:cs="Arial"/>
          <w:b/>
          <w:i/>
          <w:sz w:val="21"/>
          <w:szCs w:val="21"/>
          <w:lang w:val="sr-Latn-RS"/>
        </w:rPr>
        <w:t>stopa</w:t>
      </w:r>
      <w:r w:rsidRPr="00EC31EC">
        <w:rPr>
          <w:rFonts w:ascii="Arial" w:hAnsi="Arial" w:cs="Arial"/>
          <w:b/>
          <w:sz w:val="21"/>
          <w:szCs w:val="21"/>
          <w:lang w:val="sr-Latn-RS"/>
        </w:rPr>
        <w:t xml:space="preserve"> </w:t>
      </w:r>
      <w:r w:rsidRPr="00EC31EC">
        <w:rPr>
          <w:rFonts w:ascii="Arial" w:hAnsi="Arial" w:cs="Arial"/>
          <w:b/>
          <w:i/>
          <w:sz w:val="21"/>
          <w:szCs w:val="21"/>
          <w:lang w:val="sr-Latn-RS"/>
        </w:rPr>
        <w:t>obuhvata siromašnih</w:t>
      </w:r>
      <w:r w:rsidRPr="00EC31EC">
        <w:rPr>
          <w:rFonts w:ascii="Arial" w:hAnsi="Arial" w:cs="Arial"/>
          <w:i/>
          <w:sz w:val="21"/>
          <w:szCs w:val="21"/>
          <w:lang w:val="sr-Latn-RS"/>
        </w:rPr>
        <w:t xml:space="preserve"> programom (NSP ili dečijeg dodatka)</w:t>
      </w:r>
      <w:r w:rsidRPr="00EC31EC">
        <w:rPr>
          <w:rFonts w:ascii="Arial" w:hAnsi="Arial" w:cs="Arial"/>
          <w:sz w:val="21"/>
          <w:szCs w:val="21"/>
          <w:lang w:val="sr-Latn-RS"/>
        </w:rPr>
        <w:t xml:space="preserve">. Obuhvat siromašnih omogućava da se oceni horizontalna efikasnost navedenih programa. Na osnovu ovog </w:t>
      </w:r>
      <w:r w:rsidR="00F85584" w:rsidRPr="00EC31EC">
        <w:rPr>
          <w:rFonts w:ascii="Arial" w:hAnsi="Arial" w:cs="Arial"/>
          <w:sz w:val="21"/>
          <w:szCs w:val="21"/>
          <w:lang w:val="sr-Latn-RS"/>
        </w:rPr>
        <w:t xml:space="preserve">indikatora </w:t>
      </w:r>
      <w:r w:rsidRPr="00EC31EC">
        <w:rPr>
          <w:rFonts w:ascii="Arial" w:hAnsi="Arial" w:cs="Arial"/>
          <w:sz w:val="21"/>
          <w:szCs w:val="21"/>
          <w:lang w:val="sr-Latn-RS"/>
        </w:rPr>
        <w:t xml:space="preserve">se zapravo odgovara na pitanje </w:t>
      </w:r>
      <w:r w:rsidRPr="00EC31EC">
        <w:rPr>
          <w:rFonts w:ascii="Arial" w:hAnsi="Arial" w:cs="Arial"/>
          <w:color w:val="141112"/>
          <w:sz w:val="21"/>
          <w:szCs w:val="21"/>
          <w:lang w:val="sr-Latn-RS"/>
        </w:rPr>
        <w:t xml:space="preserve">da li pomoć dobijaju svi oni kojima je potrebna ili ima propusta u obuhvatu, a analizira se neefikasnost u vidu </w:t>
      </w:r>
      <w:r w:rsidRPr="00EC31EC">
        <w:rPr>
          <w:rFonts w:ascii="Arial" w:hAnsi="Arial" w:cs="Arial"/>
          <w:i/>
          <w:color w:val="141112"/>
          <w:sz w:val="21"/>
          <w:szCs w:val="21"/>
          <w:lang w:val="sr-Latn-RS"/>
        </w:rPr>
        <w:t>greške isključenosti</w:t>
      </w:r>
      <w:r w:rsidRPr="00EC31EC">
        <w:rPr>
          <w:rFonts w:ascii="Arial" w:hAnsi="Arial" w:cs="Arial"/>
          <w:color w:val="141112"/>
          <w:sz w:val="21"/>
          <w:szCs w:val="21"/>
          <w:lang w:val="sr-Latn-RS"/>
        </w:rPr>
        <w:t xml:space="preserve"> kao važan elemenat za ocenu targetiranosti (Atkinson, 1995, p. 30)(Bar, 2013, p. 269). </w:t>
      </w:r>
    </w:p>
    <w:p w14:paraId="0803C8C2"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b/>
          <w:i/>
          <w:sz w:val="21"/>
          <w:szCs w:val="21"/>
          <w:lang w:val="sr-Latn-RS"/>
        </w:rPr>
        <w:t>Stopa obuhvata korisnika iz romskih naselja</w:t>
      </w:r>
      <w:r w:rsidRPr="00EC31EC">
        <w:rPr>
          <w:rFonts w:ascii="Arial" w:hAnsi="Arial" w:cs="Arial"/>
          <w:sz w:val="21"/>
          <w:szCs w:val="21"/>
          <w:lang w:val="sr-Latn-RS"/>
        </w:rPr>
        <w:t xml:space="preserve"> omogućava sagledavanje etničke dimenzije kvaliteta pojedinih programa. Imajući u vidu da najugroženiji deo romske populacija živi u tzv. romskim, nestandardnim naseljima, do sada su se najpouzdaniji </w:t>
      </w:r>
      <w:r w:rsidR="00F85584"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koji su osvetljavali etničku dimenziju dobijali na osnovu MICS istraživanja (Statistical Office of the Republic of Serbia and UNICEF, 2014). </w:t>
      </w:r>
    </w:p>
    <w:p w14:paraId="14395CDF"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Dokumentima EU je predviđeno da se obuhvat socijalnim davanjima razvije kao </w:t>
      </w:r>
      <w:r w:rsidR="00F85584" w:rsidRPr="00EC31EC">
        <w:rPr>
          <w:rFonts w:ascii="Arial" w:hAnsi="Arial" w:cs="Arial"/>
          <w:sz w:val="21"/>
          <w:szCs w:val="21"/>
          <w:lang w:val="sr-Latn-RS"/>
        </w:rPr>
        <w:t xml:space="preserve">indikator </w:t>
      </w:r>
      <w:r w:rsidRPr="00EC31EC">
        <w:rPr>
          <w:rFonts w:ascii="Arial" w:hAnsi="Arial" w:cs="Arial"/>
          <w:sz w:val="21"/>
          <w:szCs w:val="21"/>
          <w:lang w:val="sr-Latn-RS"/>
        </w:rPr>
        <w:t>socijalne inkluzije u neposrednoj budućnosti (Indicators Sub-Group of Social Protection Committee, 2015, p. 73) (Indicators Sub-group of Social Protection Committee, 2016, p. 3).</w:t>
      </w:r>
    </w:p>
    <w:p w14:paraId="77AC98CC"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b/>
          <w:color w:val="141112"/>
          <w:sz w:val="21"/>
          <w:szCs w:val="21"/>
          <w:lang w:val="sr-Latn-RS"/>
        </w:rPr>
        <w:t>Distribucija korisnika i sredstava prema kvintilima potrošnje (dohotka</w:t>
      </w:r>
      <w:r w:rsidRPr="00EC31EC">
        <w:rPr>
          <w:rFonts w:ascii="Arial" w:hAnsi="Arial" w:cs="Arial"/>
          <w:color w:val="141112"/>
          <w:sz w:val="21"/>
          <w:szCs w:val="21"/>
          <w:lang w:val="sr-Latn-RS"/>
        </w:rPr>
        <w:t>) (</w:t>
      </w:r>
      <w:r w:rsidR="00F85584" w:rsidRPr="00EC31EC">
        <w:rPr>
          <w:rFonts w:ascii="Arial" w:hAnsi="Arial" w:cs="Arial"/>
          <w:color w:val="141112"/>
          <w:sz w:val="21"/>
          <w:szCs w:val="21"/>
          <w:lang w:val="sr-Latn-RS"/>
        </w:rPr>
        <w:t xml:space="preserve">indikatori </w:t>
      </w:r>
      <w:r w:rsidRPr="00EC31EC">
        <w:rPr>
          <w:rFonts w:ascii="Arial" w:hAnsi="Arial" w:cs="Arial"/>
          <w:color w:val="141112"/>
          <w:sz w:val="21"/>
          <w:szCs w:val="21"/>
          <w:lang w:val="sr-Latn-RS"/>
        </w:rPr>
        <w:t xml:space="preserve">2 i 4) omogućava procenu vertikalne efikasnosti kao drugog važnog elementa targetiranosti u programima </w:t>
      </w:r>
      <w:r w:rsidRPr="00EC31EC">
        <w:rPr>
          <w:rFonts w:ascii="Arial" w:hAnsi="Arial" w:cs="Arial"/>
          <w:color w:val="141112"/>
          <w:sz w:val="21"/>
          <w:szCs w:val="21"/>
          <w:lang w:val="sr-Latn-RS"/>
        </w:rPr>
        <w:lastRenderedPageBreak/>
        <w:t xml:space="preserve">koji se dodeljuju uz proveru materijalnog stanja. Pomoć bi trebalo da se dodeljuje samo onima kojima je potrebna, a sredstva ne bi smela da „cure“ i da se troše na boljestojeće (Atkinson, 1995, p. 30) (Bar, 2013, p. 269). </w:t>
      </w:r>
      <w:r w:rsidRPr="00EC31EC">
        <w:rPr>
          <w:rFonts w:ascii="Arial" w:hAnsi="Arial" w:cs="Arial"/>
          <w:sz w:val="21"/>
          <w:szCs w:val="21"/>
          <w:lang w:val="sr-Latn-RS"/>
        </w:rPr>
        <w:t xml:space="preserve">Za programe koji nisu usmereni na siromašne pomoću ovih indikatora se ocenjuje da li su dizajnirani na način da se sredstva kroz budžet u većoj meri dodeljuju boljestojećima, siromašnima ili ravnomerno duž dohodovnog spektra. </w:t>
      </w:r>
    </w:p>
    <w:p w14:paraId="336EB662" w14:textId="77777777" w:rsidR="00EA10ED" w:rsidRPr="00EC31EC" w:rsidRDefault="00EA10ED" w:rsidP="00EA10ED">
      <w:pPr>
        <w:widowControl w:val="0"/>
        <w:autoSpaceDE w:val="0"/>
        <w:autoSpaceDN w:val="0"/>
        <w:adjustRightInd w:val="0"/>
        <w:spacing w:after="240" w:line="360" w:lineRule="auto"/>
        <w:jc w:val="both"/>
        <w:rPr>
          <w:rFonts w:ascii="Arial" w:hAnsi="Arial" w:cs="Arial"/>
          <w:sz w:val="21"/>
          <w:szCs w:val="21"/>
          <w:lang w:val="sr-Latn-RS"/>
        </w:rPr>
      </w:pPr>
      <w:r w:rsidRPr="00EC31EC">
        <w:rPr>
          <w:rFonts w:ascii="Arial" w:hAnsi="Arial" w:cs="Arial"/>
          <w:b/>
          <w:sz w:val="21"/>
          <w:szCs w:val="21"/>
          <w:lang w:val="sr-Latn-RS"/>
        </w:rPr>
        <w:t xml:space="preserve">Adekvatnost novčanih transfera </w:t>
      </w:r>
      <w:r w:rsidRPr="00EC31EC">
        <w:rPr>
          <w:rFonts w:ascii="Arial" w:hAnsi="Arial" w:cs="Arial"/>
          <w:sz w:val="21"/>
          <w:szCs w:val="21"/>
          <w:lang w:val="sr-Latn-RS"/>
        </w:rPr>
        <w:t>se različito definiše u zavisnosti od tipa transfera. U programima koji su usmereni na najsiromašnije adekvatnost treba da odgovori na pitanje da li su iznosi pomoći dovoljni za izvlačenje iz siromaštva i da li su, s druge strane, toliko visoki da predstavljaju prepreku za prihvatanje plaćenog zaposlenja.</w:t>
      </w:r>
      <w:r w:rsidRPr="00EC31EC">
        <w:rPr>
          <w:rFonts w:ascii="Arial" w:hAnsi="Arial" w:cs="Arial"/>
          <w:b/>
          <w:sz w:val="21"/>
          <w:szCs w:val="21"/>
          <w:lang w:val="sr-Latn-RS"/>
        </w:rPr>
        <w:t xml:space="preserve"> </w:t>
      </w:r>
      <w:r w:rsidRPr="00EC31EC">
        <w:rPr>
          <w:rFonts w:ascii="Arial" w:hAnsi="Arial" w:cs="Arial"/>
          <w:sz w:val="21"/>
          <w:szCs w:val="21"/>
          <w:lang w:val="sr-Latn-RS"/>
        </w:rPr>
        <w:t>U programima naknade zarade</w:t>
      </w:r>
      <w:r w:rsidRPr="00EC31EC">
        <w:rPr>
          <w:rFonts w:ascii="Arial" w:hAnsi="Arial" w:cs="Arial"/>
          <w:b/>
          <w:sz w:val="21"/>
          <w:szCs w:val="21"/>
          <w:lang w:val="sr-Latn-RS"/>
        </w:rPr>
        <w:t xml:space="preserve"> </w:t>
      </w:r>
      <w:r w:rsidRPr="00EC31EC">
        <w:rPr>
          <w:rFonts w:ascii="Arial" w:hAnsi="Arial" w:cs="Arial"/>
          <w:sz w:val="21"/>
          <w:szCs w:val="21"/>
          <w:lang w:val="sr-Latn-RS"/>
        </w:rPr>
        <w:t xml:space="preserve">adekvatnost se ocenjuje stavljanjem u odnos naknade sa dohotkom koji transfer treba da zameni (stopa zamene). </w:t>
      </w:r>
    </w:p>
    <w:p w14:paraId="39579336"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Kao </w:t>
      </w:r>
      <w:r w:rsidR="004E3C46" w:rsidRPr="00EC31EC">
        <w:rPr>
          <w:rFonts w:ascii="Arial" w:hAnsi="Arial" w:cs="Arial"/>
          <w:sz w:val="21"/>
          <w:szCs w:val="21"/>
          <w:lang w:val="sr-Latn-RS"/>
        </w:rPr>
        <w:t xml:space="preserve">indikator </w:t>
      </w:r>
      <w:r w:rsidRPr="00EC31EC">
        <w:rPr>
          <w:rFonts w:ascii="Arial" w:hAnsi="Arial" w:cs="Arial"/>
          <w:sz w:val="21"/>
          <w:szCs w:val="21"/>
          <w:lang w:val="sr-Latn-RS"/>
        </w:rPr>
        <w:t xml:space="preserve">adekvatnosti Evropska unija je definisala </w:t>
      </w:r>
      <w:r w:rsidR="004E3C46" w:rsidRPr="00EC31EC">
        <w:rPr>
          <w:rFonts w:ascii="Arial" w:hAnsi="Arial" w:cs="Arial"/>
          <w:sz w:val="21"/>
          <w:szCs w:val="21"/>
          <w:lang w:val="sr-Latn-RS"/>
        </w:rPr>
        <w:t xml:space="preserve">indikator </w:t>
      </w:r>
      <w:r w:rsidRPr="00EC31EC">
        <w:rPr>
          <w:rFonts w:ascii="Arial" w:hAnsi="Arial" w:cs="Arial"/>
          <w:b/>
          <w:i/>
          <w:color w:val="262626"/>
          <w:sz w:val="21"/>
          <w:szCs w:val="21"/>
          <w:lang w:val="sr-Latn-RS"/>
        </w:rPr>
        <w:t xml:space="preserve">neto dohodak korisnika NSP u odnosu na prag rizika siromaštva za tri tipa domaćinstva u kojima su svi članovi nezaposleni. </w:t>
      </w:r>
      <w:r w:rsidRPr="00EC31EC">
        <w:rPr>
          <w:rFonts w:ascii="Arial" w:hAnsi="Arial" w:cs="Arial"/>
          <w:color w:val="262626"/>
          <w:sz w:val="21"/>
          <w:szCs w:val="21"/>
          <w:lang w:val="sr-Latn-RS"/>
        </w:rPr>
        <w:t>Tipovi domaćinstava su:</w:t>
      </w:r>
      <w:r w:rsidRPr="00EC31EC">
        <w:rPr>
          <w:rFonts w:ascii="Arial" w:hAnsi="Arial" w:cs="Arial"/>
          <w:b/>
          <w:i/>
          <w:color w:val="262626"/>
          <w:sz w:val="21"/>
          <w:szCs w:val="21"/>
          <w:lang w:val="sr-Latn-RS"/>
        </w:rPr>
        <w:t xml:space="preserve"> (1) </w:t>
      </w:r>
      <w:r w:rsidRPr="00EC31EC">
        <w:rPr>
          <w:rFonts w:ascii="Arial" w:hAnsi="Arial" w:cs="Arial"/>
          <w:sz w:val="21"/>
          <w:szCs w:val="21"/>
          <w:lang w:val="sr-Latn-RS"/>
        </w:rPr>
        <w:t xml:space="preserve">jednočlano, (2) jednoroditeljsko domaćinstvo sa dvoje dece i (3) dve odrasle osobe sa dvoje dece. Cilj ovog </w:t>
      </w:r>
      <w:r w:rsidR="004E3C46" w:rsidRPr="00EC31EC">
        <w:rPr>
          <w:rFonts w:ascii="Arial" w:hAnsi="Arial" w:cs="Arial"/>
          <w:sz w:val="21"/>
          <w:szCs w:val="21"/>
          <w:lang w:val="sr-Latn-RS"/>
        </w:rPr>
        <w:t xml:space="preserve">indikatora </w:t>
      </w:r>
      <w:r w:rsidRPr="00EC31EC">
        <w:rPr>
          <w:rFonts w:ascii="Arial" w:hAnsi="Arial" w:cs="Arial"/>
          <w:sz w:val="21"/>
          <w:szCs w:val="21"/>
          <w:lang w:val="sr-Latn-RS"/>
        </w:rPr>
        <w:t xml:space="preserve">je da se proceni da li je davanje dovoljno da omogući izlazak iz rizika siromaštva. Ako je važno da se sagleda da li je davanje dovoljno da omogući izlazak iz siromaštva, potrebno je da se prati i nacionalno specifični </w:t>
      </w:r>
      <w:r w:rsidR="004E3C46" w:rsidRPr="00EC31EC">
        <w:rPr>
          <w:rFonts w:ascii="Arial" w:hAnsi="Arial" w:cs="Arial"/>
          <w:sz w:val="21"/>
          <w:szCs w:val="21"/>
          <w:lang w:val="sr-Latn-RS"/>
        </w:rPr>
        <w:t xml:space="preserve">indikator </w:t>
      </w:r>
      <w:r w:rsidRPr="00EC31EC">
        <w:rPr>
          <w:rFonts w:ascii="Arial" w:hAnsi="Arial" w:cs="Arial"/>
          <w:b/>
          <w:i/>
          <w:sz w:val="21"/>
          <w:szCs w:val="21"/>
          <w:lang w:val="sr-Latn-RS"/>
        </w:rPr>
        <w:t>odnos NSP i praga (apsolutnog) siromaštva</w:t>
      </w:r>
      <w:r w:rsidRPr="00EC31EC">
        <w:rPr>
          <w:rFonts w:ascii="Arial" w:hAnsi="Arial" w:cs="Arial"/>
          <w:sz w:val="21"/>
          <w:szCs w:val="21"/>
          <w:lang w:val="sr-Latn-RS"/>
        </w:rPr>
        <w:t>, takođe za različite tipove domaćinstva. U programu dečijeg dodatka procenu adekvatnosti omogućava stavljanje u odnos iznosa dečijeg dodatka sa odgovarajućim delom praga (rizika) siromaštva koji se odnosi na decu.</w:t>
      </w:r>
    </w:p>
    <w:p w14:paraId="6FB74EA3"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Sagledavanje adekvatnosti u kontekstu smanjene motivacije za prihvatanje zaposlenja pre svega je relevantno u kontekstu programa novčane socijalne pomoći</w:t>
      </w:r>
      <w:r w:rsidRPr="00EC31EC">
        <w:rPr>
          <w:rFonts w:ascii="Arial" w:hAnsi="Arial" w:cs="Arial"/>
          <w:i/>
          <w:sz w:val="21"/>
          <w:szCs w:val="21"/>
          <w:lang w:val="sr-Latn-RS"/>
        </w:rPr>
        <w:t xml:space="preserve">, </w:t>
      </w:r>
      <w:r w:rsidRPr="00EC31EC">
        <w:rPr>
          <w:rFonts w:ascii="Arial" w:hAnsi="Arial" w:cs="Arial"/>
          <w:sz w:val="21"/>
          <w:szCs w:val="21"/>
          <w:lang w:val="sr-Latn-RS"/>
        </w:rPr>
        <w:t xml:space="preserve">što je i cilj </w:t>
      </w:r>
      <w:r w:rsidR="004E3C46" w:rsidRPr="00EC31EC">
        <w:rPr>
          <w:rFonts w:ascii="Arial" w:hAnsi="Arial" w:cs="Arial"/>
          <w:sz w:val="21"/>
          <w:szCs w:val="21"/>
          <w:lang w:val="sr-Latn-RS"/>
        </w:rPr>
        <w:t>indikatora</w:t>
      </w:r>
      <w:r w:rsidR="004E3C46" w:rsidRPr="00EC31EC">
        <w:rPr>
          <w:rFonts w:ascii="Arial" w:hAnsi="Arial" w:cs="Arial"/>
          <w:i/>
          <w:sz w:val="21"/>
          <w:szCs w:val="21"/>
          <w:lang w:val="sr-Latn-RS"/>
        </w:rPr>
        <w:t xml:space="preserve"> </w:t>
      </w:r>
      <w:r w:rsidRPr="00EC31EC">
        <w:rPr>
          <w:rFonts w:ascii="Arial" w:hAnsi="Arial" w:cs="Arial"/>
          <w:b/>
          <w:i/>
          <w:sz w:val="21"/>
          <w:szCs w:val="21"/>
          <w:lang w:val="sr-Latn-RS"/>
        </w:rPr>
        <w:t>odnos NSP i minimalne zarade</w:t>
      </w:r>
      <w:r w:rsidRPr="00EC31EC">
        <w:rPr>
          <w:rFonts w:ascii="Arial" w:hAnsi="Arial" w:cs="Arial"/>
          <w:b/>
          <w:sz w:val="21"/>
          <w:szCs w:val="21"/>
          <w:lang w:val="sr-Latn-RS"/>
        </w:rPr>
        <w:t xml:space="preserve"> </w:t>
      </w:r>
      <w:r w:rsidRPr="00EC31EC">
        <w:rPr>
          <w:rFonts w:ascii="Arial" w:hAnsi="Arial" w:cs="Arial"/>
          <w:b/>
          <w:i/>
          <w:sz w:val="21"/>
          <w:szCs w:val="21"/>
          <w:lang w:val="sr-Latn-RS"/>
        </w:rPr>
        <w:t>za navedena tri tipa domaćinstva</w:t>
      </w:r>
      <w:r w:rsidRPr="00EC31EC">
        <w:rPr>
          <w:rFonts w:ascii="Arial" w:hAnsi="Arial" w:cs="Arial"/>
          <w:sz w:val="21"/>
          <w:szCs w:val="21"/>
          <w:lang w:val="sr-Latn-RS"/>
        </w:rPr>
        <w:t>.</w:t>
      </w:r>
    </w:p>
    <w:p w14:paraId="6650C31E"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Na kraju treba ukazati na određena ograničenja kada su u pitanju do sada analizirani </w:t>
      </w:r>
      <w:r w:rsidR="004E3C46" w:rsidRPr="00EC31EC">
        <w:rPr>
          <w:rFonts w:ascii="Arial" w:hAnsi="Arial" w:cs="Arial"/>
          <w:sz w:val="21"/>
          <w:szCs w:val="21"/>
          <w:lang w:val="sr-Latn-RS"/>
        </w:rPr>
        <w:t>indikatori</w:t>
      </w:r>
      <w:r w:rsidRPr="00EC31EC">
        <w:rPr>
          <w:rFonts w:ascii="Arial" w:hAnsi="Arial" w:cs="Arial"/>
          <w:sz w:val="21"/>
          <w:szCs w:val="21"/>
          <w:lang w:val="sr-Latn-RS"/>
        </w:rPr>
        <w:t xml:space="preserve">. Pre svega, informaciona baza MRBSP zahteva nadogradnju i promenu postojećeg softvera, odnosno formiranje analitičke baze. Drugo, naknade povodom rođenja deteta trenutno nisu deo informacionog sistema. Treće, u toku je izrada novog Zakona o finansijskoj podršci porodici sa decom, čija krajnja verzija može da utiče na formulaciju pojedinih </w:t>
      </w:r>
      <w:r w:rsidR="004E3C46" w:rsidRPr="00EC31EC">
        <w:rPr>
          <w:rFonts w:ascii="Arial" w:hAnsi="Arial" w:cs="Arial"/>
          <w:sz w:val="21"/>
          <w:szCs w:val="21"/>
          <w:lang w:val="sr-Latn-RS"/>
        </w:rPr>
        <w:t>indikatora</w:t>
      </w:r>
      <w:r w:rsidRPr="00EC31EC">
        <w:rPr>
          <w:rFonts w:ascii="Arial" w:hAnsi="Arial" w:cs="Arial"/>
          <w:sz w:val="21"/>
          <w:szCs w:val="21"/>
          <w:lang w:val="sr-Latn-RS"/>
        </w:rPr>
        <w:t xml:space="preserve">. Najzad, </w:t>
      </w:r>
      <w:r w:rsidR="004E3C46"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koji treba da omoguće praćenje etničke dimenzije, odnosno položaj romske populacije zasnivaju se na podacima koji se prikupljaju isključivo kroz </w:t>
      </w:r>
      <w:r w:rsidRPr="00EC31EC">
        <w:rPr>
          <w:rFonts w:ascii="Arial" w:hAnsi="Arial" w:cs="Arial"/>
          <w:i/>
          <w:sz w:val="21"/>
          <w:szCs w:val="21"/>
          <w:lang w:val="sr-Latn-RS"/>
        </w:rPr>
        <w:t>Istraživanje višestrukih pokazatelja položaja žena i dece</w:t>
      </w:r>
      <w:r w:rsidRPr="00EC31EC">
        <w:rPr>
          <w:rFonts w:ascii="Arial" w:hAnsi="Arial" w:cs="Arial"/>
          <w:sz w:val="21"/>
          <w:szCs w:val="21"/>
          <w:lang w:val="sr-Latn-RS"/>
        </w:rPr>
        <w:t xml:space="preserve"> (MICS</w:t>
      </w:r>
      <w:r w:rsidRPr="00EC31EC">
        <w:rPr>
          <w:rStyle w:val="FootnoteReference"/>
          <w:rFonts w:ascii="Arial" w:hAnsi="Arial" w:cs="Arial"/>
          <w:sz w:val="21"/>
          <w:szCs w:val="21"/>
          <w:lang w:val="sr-Latn-RS"/>
        </w:rPr>
        <w:footnoteReference w:id="37"/>
      </w:r>
      <w:r w:rsidRPr="00EC31EC">
        <w:rPr>
          <w:rFonts w:ascii="Arial" w:hAnsi="Arial" w:cs="Arial"/>
          <w:sz w:val="21"/>
          <w:szCs w:val="21"/>
          <w:lang w:val="sr-Latn-RS"/>
        </w:rPr>
        <w:t xml:space="preserve">) čija je održivost neizvesna.   </w:t>
      </w:r>
    </w:p>
    <w:p w14:paraId="435A3223" w14:textId="77777777" w:rsidR="00EA10ED" w:rsidRPr="00954CA0" w:rsidRDefault="00EA10ED" w:rsidP="00EA10ED">
      <w:pPr>
        <w:pStyle w:val="Heading2"/>
        <w:numPr>
          <w:ilvl w:val="0"/>
          <w:numId w:val="0"/>
        </w:numPr>
        <w:spacing w:before="0" w:after="240" w:line="360" w:lineRule="auto"/>
        <w:rPr>
          <w:rFonts w:ascii="Arial" w:hAnsi="Arial" w:cs="Arial"/>
          <w:color w:val="2E74B5" w:themeColor="accent1" w:themeShade="BF"/>
          <w:sz w:val="21"/>
          <w:szCs w:val="21"/>
          <w:lang w:val="sr-Latn-RS"/>
        </w:rPr>
      </w:pPr>
      <w:bookmarkStart w:id="24" w:name="_Toc495073765"/>
      <w:r w:rsidRPr="00954CA0">
        <w:rPr>
          <w:rFonts w:ascii="Arial" w:hAnsi="Arial" w:cs="Arial"/>
          <w:color w:val="2E74B5" w:themeColor="accent1" w:themeShade="BF"/>
          <w:sz w:val="21"/>
          <w:szCs w:val="21"/>
          <w:lang w:val="sr-Latn-RS"/>
        </w:rPr>
        <w:lastRenderedPageBreak/>
        <w:t>Usluge socijalne zaštite</w:t>
      </w:r>
      <w:bookmarkEnd w:id="24"/>
    </w:p>
    <w:p w14:paraId="76423331"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Usluge socijalne zaštite definisane su Zakonom o socijalnoj zaštiti; mogu se podeliti  na više grupa usluga za čije su obezbeđenje nadležne ili JLS ili Republika. Jedan deo podataka o uslugama prikuplja i publikuje Republički zavod za socijalnu zaštitu kroz izveštaje o radu centara za socijalni rad</w:t>
      </w:r>
      <w:r w:rsidRPr="00EC31EC">
        <w:rPr>
          <w:rStyle w:val="FootnoteReference"/>
          <w:rFonts w:ascii="Arial" w:hAnsi="Arial" w:cs="Arial"/>
          <w:sz w:val="21"/>
          <w:szCs w:val="21"/>
          <w:lang w:val="sr-Latn-RS"/>
        </w:rPr>
        <w:footnoteReference w:id="38"/>
      </w:r>
      <w:r w:rsidRPr="00EC31EC">
        <w:rPr>
          <w:rFonts w:ascii="Arial" w:hAnsi="Arial" w:cs="Arial"/>
          <w:sz w:val="21"/>
          <w:szCs w:val="21"/>
          <w:lang w:val="sr-Latn-RS"/>
        </w:rPr>
        <w:t>.</w:t>
      </w:r>
    </w:p>
    <w:p w14:paraId="64B2CDC5" w14:textId="77777777" w:rsidR="00EA10ED" w:rsidRPr="00EC31EC" w:rsidRDefault="004E3C46"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Indikatori </w:t>
      </w:r>
      <w:r w:rsidR="00EA10ED" w:rsidRPr="00EC31EC">
        <w:rPr>
          <w:rFonts w:ascii="Arial" w:hAnsi="Arial" w:cs="Arial"/>
          <w:sz w:val="21"/>
          <w:szCs w:val="21"/>
          <w:lang w:val="sr-Latn-RS"/>
        </w:rPr>
        <w:t xml:space="preserve">u oblasti usluga socijalne zaštite razvijani su u okviru više projekata. Republički zavod za socijalnu zaštitu (2010) je uz podršku UNICEFA razvio set primarnih i sekundarnih </w:t>
      </w:r>
      <w:r w:rsidRPr="00EC31EC">
        <w:rPr>
          <w:rFonts w:ascii="Arial" w:hAnsi="Arial" w:cs="Arial"/>
          <w:sz w:val="21"/>
          <w:szCs w:val="21"/>
          <w:lang w:val="sr-Latn-RS"/>
        </w:rPr>
        <w:t xml:space="preserve">indikatora </w:t>
      </w:r>
      <w:r w:rsidR="00EA10ED" w:rsidRPr="00EC31EC">
        <w:rPr>
          <w:rFonts w:ascii="Arial" w:hAnsi="Arial" w:cs="Arial"/>
          <w:sz w:val="21"/>
          <w:szCs w:val="21"/>
          <w:lang w:val="sr-Latn-RS"/>
        </w:rPr>
        <w:t xml:space="preserve">po korisničkim grupama (za decu i mlade, odrasle i stare, kao i u domenu neprenosivih usluga – CSR). Proces je bio konsultativne prirode i uključio je učesnike iz kruga donosilaca odluka i predstavnika institucija koje generišu i prikupljaju podatke. </w:t>
      </w:r>
    </w:p>
    <w:p w14:paraId="3A8CD8DB"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U okviru projekta mapiranja usluga socijalne zaštite</w:t>
      </w:r>
      <w:r w:rsidRPr="00EC31EC">
        <w:rPr>
          <w:rStyle w:val="FootnoteReference"/>
          <w:rFonts w:ascii="Arial" w:hAnsi="Arial" w:cs="Arial"/>
          <w:sz w:val="21"/>
          <w:szCs w:val="21"/>
          <w:lang w:val="sr-Latn-RS"/>
        </w:rPr>
        <w:footnoteReference w:id="39"/>
      </w:r>
      <w:r w:rsidRPr="00EC31EC">
        <w:rPr>
          <w:rFonts w:ascii="Arial" w:hAnsi="Arial" w:cs="Arial"/>
          <w:sz w:val="21"/>
          <w:szCs w:val="21"/>
          <w:lang w:val="sr-Latn-RS"/>
        </w:rPr>
        <w:t xml:space="preserve"> predloženi su </w:t>
      </w:r>
      <w:r w:rsidR="004E3C46"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dostupnosti, efikasnosti i kvaliteta za dve najrasprostranjenije usluge socijalne zaštite na lokalnom nivou: pomoć u kući za stare i dnevni boravak za decu i mlade sa smetnjama u razvoju i sa invaliditetom (Matković &amp; Stranjaković, 2016). </w:t>
      </w:r>
    </w:p>
    <w:p w14:paraId="48681EAD"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Oslanjajući se na ova dva izvora u tabeli je prikazan određeni broj izabranih </w:t>
      </w:r>
      <w:r w:rsidR="004E3C46" w:rsidRPr="00EC31EC">
        <w:rPr>
          <w:rFonts w:ascii="Arial" w:hAnsi="Arial" w:cs="Arial"/>
          <w:sz w:val="21"/>
          <w:szCs w:val="21"/>
          <w:lang w:val="sr-Latn-RS"/>
        </w:rPr>
        <w:t xml:space="preserve">indikatora </w:t>
      </w:r>
      <w:r w:rsidRPr="00EC31EC">
        <w:rPr>
          <w:rFonts w:ascii="Arial" w:hAnsi="Arial" w:cs="Arial"/>
          <w:sz w:val="21"/>
          <w:szCs w:val="21"/>
          <w:lang w:val="sr-Latn-RS"/>
        </w:rPr>
        <w:t xml:space="preserve">dnevnih usluga u zajednici i usluga smeštaja za decu i mlade, imajući u vidu da su </w:t>
      </w:r>
      <w:r w:rsidR="004E3C46" w:rsidRPr="00EC31EC">
        <w:rPr>
          <w:rFonts w:ascii="Arial" w:hAnsi="Arial" w:cs="Arial"/>
          <w:sz w:val="21"/>
          <w:szCs w:val="21"/>
          <w:lang w:val="sr-Latn-RS"/>
        </w:rPr>
        <w:t xml:space="preserve">indikatori </w:t>
      </w:r>
      <w:r w:rsidRPr="00EC31EC">
        <w:rPr>
          <w:rFonts w:ascii="Arial" w:hAnsi="Arial" w:cs="Arial"/>
          <w:sz w:val="21"/>
          <w:szCs w:val="21"/>
          <w:lang w:val="sr-Latn-RS"/>
        </w:rPr>
        <w:t xml:space="preserve">za stare najvećim delom svrstani u oblast dugotrajne nege. </w:t>
      </w:r>
    </w:p>
    <w:p w14:paraId="5D6DB9DF" w14:textId="77777777" w:rsidR="00EA10ED" w:rsidRPr="00EC31EC" w:rsidRDefault="004E3C46" w:rsidP="00EA10ED">
      <w:pPr>
        <w:spacing w:after="240" w:line="360" w:lineRule="auto"/>
        <w:jc w:val="both"/>
        <w:rPr>
          <w:rFonts w:ascii="Arial" w:hAnsi="Arial" w:cs="Arial"/>
          <w:sz w:val="21"/>
          <w:szCs w:val="21"/>
          <w:lang w:val="sr-Latn-RS"/>
        </w:rPr>
      </w:pPr>
      <w:r w:rsidRPr="00EC31EC">
        <w:rPr>
          <w:rFonts w:ascii="Arial" w:hAnsi="Arial" w:cs="Arial"/>
          <w:b/>
          <w:sz w:val="21"/>
          <w:szCs w:val="21"/>
          <w:lang w:val="sr-Latn-RS"/>
        </w:rPr>
        <w:t xml:space="preserve">Indikatori </w:t>
      </w:r>
      <w:r w:rsidR="00EA10ED" w:rsidRPr="00EC31EC">
        <w:rPr>
          <w:rFonts w:ascii="Arial" w:hAnsi="Arial" w:cs="Arial"/>
          <w:b/>
          <w:sz w:val="21"/>
          <w:szCs w:val="21"/>
          <w:lang w:val="sr-Latn-RS"/>
        </w:rPr>
        <w:t xml:space="preserve">dostupnosti </w:t>
      </w:r>
      <w:r w:rsidR="00EA10ED" w:rsidRPr="00EC31EC">
        <w:rPr>
          <w:rFonts w:ascii="Arial" w:hAnsi="Arial" w:cs="Arial"/>
          <w:sz w:val="21"/>
          <w:szCs w:val="21"/>
          <w:lang w:val="sr-Latn-RS"/>
        </w:rPr>
        <w:t xml:space="preserve">definisani su kao stope obuhvata, prikazujući odnos između korisničke grupe i opšte populacije. Dodatno, za usluge smeštaja je važno i da se prati nivo deinstitucionalizacije na osnovu količnika broja korisnika u domovima i u porodičnom smeštaju. Za usluge na lokalnom nivou, zbog razlika u kontinuitetu i modelima pružanja usluga, među </w:t>
      </w:r>
      <w:r w:rsidRPr="00EC31EC">
        <w:rPr>
          <w:rFonts w:ascii="Arial" w:hAnsi="Arial" w:cs="Arial"/>
          <w:sz w:val="21"/>
          <w:szCs w:val="21"/>
          <w:lang w:val="sr-Latn-RS"/>
        </w:rPr>
        <w:t xml:space="preserve">indikatore </w:t>
      </w:r>
      <w:r w:rsidR="00EA10ED" w:rsidRPr="00EC31EC">
        <w:rPr>
          <w:rFonts w:ascii="Arial" w:hAnsi="Arial" w:cs="Arial"/>
          <w:sz w:val="21"/>
          <w:szCs w:val="21"/>
          <w:lang w:val="sr-Latn-RS"/>
        </w:rPr>
        <w:t xml:space="preserve">su uključene i </w:t>
      </w:r>
      <w:r w:rsidR="00EA10ED" w:rsidRPr="00EC31EC">
        <w:rPr>
          <w:rFonts w:ascii="Arial" w:hAnsi="Arial" w:cs="Arial"/>
          <w:i/>
          <w:sz w:val="21"/>
          <w:szCs w:val="21"/>
          <w:lang w:val="sr-Latn-RS"/>
        </w:rPr>
        <w:t>specifične stope obuhvata</w:t>
      </w:r>
      <w:r w:rsidR="00EA10ED" w:rsidRPr="00EC31EC">
        <w:rPr>
          <w:rFonts w:ascii="Arial" w:hAnsi="Arial" w:cs="Arial"/>
          <w:sz w:val="21"/>
          <w:szCs w:val="21"/>
          <w:lang w:val="sr-Latn-RS"/>
        </w:rPr>
        <w:t xml:space="preserve"> koje sagledavaju udeo ekvivalentnog, a ne stvarnog broja korisnika. </w:t>
      </w:r>
      <w:r w:rsidR="00EA10ED" w:rsidRPr="00EC31EC">
        <w:rPr>
          <w:rFonts w:ascii="Arial" w:hAnsi="Arial" w:cs="Arial"/>
          <w:color w:val="000000"/>
          <w:sz w:val="21"/>
          <w:szCs w:val="21"/>
          <w:lang w:val="sr-Latn-RS"/>
        </w:rPr>
        <w:t>Ekvivalentan broj korisnika se računa na osnovu pretpostavke o jednakom intenzitetu pružanja usluge svim korisnicima u svim JLS (za pomoć u kući po modelu pet dana nedeljno dva sata dnevno tokom 12 meseci u kontinuitetu, a za dnevni boravak osam sati dnevno)</w:t>
      </w:r>
      <w:r w:rsidR="00EA10ED" w:rsidRPr="00EC31EC">
        <w:rPr>
          <w:rStyle w:val="FootnoteReference"/>
          <w:rFonts w:ascii="Arial" w:hAnsi="Arial" w:cs="Arial"/>
          <w:color w:val="000000"/>
          <w:sz w:val="21"/>
          <w:szCs w:val="21"/>
          <w:lang w:val="sr-Latn-RS"/>
        </w:rPr>
        <w:footnoteReference w:id="40"/>
      </w:r>
      <w:r w:rsidR="00EA10ED" w:rsidRPr="00EC31EC">
        <w:rPr>
          <w:rFonts w:ascii="Arial" w:hAnsi="Arial" w:cs="Arial"/>
          <w:color w:val="000000"/>
          <w:sz w:val="21"/>
          <w:szCs w:val="21"/>
          <w:lang w:val="sr-Latn-RS"/>
        </w:rPr>
        <w:t>.</w:t>
      </w:r>
    </w:p>
    <w:p w14:paraId="558096D9" w14:textId="77777777" w:rsidR="00EA10ED" w:rsidRPr="00EC31EC" w:rsidRDefault="004E3C46" w:rsidP="00EA10ED">
      <w:pPr>
        <w:spacing w:after="240" w:line="360" w:lineRule="auto"/>
        <w:jc w:val="both"/>
        <w:rPr>
          <w:rFonts w:ascii="Arial" w:hAnsi="Arial" w:cs="Arial"/>
          <w:sz w:val="21"/>
          <w:szCs w:val="21"/>
          <w:lang w:val="sr-Latn-RS"/>
        </w:rPr>
      </w:pPr>
      <w:r w:rsidRPr="00EC31EC">
        <w:rPr>
          <w:rFonts w:ascii="Arial" w:hAnsi="Arial" w:cs="Arial"/>
          <w:b/>
          <w:sz w:val="21"/>
          <w:szCs w:val="21"/>
          <w:lang w:val="sr-Latn-RS"/>
        </w:rPr>
        <w:t xml:space="preserve">Indikatori </w:t>
      </w:r>
      <w:r w:rsidR="00EA10ED" w:rsidRPr="00EC31EC">
        <w:rPr>
          <w:rFonts w:ascii="Arial" w:hAnsi="Arial" w:cs="Arial"/>
          <w:b/>
          <w:sz w:val="21"/>
          <w:szCs w:val="21"/>
          <w:lang w:val="sr-Latn-RS"/>
        </w:rPr>
        <w:t xml:space="preserve">obima intervencije </w:t>
      </w:r>
      <w:r w:rsidR="00EA10ED" w:rsidRPr="00EC31EC">
        <w:rPr>
          <w:rFonts w:ascii="Arial" w:hAnsi="Arial" w:cs="Arial"/>
          <w:sz w:val="21"/>
          <w:szCs w:val="21"/>
          <w:lang w:val="sr-Latn-RS"/>
        </w:rPr>
        <w:t xml:space="preserve">su pre svega javni rashodi, posebno iskazani na nivou JLS u odnosu na lokalne budžete za dnevne usluge u zajednici. </w:t>
      </w:r>
    </w:p>
    <w:p w14:paraId="4127DFD1"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lastRenderedPageBreak/>
        <w:t xml:space="preserve">Za ocenu </w:t>
      </w:r>
      <w:r w:rsidRPr="00EC31EC">
        <w:rPr>
          <w:rFonts w:ascii="Arial" w:hAnsi="Arial" w:cs="Arial"/>
          <w:b/>
          <w:sz w:val="21"/>
          <w:szCs w:val="21"/>
          <w:lang w:val="sr-Latn-RS"/>
        </w:rPr>
        <w:t xml:space="preserve">efikasnosti </w:t>
      </w:r>
      <w:r w:rsidRPr="00EC31EC">
        <w:rPr>
          <w:rFonts w:ascii="Arial" w:hAnsi="Arial" w:cs="Arial"/>
          <w:sz w:val="21"/>
          <w:szCs w:val="21"/>
          <w:lang w:val="sr-Latn-RS"/>
        </w:rPr>
        <w:t>od značaja je i sagledavanje</w:t>
      </w:r>
      <w:r w:rsidRPr="00EC31EC">
        <w:rPr>
          <w:rFonts w:ascii="Arial" w:hAnsi="Arial" w:cs="Arial"/>
          <w:b/>
          <w:sz w:val="21"/>
          <w:szCs w:val="21"/>
          <w:lang w:val="sr-Latn-RS"/>
        </w:rPr>
        <w:t xml:space="preserve"> </w:t>
      </w:r>
      <w:r w:rsidRPr="00EC31EC">
        <w:rPr>
          <w:rFonts w:ascii="Arial" w:hAnsi="Arial" w:cs="Arial"/>
          <w:sz w:val="21"/>
          <w:szCs w:val="21"/>
          <w:lang w:val="sr-Latn-RS"/>
        </w:rPr>
        <w:t xml:space="preserve">jediničnih troškova. Jedinični troškovi, troškovi po korisniku (domaćinstvu), za jedan sat pružene usluge predstavljaju odnos ukupnih godišnjih tekućih rashoda i ukupnog broja sati godišnjeg pružanja usluge svim korisnicima (domaćinstvima) u jednoj JLS. </w:t>
      </w:r>
    </w:p>
    <w:p w14:paraId="31C23EBA"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Sa ciljem sagledavanja </w:t>
      </w:r>
      <w:r w:rsidRPr="00EC31EC">
        <w:rPr>
          <w:rFonts w:ascii="Arial" w:hAnsi="Arial" w:cs="Arial"/>
          <w:b/>
          <w:sz w:val="21"/>
          <w:szCs w:val="21"/>
          <w:lang w:val="sr-Latn-RS"/>
        </w:rPr>
        <w:t>kvaliteta</w:t>
      </w:r>
      <w:r w:rsidRPr="00EC31EC">
        <w:rPr>
          <w:rFonts w:ascii="Arial" w:hAnsi="Arial" w:cs="Arial"/>
          <w:sz w:val="21"/>
          <w:szCs w:val="21"/>
          <w:lang w:val="sr-Latn-RS"/>
        </w:rPr>
        <w:t xml:space="preserve"> izdvojeni su </w:t>
      </w:r>
      <w:r w:rsidR="004E3C46" w:rsidRPr="00EC31EC">
        <w:rPr>
          <w:rFonts w:ascii="Arial" w:hAnsi="Arial" w:cs="Arial"/>
          <w:sz w:val="21"/>
          <w:szCs w:val="21"/>
          <w:lang w:val="sr-Latn-RS"/>
        </w:rPr>
        <w:t xml:space="preserve">indikatori </w:t>
      </w:r>
      <w:r w:rsidRPr="00EC31EC">
        <w:rPr>
          <w:rFonts w:ascii="Arial" w:hAnsi="Arial" w:cs="Arial"/>
          <w:sz w:val="21"/>
          <w:szCs w:val="21"/>
          <w:lang w:val="sr-Latn-RS"/>
        </w:rPr>
        <w:t>koji prikazuju stepen ispunjenosti minimalnih standarda i istraživanje zadovoljstva korisnika.</w:t>
      </w:r>
      <w:r w:rsidRPr="00EC31EC">
        <w:rPr>
          <w:rFonts w:ascii="Arial" w:hAnsi="Arial" w:cs="Arial"/>
          <w:color w:val="000000"/>
          <w:sz w:val="21"/>
          <w:szCs w:val="21"/>
          <w:lang w:val="sr-Latn-RS"/>
        </w:rPr>
        <w:t xml:space="preserve"> Dodatno, kao aproksimativni </w:t>
      </w:r>
      <w:r w:rsidR="004E3C46" w:rsidRPr="00EC31EC">
        <w:rPr>
          <w:rFonts w:ascii="Arial" w:hAnsi="Arial" w:cs="Arial"/>
          <w:color w:val="000000"/>
          <w:sz w:val="21"/>
          <w:szCs w:val="21"/>
          <w:lang w:val="sr-Latn-RS"/>
        </w:rPr>
        <w:t xml:space="preserve">indikator </w:t>
      </w:r>
      <w:r w:rsidRPr="00EC31EC">
        <w:rPr>
          <w:rFonts w:ascii="Arial" w:hAnsi="Arial" w:cs="Arial"/>
          <w:color w:val="000000"/>
          <w:sz w:val="21"/>
          <w:szCs w:val="21"/>
          <w:lang w:val="sr-Latn-RS"/>
        </w:rPr>
        <w:t xml:space="preserve">kvaliteta domskog smeštaja za decu i mlade sa smetnjama u razvoju i sa invaliditetom potrebno je da se na srednji rok prati i koliko je starijih lica smešteno u ove ustanove, a za svu decu na smeštaju i uključenost u obrazovni proces. </w:t>
      </w:r>
    </w:p>
    <w:p w14:paraId="03ED2B55" w14:textId="77777777" w:rsidR="00EA10ED" w:rsidRPr="00EC31EC" w:rsidRDefault="00EA10ED" w:rsidP="00EA10ED">
      <w:pPr>
        <w:pStyle w:val="NormalWeb"/>
        <w:spacing w:before="0" w:beforeAutospacing="0" w:after="240" w:afterAutospacing="0" w:line="360" w:lineRule="auto"/>
        <w:jc w:val="both"/>
        <w:rPr>
          <w:rFonts w:ascii="Arial" w:hAnsi="Arial" w:cs="Arial"/>
          <w:sz w:val="21"/>
          <w:szCs w:val="21"/>
          <w:lang w:val="sr-Latn-RS"/>
        </w:rPr>
      </w:pPr>
      <w:r w:rsidRPr="00EC31EC">
        <w:rPr>
          <w:rFonts w:ascii="Arial" w:hAnsi="Arial" w:cs="Arial"/>
          <w:sz w:val="21"/>
          <w:szCs w:val="21"/>
          <w:lang w:val="sr-Latn-RS"/>
        </w:rPr>
        <w:t xml:space="preserve">Najzad, uključena su i dva osnovna </w:t>
      </w:r>
      <w:r w:rsidR="004E3C46" w:rsidRPr="00EC31EC">
        <w:rPr>
          <w:rFonts w:ascii="Arial" w:hAnsi="Arial" w:cs="Arial"/>
          <w:sz w:val="21"/>
          <w:szCs w:val="21"/>
          <w:lang w:val="sr-Latn-RS"/>
        </w:rPr>
        <w:t xml:space="preserve">indikatora </w:t>
      </w:r>
      <w:r w:rsidRPr="00EC31EC">
        <w:rPr>
          <w:rFonts w:ascii="Arial" w:hAnsi="Arial" w:cs="Arial"/>
          <w:sz w:val="21"/>
          <w:szCs w:val="21"/>
          <w:lang w:val="sr-Latn-RS"/>
        </w:rPr>
        <w:t xml:space="preserve">koji treba da omoguće sagledavanje rasprostranjenosti usluga socijalne zaštite u mandatu JLS: udeo JLS koje pružaju usluge na lokalnom nivou (po grupama usluga i po korisničkim grupama) i ukupni javni rashodi za ove namene. Posebno je predviđeno da se prati i udeo JLS koje pružaju usluge intenzivne podrške porodici, imajući u vidu značaj jačanja bioloških porodica u kojima postoji rizik od izmeštanja dece. </w:t>
      </w:r>
    </w:p>
    <w:p w14:paraId="3CA4137A" w14:textId="77777777" w:rsidR="00EA10ED" w:rsidRPr="00EC31EC" w:rsidRDefault="00EA10ED" w:rsidP="00EA10ED">
      <w:pPr>
        <w:spacing w:after="240" w:line="360" w:lineRule="auto"/>
        <w:jc w:val="both"/>
        <w:rPr>
          <w:rFonts w:ascii="Arial" w:hAnsi="Arial" w:cs="Arial"/>
          <w:b/>
          <w:sz w:val="21"/>
          <w:szCs w:val="21"/>
          <w:lang w:val="sr-Latn-RS"/>
        </w:rPr>
      </w:pPr>
    </w:p>
    <w:p w14:paraId="7D8C009D" w14:textId="77777777" w:rsidR="00EA10ED" w:rsidRPr="00954CA0" w:rsidRDefault="00EA10ED" w:rsidP="0058182A">
      <w:pPr>
        <w:spacing w:after="240" w:line="360" w:lineRule="auto"/>
        <w:jc w:val="both"/>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Literatura – socijalna i dečija zaštita</w:t>
      </w:r>
    </w:p>
    <w:p w14:paraId="7F008A4E" w14:textId="4B338B31" w:rsidR="00EA10ED" w:rsidRPr="00EC31EC" w:rsidRDefault="00EC3117" w:rsidP="00EA10ED">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1. </w:t>
      </w:r>
      <w:r w:rsidR="00EA10ED" w:rsidRPr="00EC31EC">
        <w:rPr>
          <w:rFonts w:ascii="Arial" w:hAnsi="Arial" w:cs="Arial"/>
          <w:sz w:val="21"/>
          <w:szCs w:val="21"/>
          <w:lang w:val="sr-Latn-RS"/>
        </w:rPr>
        <w:t xml:space="preserve">Atkinson, A. (1995). On Targeting Social Security: Theory and Western Experience with Family Benefits. In D. Walle, &amp; K. Nead. </w:t>
      </w:r>
      <w:r w:rsidR="00EA10ED" w:rsidRPr="00EC31EC">
        <w:rPr>
          <w:rFonts w:ascii="Arial" w:hAnsi="Arial" w:cs="Arial"/>
          <w:i/>
          <w:iCs/>
          <w:sz w:val="21"/>
          <w:szCs w:val="21"/>
          <w:lang w:val="sr-Latn-RS"/>
        </w:rPr>
        <w:t>Public Spending and the Poor.</w:t>
      </w:r>
      <w:r w:rsidR="00EA10ED" w:rsidRPr="00EC31EC">
        <w:rPr>
          <w:rFonts w:ascii="Arial" w:hAnsi="Arial" w:cs="Arial"/>
          <w:sz w:val="21"/>
          <w:szCs w:val="21"/>
          <w:lang w:val="sr-Latn-RS"/>
        </w:rPr>
        <w:t xml:space="preserve"> Washington, DC: John Hopkins University Press.</w:t>
      </w:r>
    </w:p>
    <w:p w14:paraId="52C6DB87" w14:textId="589726CB" w:rsidR="00EA10ED" w:rsidRPr="00EC31EC" w:rsidRDefault="00EC3117" w:rsidP="00EA10ED">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2. </w:t>
      </w:r>
      <w:r w:rsidR="00EA10ED" w:rsidRPr="00EC31EC">
        <w:rPr>
          <w:rFonts w:ascii="Arial" w:hAnsi="Arial" w:cs="Arial"/>
          <w:sz w:val="21"/>
          <w:szCs w:val="21"/>
          <w:lang w:val="sr-Latn-RS"/>
        </w:rPr>
        <w:t xml:space="preserve">Bar, N. (2013). </w:t>
      </w:r>
      <w:r w:rsidR="00EA10ED" w:rsidRPr="00EC31EC">
        <w:rPr>
          <w:rFonts w:ascii="Arial" w:hAnsi="Arial" w:cs="Arial"/>
          <w:i/>
          <w:iCs/>
          <w:sz w:val="21"/>
          <w:szCs w:val="21"/>
          <w:lang w:val="sr-Latn-RS"/>
        </w:rPr>
        <w:t>Ekonomija države blagostanja.</w:t>
      </w:r>
      <w:r w:rsidR="00EA10ED" w:rsidRPr="00EC31EC">
        <w:rPr>
          <w:rFonts w:ascii="Arial" w:hAnsi="Arial" w:cs="Arial"/>
          <w:sz w:val="21"/>
          <w:szCs w:val="21"/>
          <w:lang w:val="sr-Latn-RS"/>
        </w:rPr>
        <w:t xml:space="preserve"> Beograd: Fakultet za ekonomiju, finansije i administraciju.</w:t>
      </w:r>
    </w:p>
    <w:p w14:paraId="31E0BA5D" w14:textId="39B81DA0" w:rsidR="00EA10ED" w:rsidRPr="00EC31EC" w:rsidRDefault="00EC3117" w:rsidP="00EA10ED">
      <w:pPr>
        <w:spacing w:after="240"/>
        <w:jc w:val="both"/>
        <w:rPr>
          <w:rFonts w:ascii="Arial" w:hAnsi="Arial" w:cs="Arial"/>
          <w:sz w:val="21"/>
          <w:szCs w:val="21"/>
          <w:lang w:val="sr-Latn-RS"/>
        </w:rPr>
      </w:pPr>
      <w:r>
        <w:rPr>
          <w:rFonts w:ascii="Arial" w:hAnsi="Arial" w:cs="Arial"/>
          <w:sz w:val="21"/>
          <w:szCs w:val="21"/>
          <w:lang w:val="sr-Latn-RS"/>
        </w:rPr>
        <w:t xml:space="preserve">3. </w:t>
      </w:r>
      <w:r w:rsidR="00EA10ED" w:rsidRPr="00EC31EC">
        <w:rPr>
          <w:rFonts w:ascii="Arial" w:hAnsi="Arial" w:cs="Arial"/>
          <w:sz w:val="21"/>
          <w:szCs w:val="21"/>
          <w:lang w:val="sr-Latn-RS"/>
        </w:rPr>
        <w:t xml:space="preserve">Centar za liberalno–demokratske studije. (2013). </w:t>
      </w:r>
      <w:r w:rsidR="00EA10ED" w:rsidRPr="00EC31EC">
        <w:rPr>
          <w:rFonts w:ascii="Arial" w:hAnsi="Arial" w:cs="Arial"/>
          <w:i/>
          <w:sz w:val="21"/>
          <w:szCs w:val="21"/>
          <w:lang w:val="sr-Latn-RS"/>
        </w:rPr>
        <w:t xml:space="preserve">Mapiranje usluga socijalne zaštite u nadležnosti lokalnih samouprava. </w:t>
      </w:r>
      <w:r w:rsidR="00EA10ED" w:rsidRPr="00EC31EC">
        <w:rPr>
          <w:rFonts w:ascii="Arial" w:hAnsi="Arial" w:cs="Arial"/>
          <w:sz w:val="21"/>
          <w:szCs w:val="21"/>
          <w:lang w:val="sr-Latn-RS"/>
        </w:rPr>
        <w:t xml:space="preserve">Beograd: Tim za socijalno uključivanje i smanjenje siromaštva i Centar za socijalnu politiku. </w:t>
      </w:r>
    </w:p>
    <w:p w14:paraId="155A3FFB" w14:textId="675561D5" w:rsidR="00EA10ED" w:rsidRPr="00EC31EC" w:rsidRDefault="00EC3117" w:rsidP="00EA10ED">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4. </w:t>
      </w:r>
      <w:r w:rsidR="00EA10ED" w:rsidRPr="00EC31EC">
        <w:rPr>
          <w:rFonts w:ascii="Arial" w:hAnsi="Arial" w:cs="Arial"/>
          <w:sz w:val="21"/>
          <w:szCs w:val="21"/>
          <w:lang w:val="sr-Latn-RS"/>
        </w:rPr>
        <w:t xml:space="preserve">Indicators Sub-group of Social Protection Committee. (2016). </w:t>
      </w:r>
      <w:r w:rsidR="00EA10ED" w:rsidRPr="00EC31EC">
        <w:rPr>
          <w:rFonts w:ascii="Arial" w:hAnsi="Arial" w:cs="Arial"/>
          <w:i/>
          <w:iCs/>
          <w:sz w:val="21"/>
          <w:szCs w:val="21"/>
          <w:lang w:val="sr-Latn-RS"/>
        </w:rPr>
        <w:t>2016 ISG Work Programme.</w:t>
      </w:r>
      <w:r w:rsidR="00EA10ED" w:rsidRPr="00EC31EC">
        <w:rPr>
          <w:rFonts w:ascii="Arial" w:hAnsi="Arial" w:cs="Arial"/>
          <w:sz w:val="21"/>
          <w:szCs w:val="21"/>
          <w:lang w:val="sr-Latn-RS"/>
        </w:rPr>
        <w:t xml:space="preserve"> </w:t>
      </w:r>
    </w:p>
    <w:p w14:paraId="42552A85" w14:textId="519718FF" w:rsidR="00EA10ED" w:rsidRPr="00EC31EC" w:rsidRDefault="00EC3117" w:rsidP="00EA10ED">
      <w:pPr>
        <w:pStyle w:val="Bibliography"/>
        <w:spacing w:after="240" w:line="276" w:lineRule="auto"/>
        <w:jc w:val="both"/>
        <w:rPr>
          <w:rFonts w:ascii="Arial" w:hAnsi="Arial" w:cs="Arial"/>
          <w:sz w:val="21"/>
          <w:szCs w:val="21"/>
          <w:lang w:val="sr-Latn-RS"/>
        </w:rPr>
      </w:pPr>
      <w:r>
        <w:rPr>
          <w:rFonts w:ascii="Arial" w:hAnsi="Arial" w:cs="Arial"/>
          <w:sz w:val="21"/>
          <w:szCs w:val="21"/>
          <w:lang w:val="sr-Latn-RS"/>
        </w:rPr>
        <w:t xml:space="preserve">5. </w:t>
      </w:r>
      <w:r w:rsidR="00EA10ED" w:rsidRPr="00EC31EC">
        <w:rPr>
          <w:rFonts w:ascii="Arial" w:hAnsi="Arial" w:cs="Arial"/>
          <w:sz w:val="21"/>
          <w:szCs w:val="21"/>
          <w:lang w:val="sr-Latn-RS"/>
        </w:rPr>
        <w:t xml:space="preserve">Indicators Sub-Group of Social Protection Committee. (2015). </w:t>
      </w:r>
      <w:r w:rsidR="00EA10ED" w:rsidRPr="00EC31EC">
        <w:rPr>
          <w:rFonts w:ascii="Arial" w:hAnsi="Arial" w:cs="Arial"/>
          <w:i/>
          <w:iCs/>
          <w:sz w:val="21"/>
          <w:szCs w:val="21"/>
          <w:lang w:val="sr-Latn-RS"/>
        </w:rPr>
        <w:t>Portfolio of EU Social Indicators for the Monitoring of Progress Towards the EU Objectives for Social Protection and Social Inclusion.</w:t>
      </w:r>
      <w:r w:rsidR="00EA10ED" w:rsidRPr="00EC31EC">
        <w:rPr>
          <w:rFonts w:ascii="Arial" w:hAnsi="Arial" w:cs="Arial"/>
          <w:sz w:val="21"/>
          <w:szCs w:val="21"/>
          <w:lang w:val="sr-Latn-RS"/>
        </w:rPr>
        <w:t xml:space="preserve"> Luxembourg: Publications Office of the European Union.</w:t>
      </w:r>
    </w:p>
    <w:p w14:paraId="584CFBD8" w14:textId="2CA6C8B4" w:rsidR="00EA10ED" w:rsidRPr="00EC31EC" w:rsidRDefault="00EC3117" w:rsidP="00EA10ED">
      <w:pPr>
        <w:spacing w:after="240"/>
        <w:jc w:val="both"/>
        <w:rPr>
          <w:rFonts w:ascii="Arial" w:hAnsi="Arial" w:cs="Arial"/>
          <w:sz w:val="21"/>
          <w:szCs w:val="21"/>
          <w:lang w:val="sr-Latn-RS"/>
        </w:rPr>
      </w:pPr>
      <w:r>
        <w:rPr>
          <w:rFonts w:ascii="Arial" w:hAnsi="Arial" w:cs="Arial"/>
          <w:sz w:val="21"/>
          <w:szCs w:val="21"/>
          <w:lang w:val="sr-Latn-RS"/>
        </w:rPr>
        <w:t xml:space="preserve">6. </w:t>
      </w:r>
      <w:r w:rsidR="00EA10ED" w:rsidRPr="00EC31EC">
        <w:rPr>
          <w:rFonts w:ascii="Arial" w:hAnsi="Arial" w:cs="Arial"/>
          <w:sz w:val="21"/>
          <w:szCs w:val="21"/>
          <w:lang w:val="sr-Latn-RS"/>
        </w:rPr>
        <w:t xml:space="preserve">Matković, G. &amp; Stranjaković, M. (2016). </w:t>
      </w:r>
      <w:r w:rsidR="00EA10ED" w:rsidRPr="00EC31EC">
        <w:rPr>
          <w:rFonts w:ascii="Arial" w:hAnsi="Arial" w:cs="Arial"/>
          <w:i/>
          <w:sz w:val="21"/>
          <w:szCs w:val="21"/>
          <w:lang w:val="sr-Latn-RS"/>
        </w:rPr>
        <w:t xml:space="preserve">Mapiranje usluga socijalne zaštite u nadležnosti lokalnih samouprava. </w:t>
      </w:r>
      <w:r w:rsidR="00EA10ED" w:rsidRPr="00EC31EC">
        <w:rPr>
          <w:rFonts w:ascii="Arial" w:hAnsi="Arial" w:cs="Arial"/>
          <w:sz w:val="21"/>
          <w:szCs w:val="21"/>
          <w:lang w:val="sr-Latn-RS"/>
        </w:rPr>
        <w:t>Beograd: Tim za socijalno uključivanje i smanjenje siromaštva i Centar za socijalnu politiku.</w:t>
      </w:r>
    </w:p>
    <w:p w14:paraId="1C666AE8" w14:textId="156E619B" w:rsidR="00EA10ED" w:rsidRPr="00EC31EC" w:rsidRDefault="00EC3117" w:rsidP="00EA10ED">
      <w:pPr>
        <w:spacing w:after="240"/>
        <w:jc w:val="both"/>
        <w:rPr>
          <w:rFonts w:ascii="Arial" w:hAnsi="Arial" w:cs="Arial"/>
          <w:sz w:val="21"/>
          <w:szCs w:val="21"/>
          <w:lang w:val="sr-Latn-RS"/>
        </w:rPr>
      </w:pPr>
      <w:r>
        <w:rPr>
          <w:rFonts w:ascii="Arial" w:hAnsi="Arial" w:cs="Arial"/>
          <w:sz w:val="21"/>
          <w:szCs w:val="21"/>
          <w:lang w:val="sr-Latn-RS"/>
        </w:rPr>
        <w:t xml:space="preserve">7. </w:t>
      </w:r>
      <w:r w:rsidR="00EA10ED" w:rsidRPr="00EC31EC">
        <w:rPr>
          <w:rFonts w:ascii="Arial" w:hAnsi="Arial" w:cs="Arial"/>
          <w:sz w:val="21"/>
          <w:szCs w:val="21"/>
          <w:lang w:val="sr-Latn-RS"/>
        </w:rPr>
        <w:t>Republički zavod za socijalnu zaštitu. (2010). Izveštaj o realizaciji projekta: Obezbeđivanje tehničke podrške u razvijanju indikatora socijalne zaštite.</w:t>
      </w:r>
    </w:p>
    <w:p w14:paraId="20200D2A" w14:textId="46A34456" w:rsidR="00EA10ED" w:rsidRPr="00EC31EC" w:rsidRDefault="00EC3117" w:rsidP="00EA10ED">
      <w:pPr>
        <w:widowControl w:val="0"/>
        <w:autoSpaceDE w:val="0"/>
        <w:autoSpaceDN w:val="0"/>
        <w:adjustRightInd w:val="0"/>
        <w:spacing w:after="240"/>
        <w:jc w:val="both"/>
        <w:rPr>
          <w:rFonts w:ascii="Arial" w:hAnsi="Arial" w:cs="Arial"/>
          <w:sz w:val="21"/>
          <w:szCs w:val="21"/>
          <w:lang w:val="sr-Latn-RS"/>
        </w:rPr>
      </w:pPr>
      <w:r>
        <w:rPr>
          <w:rFonts w:ascii="Arial" w:hAnsi="Arial" w:cs="Arial"/>
          <w:sz w:val="21"/>
          <w:szCs w:val="21"/>
          <w:lang w:val="sr-Latn-RS"/>
        </w:rPr>
        <w:lastRenderedPageBreak/>
        <w:t xml:space="preserve">8. </w:t>
      </w:r>
      <w:r w:rsidR="00EA10ED" w:rsidRPr="00EC31EC">
        <w:rPr>
          <w:rFonts w:ascii="Arial" w:hAnsi="Arial" w:cs="Arial"/>
          <w:sz w:val="21"/>
          <w:szCs w:val="21"/>
          <w:lang w:val="sr-Latn-RS"/>
        </w:rPr>
        <w:t xml:space="preserve">Statistical Office of the Republic of Serbia &amp; UNICEF. (2014). </w:t>
      </w:r>
      <w:r w:rsidR="00EA10ED" w:rsidRPr="00EC31EC">
        <w:rPr>
          <w:rFonts w:ascii="Arial" w:hAnsi="Arial" w:cs="Arial"/>
          <w:i/>
          <w:sz w:val="21"/>
          <w:szCs w:val="21"/>
          <w:lang w:val="sr-Latn-RS"/>
        </w:rPr>
        <w:t>Serbia Multiple Indicator Cluster Survey and Serbia Roma Settlements Multiple Indicator Cluster Survey, 2014,</w:t>
      </w:r>
      <w:r w:rsidR="00EA10ED" w:rsidRPr="00EC31EC">
        <w:rPr>
          <w:rFonts w:ascii="Arial" w:hAnsi="Arial" w:cs="Arial"/>
          <w:sz w:val="21"/>
          <w:szCs w:val="21"/>
          <w:lang w:val="sr-Latn-RS"/>
        </w:rPr>
        <w:t xml:space="preserve"> Final Reports. Belgrade, Serbia: Statistical Office of the Republic of Serbia and UNICEF.</w:t>
      </w:r>
    </w:p>
    <w:p w14:paraId="08A5D7A8" w14:textId="77777777" w:rsidR="00EA10ED" w:rsidRPr="00EC31EC" w:rsidRDefault="00EA10ED" w:rsidP="00EA10ED">
      <w:pPr>
        <w:spacing w:after="240" w:line="360" w:lineRule="auto"/>
        <w:rPr>
          <w:rFonts w:ascii="Arial" w:hAnsi="Arial" w:cs="Arial"/>
          <w:sz w:val="21"/>
          <w:szCs w:val="21"/>
          <w:lang w:val="sr-Latn-RS"/>
        </w:rPr>
      </w:pPr>
      <w:r w:rsidRPr="00EC31EC">
        <w:rPr>
          <w:rFonts w:ascii="Arial" w:hAnsi="Arial" w:cs="Arial"/>
          <w:sz w:val="21"/>
          <w:szCs w:val="21"/>
          <w:lang w:val="sr-Latn-RS"/>
        </w:rPr>
        <w:br w:type="page"/>
      </w:r>
    </w:p>
    <w:p w14:paraId="5D4F01E0" w14:textId="77777777" w:rsidR="00EA10ED" w:rsidRPr="00EC31EC" w:rsidRDefault="00EA10ED" w:rsidP="00EA10ED">
      <w:pPr>
        <w:widowControl w:val="0"/>
        <w:autoSpaceDE w:val="0"/>
        <w:autoSpaceDN w:val="0"/>
        <w:adjustRightInd w:val="0"/>
        <w:spacing w:after="240" w:line="360" w:lineRule="auto"/>
        <w:jc w:val="both"/>
        <w:rPr>
          <w:rFonts w:ascii="Arial" w:hAnsi="Arial" w:cs="Arial"/>
          <w:sz w:val="21"/>
          <w:szCs w:val="21"/>
          <w:lang w:val="sr-Latn-RS"/>
        </w:rPr>
        <w:sectPr w:rsidR="00EA10ED" w:rsidRPr="00EC31EC" w:rsidSect="0058182A">
          <w:pgSz w:w="12240" w:h="15840"/>
          <w:pgMar w:top="1134" w:right="1440" w:bottom="1440" w:left="1440" w:header="709" w:footer="709" w:gutter="0"/>
          <w:cols w:space="708"/>
          <w:docGrid w:linePitch="360"/>
        </w:sectPr>
      </w:pPr>
    </w:p>
    <w:p w14:paraId="3B07D0E8" w14:textId="77777777" w:rsidR="00EA10ED" w:rsidRPr="00954CA0" w:rsidRDefault="00EA10ED" w:rsidP="00EA10ED">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Novčana davanja i naknade</w:t>
      </w:r>
    </w:p>
    <w:tbl>
      <w:tblPr>
        <w:tblW w:w="14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50"/>
        <w:gridCol w:w="3136"/>
        <w:gridCol w:w="1657"/>
        <w:gridCol w:w="4349"/>
        <w:gridCol w:w="2960"/>
        <w:gridCol w:w="1582"/>
      </w:tblGrid>
      <w:tr w:rsidR="00A14B03" w:rsidRPr="00EC31EC" w14:paraId="29A87432" w14:textId="77777777" w:rsidTr="0051111E">
        <w:trPr>
          <w:jc w:val="center"/>
        </w:trPr>
        <w:tc>
          <w:tcPr>
            <w:tcW w:w="14134" w:type="dxa"/>
            <w:gridSpan w:val="6"/>
            <w:shd w:val="clear" w:color="auto" w:fill="44546A" w:themeFill="text2"/>
            <w:vAlign w:val="center"/>
          </w:tcPr>
          <w:p w14:paraId="59B25660" w14:textId="2D3019E4" w:rsidR="00A14B03" w:rsidRPr="00EC31EC" w:rsidRDefault="00A14B03" w:rsidP="00A14B03">
            <w:pPr>
              <w:pStyle w:val="NoSpacing"/>
              <w:jc w:val="center"/>
              <w:rPr>
                <w:rFonts w:cs="Arial"/>
                <w:b/>
                <w:color w:val="FFFFFF"/>
                <w:lang w:val="sr-Latn-RS"/>
              </w:rPr>
            </w:pPr>
            <w:r w:rsidRPr="00EC31EC">
              <w:rPr>
                <w:rFonts w:cs="Arial"/>
                <w:b/>
                <w:color w:val="FFFFFF"/>
                <w:lang w:val="sr-Latn-RS"/>
              </w:rPr>
              <w:t>Program: Novčana socijalna pomoć (NSP)</w:t>
            </w:r>
          </w:p>
        </w:tc>
      </w:tr>
      <w:tr w:rsidR="00A14B03" w:rsidRPr="00EC31EC" w14:paraId="6ACCF341" w14:textId="77777777" w:rsidTr="0051111E">
        <w:trPr>
          <w:jc w:val="center"/>
        </w:trPr>
        <w:tc>
          <w:tcPr>
            <w:tcW w:w="3586" w:type="dxa"/>
            <w:gridSpan w:val="2"/>
            <w:shd w:val="clear" w:color="auto" w:fill="44546A" w:themeFill="text2"/>
            <w:vAlign w:val="center"/>
          </w:tcPr>
          <w:p w14:paraId="15510513" w14:textId="77777777" w:rsidR="00A14B03" w:rsidRPr="00EC31EC" w:rsidRDefault="00A14B03" w:rsidP="00A14B03">
            <w:pPr>
              <w:pStyle w:val="NoSpacing"/>
              <w:jc w:val="center"/>
              <w:rPr>
                <w:rFonts w:cs="Arial"/>
                <w:b/>
                <w:color w:val="FFFFFF"/>
                <w:lang w:val="sr-Latn-RS"/>
              </w:rPr>
            </w:pPr>
            <w:r w:rsidRPr="00EC31EC">
              <w:rPr>
                <w:rFonts w:cs="Arial"/>
                <w:b/>
                <w:color w:val="FFFFFF"/>
                <w:lang w:val="sr-Latn-RS"/>
              </w:rPr>
              <w:t>Indikator i dimenzija</w:t>
            </w:r>
          </w:p>
        </w:tc>
        <w:tc>
          <w:tcPr>
            <w:tcW w:w="1657" w:type="dxa"/>
            <w:shd w:val="clear" w:color="auto" w:fill="44546A"/>
            <w:vAlign w:val="center"/>
          </w:tcPr>
          <w:p w14:paraId="603C5788" w14:textId="77777777" w:rsidR="00A14B03" w:rsidRPr="00EC31EC" w:rsidRDefault="00A14B03" w:rsidP="00A14B03">
            <w:pPr>
              <w:pStyle w:val="NoSpacing"/>
              <w:jc w:val="center"/>
              <w:rPr>
                <w:rFonts w:cs="Arial"/>
                <w:b/>
                <w:color w:val="FFFFFF"/>
                <w:lang w:val="sr-Latn-RS"/>
              </w:rPr>
            </w:pPr>
            <w:r w:rsidRPr="00EC31EC">
              <w:rPr>
                <w:rFonts w:cs="Arial"/>
                <w:b/>
                <w:color w:val="FFFFFF"/>
                <w:lang w:val="sr-Latn-RS"/>
              </w:rPr>
              <w:t>Tip indikatora</w:t>
            </w:r>
          </w:p>
        </w:tc>
        <w:tc>
          <w:tcPr>
            <w:tcW w:w="4349" w:type="dxa"/>
            <w:shd w:val="clear" w:color="auto" w:fill="44546A"/>
            <w:vAlign w:val="center"/>
          </w:tcPr>
          <w:p w14:paraId="05F6EE00" w14:textId="77777777" w:rsidR="00A14B03" w:rsidRPr="00EC31EC" w:rsidRDefault="00A14B03" w:rsidP="00A14B03">
            <w:pPr>
              <w:pStyle w:val="NoSpacing"/>
              <w:jc w:val="center"/>
              <w:rPr>
                <w:rFonts w:cs="Arial"/>
                <w:b/>
                <w:color w:val="FFFFFF"/>
                <w:lang w:val="sr-Latn-RS"/>
              </w:rPr>
            </w:pPr>
            <w:r w:rsidRPr="00EC31EC">
              <w:rPr>
                <w:rFonts w:cs="Arial"/>
                <w:b/>
                <w:color w:val="FFFFFF"/>
                <w:lang w:val="sr-Latn-RS"/>
              </w:rPr>
              <w:t>Definicija</w:t>
            </w:r>
          </w:p>
        </w:tc>
        <w:tc>
          <w:tcPr>
            <w:tcW w:w="2960" w:type="dxa"/>
            <w:shd w:val="clear" w:color="auto" w:fill="44546A"/>
            <w:vAlign w:val="center"/>
          </w:tcPr>
          <w:p w14:paraId="6D15378F" w14:textId="77777777" w:rsidR="00A14B03" w:rsidRPr="00EC31EC" w:rsidRDefault="00A14B03" w:rsidP="00A14B03">
            <w:pPr>
              <w:pStyle w:val="NoSpacing"/>
              <w:jc w:val="center"/>
              <w:rPr>
                <w:rFonts w:cs="Arial"/>
                <w:b/>
                <w:color w:val="FFFFFF"/>
                <w:lang w:val="sr-Latn-RS"/>
              </w:rPr>
            </w:pPr>
            <w:r w:rsidRPr="00EC31EC">
              <w:rPr>
                <w:rFonts w:cs="Arial"/>
                <w:b/>
                <w:color w:val="FFFFFF"/>
                <w:lang w:val="sr-Latn-RS"/>
              </w:rPr>
              <w:t>Dezagregacija</w:t>
            </w:r>
          </w:p>
        </w:tc>
        <w:tc>
          <w:tcPr>
            <w:tcW w:w="1582" w:type="dxa"/>
            <w:shd w:val="clear" w:color="auto" w:fill="44546A"/>
            <w:vAlign w:val="center"/>
          </w:tcPr>
          <w:p w14:paraId="620166AD" w14:textId="77777777" w:rsidR="00A14B03" w:rsidRPr="00EC31EC" w:rsidRDefault="00A14B03" w:rsidP="00A14B03">
            <w:pPr>
              <w:pStyle w:val="NoSpacing"/>
              <w:jc w:val="center"/>
              <w:rPr>
                <w:rFonts w:cs="Arial"/>
                <w:b/>
                <w:color w:val="FFFFFF"/>
                <w:lang w:val="sr-Latn-RS"/>
              </w:rPr>
            </w:pPr>
            <w:r w:rsidRPr="00EC31EC">
              <w:rPr>
                <w:rFonts w:cs="Arial"/>
                <w:b/>
                <w:color w:val="FFFFFF"/>
                <w:lang w:val="sr-Latn-RS"/>
              </w:rPr>
              <w:t>Izvor</w:t>
            </w:r>
          </w:p>
        </w:tc>
      </w:tr>
      <w:tr w:rsidR="00EC31EC" w:rsidRPr="00EC31EC" w14:paraId="2EBEF893" w14:textId="77777777" w:rsidTr="00DE6B28">
        <w:trPr>
          <w:trHeight w:val="2496"/>
          <w:jc w:val="center"/>
        </w:trPr>
        <w:tc>
          <w:tcPr>
            <w:tcW w:w="450" w:type="dxa"/>
            <w:shd w:val="clear" w:color="auto" w:fill="auto"/>
            <w:vAlign w:val="center"/>
          </w:tcPr>
          <w:p w14:paraId="539D00D8" w14:textId="77777777" w:rsidR="00EC31EC" w:rsidRPr="000513A5" w:rsidRDefault="00EC31EC" w:rsidP="00A14B03">
            <w:pPr>
              <w:pStyle w:val="NoSpacing"/>
              <w:spacing w:line="276" w:lineRule="auto"/>
              <w:rPr>
                <w:rFonts w:cs="Arial"/>
                <w:b/>
                <w:i/>
                <w:lang w:val="sr-Latn-RS"/>
              </w:rPr>
            </w:pPr>
            <w:r w:rsidRPr="000513A5">
              <w:rPr>
                <w:rFonts w:cs="Arial"/>
                <w:b/>
                <w:i/>
                <w:lang w:val="sr-Latn-RS"/>
              </w:rPr>
              <w:t>1.</w:t>
            </w:r>
          </w:p>
        </w:tc>
        <w:tc>
          <w:tcPr>
            <w:tcW w:w="3136" w:type="dxa"/>
            <w:shd w:val="clear" w:color="auto" w:fill="auto"/>
            <w:vAlign w:val="center"/>
          </w:tcPr>
          <w:p w14:paraId="410C7582" w14:textId="1391D3F9" w:rsidR="00EC31EC" w:rsidRPr="00DE6B28" w:rsidRDefault="00EC31EC" w:rsidP="00A14B03">
            <w:pPr>
              <w:pStyle w:val="NoSpacing"/>
              <w:spacing w:line="276" w:lineRule="auto"/>
              <w:rPr>
                <w:rFonts w:cs="Arial"/>
                <w:b/>
                <w:lang w:val="sr-Latn-RS"/>
              </w:rPr>
            </w:pPr>
            <w:r w:rsidRPr="00DE6B28">
              <w:rPr>
                <w:rFonts w:cs="Arial"/>
                <w:b/>
                <w:lang w:val="sr-Latn-RS"/>
              </w:rPr>
              <w:t>Obuhvat – stope obuhvata</w:t>
            </w:r>
          </w:p>
          <w:p w14:paraId="5B73962D" w14:textId="77777777" w:rsidR="00DE6B28" w:rsidRPr="00EC31EC" w:rsidRDefault="00DE6B28" w:rsidP="00A14B03">
            <w:pPr>
              <w:pStyle w:val="NoSpacing"/>
              <w:spacing w:line="276" w:lineRule="auto"/>
              <w:rPr>
                <w:rFonts w:cs="Arial"/>
                <w:lang w:val="sr-Latn-RS"/>
              </w:rPr>
            </w:pPr>
          </w:p>
          <w:p w14:paraId="1604D4B8" w14:textId="77777777" w:rsidR="00EC31EC" w:rsidRPr="00EC31EC" w:rsidRDefault="00EC31EC" w:rsidP="00A14B03">
            <w:pPr>
              <w:pStyle w:val="NoSpacing"/>
              <w:spacing w:line="276" w:lineRule="auto"/>
              <w:rPr>
                <w:rFonts w:cs="Arial"/>
                <w:lang w:val="sr-Latn-RS"/>
              </w:rPr>
            </w:pPr>
            <w:r w:rsidRPr="00EC31EC">
              <w:rPr>
                <w:rFonts w:cs="Arial"/>
                <w:lang w:val="sr-Latn-RS"/>
              </w:rPr>
              <w:t xml:space="preserve">Opšta stopa obuhvata </w:t>
            </w:r>
          </w:p>
          <w:p w14:paraId="52615E2D" w14:textId="77777777" w:rsidR="00EC31EC" w:rsidRPr="00EC31EC" w:rsidRDefault="00EC31EC" w:rsidP="00A14B03">
            <w:pPr>
              <w:pStyle w:val="NoSpacing"/>
              <w:spacing w:line="276" w:lineRule="auto"/>
              <w:rPr>
                <w:rFonts w:cs="Arial"/>
                <w:lang w:val="sr-Latn-RS"/>
              </w:rPr>
            </w:pPr>
          </w:p>
          <w:p w14:paraId="3826110F" w14:textId="1FEA36AC" w:rsidR="00EC31EC" w:rsidRPr="00DE6B28" w:rsidRDefault="00A14B03" w:rsidP="00A14B03">
            <w:pPr>
              <w:pStyle w:val="NoSpacing"/>
              <w:spacing w:line="276" w:lineRule="auto"/>
              <w:rPr>
                <w:rFonts w:cs="Arial"/>
                <w:i/>
                <w:lang w:val="sr-Latn-RS"/>
              </w:rPr>
            </w:pPr>
            <w:r w:rsidRPr="00DE6B28">
              <w:rPr>
                <w:rFonts w:cs="Arial"/>
                <w:i/>
                <w:lang w:val="sr-Latn-RS"/>
              </w:rPr>
              <w:t>Dimenzija: Veličina programa</w:t>
            </w:r>
          </w:p>
        </w:tc>
        <w:tc>
          <w:tcPr>
            <w:tcW w:w="1657" w:type="dxa"/>
            <w:shd w:val="clear" w:color="auto" w:fill="auto"/>
            <w:vAlign w:val="center"/>
          </w:tcPr>
          <w:p w14:paraId="7EB827BE" w14:textId="77777777" w:rsidR="00EC31EC" w:rsidRPr="00EC31EC" w:rsidRDefault="00EC31EC" w:rsidP="00A14B03">
            <w:pPr>
              <w:pStyle w:val="NoSpacing"/>
              <w:spacing w:line="276" w:lineRule="auto"/>
              <w:rPr>
                <w:rFonts w:cs="Arial"/>
                <w:lang w:val="sr-Latn-RS"/>
              </w:rPr>
            </w:pPr>
            <w:r w:rsidRPr="00EC31EC">
              <w:rPr>
                <w:rFonts w:cs="Arial"/>
                <w:lang w:val="sr-Latn-RS"/>
              </w:rPr>
              <w:t>NS</w:t>
            </w:r>
          </w:p>
          <w:p w14:paraId="672CDE35" w14:textId="774023DF" w:rsidR="00EC31EC" w:rsidRPr="00EC31EC" w:rsidRDefault="00EC31EC" w:rsidP="00A14B03">
            <w:pPr>
              <w:pStyle w:val="NoSpacing"/>
              <w:spacing w:line="276" w:lineRule="auto"/>
              <w:rPr>
                <w:rFonts w:cs="Arial"/>
                <w:lang w:val="sr-Latn-RS"/>
              </w:rPr>
            </w:pPr>
            <w:r w:rsidRPr="00EC31EC">
              <w:rPr>
                <w:rFonts w:cs="Arial"/>
                <w:lang w:val="sr-Latn-RS"/>
              </w:rPr>
              <w:t>SDG1</w:t>
            </w:r>
            <w:r w:rsidR="005435A0">
              <w:rPr>
                <w:rFonts w:cs="Arial"/>
                <w:lang w:val="sr-Latn-RS"/>
              </w:rPr>
              <w:t xml:space="preserve"> – 1.3.1</w:t>
            </w:r>
          </w:p>
        </w:tc>
        <w:tc>
          <w:tcPr>
            <w:tcW w:w="4349" w:type="dxa"/>
            <w:shd w:val="clear" w:color="auto" w:fill="auto"/>
            <w:vAlign w:val="center"/>
          </w:tcPr>
          <w:p w14:paraId="7027C3D0" w14:textId="77777777" w:rsidR="00EC31EC" w:rsidRPr="00EC31EC" w:rsidRDefault="00EC31EC" w:rsidP="00A14B03">
            <w:pPr>
              <w:pStyle w:val="NoSpacing"/>
              <w:spacing w:line="276" w:lineRule="auto"/>
              <w:rPr>
                <w:rFonts w:cs="Arial"/>
                <w:lang w:val="sr-Latn-RS"/>
              </w:rPr>
            </w:pPr>
            <w:r w:rsidRPr="00EC31EC">
              <w:rPr>
                <w:rFonts w:cs="Arial"/>
                <w:lang w:val="sr-Latn-RS"/>
              </w:rPr>
              <w:t>Prosečan mesečni broj pojedinaca u domaćinstvima korisnicima NSP u datoj godini u odnosu na ukupan broj stanovnika</w:t>
            </w:r>
          </w:p>
          <w:p w14:paraId="408FFFFE" w14:textId="77777777" w:rsidR="00EC31EC" w:rsidRDefault="00EC31EC" w:rsidP="00A14B03">
            <w:pPr>
              <w:pStyle w:val="NoSpacing"/>
              <w:spacing w:line="276" w:lineRule="auto"/>
              <w:rPr>
                <w:rFonts w:cs="Arial"/>
                <w:lang w:val="sr-Latn-RS"/>
              </w:rPr>
            </w:pPr>
          </w:p>
          <w:p w14:paraId="70107B73" w14:textId="77777777" w:rsidR="00DE6B28" w:rsidRPr="00EC31EC" w:rsidRDefault="00DE6B28" w:rsidP="00A14B03">
            <w:pPr>
              <w:pStyle w:val="NoSpacing"/>
              <w:spacing w:line="276" w:lineRule="auto"/>
              <w:rPr>
                <w:rFonts w:cs="Arial"/>
                <w:lang w:val="sr-Latn-RS"/>
              </w:rPr>
            </w:pPr>
          </w:p>
          <w:p w14:paraId="6F5C8FCF" w14:textId="77777777" w:rsidR="00EC31EC" w:rsidRPr="00EC31EC" w:rsidRDefault="00EC31EC" w:rsidP="00A14B03">
            <w:pPr>
              <w:pStyle w:val="NoSpacing"/>
              <w:spacing w:line="276" w:lineRule="auto"/>
              <w:rPr>
                <w:rFonts w:cs="Arial"/>
                <w:lang w:val="sr-Latn-RS"/>
              </w:rPr>
            </w:pPr>
            <w:r w:rsidRPr="00EC31EC">
              <w:rPr>
                <w:rFonts w:cs="Arial"/>
                <w:lang w:val="sr-Latn-RS"/>
              </w:rPr>
              <w:t>Prosečan mesečni broj domaćinstava korisnika NSP u datoj godini u odnosu na ukupan broj domaćinstava</w:t>
            </w:r>
          </w:p>
        </w:tc>
        <w:tc>
          <w:tcPr>
            <w:tcW w:w="2960" w:type="dxa"/>
            <w:shd w:val="clear" w:color="auto" w:fill="auto"/>
            <w:vAlign w:val="center"/>
          </w:tcPr>
          <w:p w14:paraId="7CF54B96" w14:textId="77777777" w:rsidR="00EC31EC" w:rsidRPr="00EC31EC" w:rsidRDefault="00EC31EC" w:rsidP="00A14B03">
            <w:pPr>
              <w:pStyle w:val="NoSpacing"/>
              <w:spacing w:line="276" w:lineRule="auto"/>
              <w:rPr>
                <w:rFonts w:cs="Arial"/>
                <w:lang w:val="sr-Latn-RS"/>
              </w:rPr>
            </w:pPr>
            <w:r w:rsidRPr="00EC31EC">
              <w:rPr>
                <w:rFonts w:cs="Arial"/>
                <w:lang w:val="sr-Latn-RS"/>
              </w:rPr>
              <w:t xml:space="preserve">Pol </w:t>
            </w:r>
          </w:p>
          <w:p w14:paraId="6961ADB4" w14:textId="77777777" w:rsidR="00EC31EC" w:rsidRPr="00EC31EC" w:rsidRDefault="00EC31EC" w:rsidP="00A14B03">
            <w:pPr>
              <w:pStyle w:val="NoSpacing"/>
              <w:spacing w:line="276" w:lineRule="auto"/>
              <w:rPr>
                <w:rFonts w:cs="Arial"/>
                <w:lang w:val="sr-Latn-RS"/>
              </w:rPr>
            </w:pPr>
            <w:r w:rsidRPr="00EC31EC">
              <w:rPr>
                <w:rFonts w:cs="Arial"/>
                <w:lang w:val="sr-Latn-RS"/>
              </w:rPr>
              <w:t>Velike starosne grupe (0-17, 18-64, 65+) prema podacima prvog u mesecu</w:t>
            </w:r>
          </w:p>
          <w:p w14:paraId="537674FF" w14:textId="72AD1579" w:rsidR="00EC31EC" w:rsidRPr="00EC31EC" w:rsidRDefault="00A14B03" w:rsidP="00A14B03">
            <w:pPr>
              <w:pStyle w:val="NoSpacing"/>
              <w:spacing w:line="276" w:lineRule="auto"/>
              <w:rPr>
                <w:rFonts w:cs="Arial"/>
                <w:lang w:val="sr-Latn-RS"/>
              </w:rPr>
            </w:pPr>
            <w:r>
              <w:rPr>
                <w:rFonts w:cs="Arial"/>
                <w:lang w:val="sr-Latn-RS"/>
              </w:rPr>
              <w:t>Region, JLS</w:t>
            </w:r>
          </w:p>
          <w:p w14:paraId="02733587" w14:textId="77777777" w:rsidR="00EC31EC" w:rsidRPr="00EC31EC" w:rsidRDefault="00EC31EC" w:rsidP="00A14B03">
            <w:pPr>
              <w:pStyle w:val="NoSpacing"/>
              <w:spacing w:line="276" w:lineRule="auto"/>
              <w:rPr>
                <w:rFonts w:cs="Arial"/>
                <w:lang w:val="sr-Latn-RS"/>
              </w:rPr>
            </w:pPr>
          </w:p>
          <w:p w14:paraId="18D93C2F" w14:textId="77777777" w:rsidR="00EC31EC" w:rsidRPr="00EC31EC" w:rsidRDefault="00EC31EC" w:rsidP="00A14B03">
            <w:pPr>
              <w:pStyle w:val="NoSpacing"/>
              <w:spacing w:line="276" w:lineRule="auto"/>
              <w:rPr>
                <w:rFonts w:cs="Arial"/>
                <w:lang w:val="sr-Latn-RS"/>
              </w:rPr>
            </w:pPr>
            <w:r w:rsidRPr="00EC31EC">
              <w:rPr>
                <w:rFonts w:cs="Arial"/>
                <w:lang w:val="sr-Latn-RS"/>
              </w:rPr>
              <w:t>Tip domaćinstva (sa decom i bez dece)</w:t>
            </w:r>
          </w:p>
          <w:p w14:paraId="60E69D22" w14:textId="77777777" w:rsidR="00EC31EC" w:rsidRPr="00EC31EC" w:rsidRDefault="00EC31EC" w:rsidP="00A14B03">
            <w:pPr>
              <w:pStyle w:val="NoSpacing"/>
              <w:spacing w:line="276" w:lineRule="auto"/>
              <w:rPr>
                <w:rFonts w:cs="Arial"/>
                <w:lang w:val="sr-Latn-RS"/>
              </w:rPr>
            </w:pPr>
            <w:r w:rsidRPr="00EC31EC">
              <w:rPr>
                <w:rFonts w:cs="Arial"/>
                <w:lang w:val="sr-Latn-RS"/>
              </w:rPr>
              <w:t>Region, JLS</w:t>
            </w:r>
          </w:p>
        </w:tc>
        <w:tc>
          <w:tcPr>
            <w:tcW w:w="1582" w:type="dxa"/>
            <w:shd w:val="clear" w:color="auto" w:fill="auto"/>
            <w:vAlign w:val="center"/>
          </w:tcPr>
          <w:p w14:paraId="16FD7BC4" w14:textId="77777777" w:rsidR="00EC31EC" w:rsidRPr="00EC31EC" w:rsidRDefault="00EC31EC" w:rsidP="00A14B03">
            <w:pPr>
              <w:spacing w:after="240"/>
              <w:rPr>
                <w:rFonts w:ascii="Arial" w:hAnsi="Arial" w:cs="Arial"/>
                <w:sz w:val="21"/>
                <w:szCs w:val="21"/>
                <w:lang w:val="sr-Latn-RS"/>
              </w:rPr>
            </w:pPr>
            <w:r w:rsidRPr="00EC31EC">
              <w:rPr>
                <w:rFonts w:ascii="Arial" w:hAnsi="Arial" w:cs="Arial"/>
                <w:sz w:val="21"/>
                <w:szCs w:val="21"/>
                <w:lang w:val="sr-Latn-RS"/>
              </w:rPr>
              <w:t>Administrativni podaci MRZBSP, procene stanovništva RZS</w:t>
            </w:r>
          </w:p>
          <w:p w14:paraId="1581C714" w14:textId="77777777" w:rsidR="00EC31EC" w:rsidRPr="00EC31EC" w:rsidRDefault="00EC31EC" w:rsidP="00A14B03">
            <w:pPr>
              <w:spacing w:after="0"/>
              <w:rPr>
                <w:rFonts w:ascii="Arial" w:hAnsi="Arial" w:cs="Arial"/>
                <w:sz w:val="21"/>
                <w:szCs w:val="21"/>
                <w:lang w:val="sr-Latn-RS"/>
              </w:rPr>
            </w:pPr>
            <w:r w:rsidRPr="00EC31EC">
              <w:rPr>
                <w:rFonts w:ascii="Arial" w:hAnsi="Arial" w:cs="Arial"/>
                <w:sz w:val="21"/>
                <w:szCs w:val="21"/>
                <w:lang w:val="sr-Latn-RS"/>
              </w:rPr>
              <w:t>Administrativni podaci MRZBSP, popis RZS</w:t>
            </w:r>
          </w:p>
        </w:tc>
      </w:tr>
      <w:tr w:rsidR="0051111E" w:rsidRPr="00EC31EC" w14:paraId="571EC7DF" w14:textId="77777777" w:rsidTr="0051111E">
        <w:trPr>
          <w:trHeight w:val="546"/>
          <w:jc w:val="center"/>
        </w:trPr>
        <w:tc>
          <w:tcPr>
            <w:tcW w:w="450" w:type="dxa"/>
            <w:shd w:val="clear" w:color="auto" w:fill="ACB9CA" w:themeFill="text2" w:themeFillTint="66"/>
            <w:vAlign w:val="center"/>
          </w:tcPr>
          <w:p w14:paraId="6F52DC9E" w14:textId="77777777" w:rsidR="00EC31EC" w:rsidRPr="000513A5" w:rsidRDefault="00C65C0A" w:rsidP="00A14B03">
            <w:pPr>
              <w:pStyle w:val="NoSpacing"/>
              <w:spacing w:line="276" w:lineRule="auto"/>
              <w:rPr>
                <w:rFonts w:cs="Arial"/>
                <w:b/>
                <w:i/>
                <w:lang w:val="sr-Latn-RS"/>
              </w:rPr>
            </w:pPr>
            <w:r w:rsidRPr="000513A5">
              <w:rPr>
                <w:rFonts w:cs="Arial"/>
                <w:b/>
                <w:i/>
                <w:lang w:val="sr-Latn-RS"/>
              </w:rPr>
              <w:t>2.</w:t>
            </w:r>
          </w:p>
        </w:tc>
        <w:tc>
          <w:tcPr>
            <w:tcW w:w="3136" w:type="dxa"/>
            <w:shd w:val="clear" w:color="auto" w:fill="ACB9CA" w:themeFill="text2" w:themeFillTint="66"/>
            <w:vAlign w:val="center"/>
          </w:tcPr>
          <w:p w14:paraId="58E68299" w14:textId="77777777" w:rsidR="00EC31EC" w:rsidRPr="00EC31EC" w:rsidRDefault="00EC31EC" w:rsidP="00A14B03">
            <w:pPr>
              <w:pStyle w:val="NoSpacing"/>
              <w:spacing w:line="276" w:lineRule="auto"/>
              <w:rPr>
                <w:rFonts w:cs="Arial"/>
                <w:lang w:val="sr-Latn-RS"/>
              </w:rPr>
            </w:pPr>
            <w:r w:rsidRPr="00EC31EC">
              <w:rPr>
                <w:rFonts w:cs="Arial"/>
                <w:lang w:val="sr-Latn-RS"/>
              </w:rPr>
              <w:t>Stopa obuhvata siromašnih</w:t>
            </w:r>
          </w:p>
          <w:p w14:paraId="1E2D0253" w14:textId="77777777" w:rsidR="00EC31EC" w:rsidRPr="00EC31EC" w:rsidRDefault="00EC31EC" w:rsidP="00A14B03">
            <w:pPr>
              <w:pStyle w:val="NoSpacing"/>
              <w:spacing w:line="276" w:lineRule="auto"/>
              <w:rPr>
                <w:rFonts w:cs="Arial"/>
                <w:lang w:val="sr-Latn-RS"/>
              </w:rPr>
            </w:pPr>
          </w:p>
          <w:p w14:paraId="3FBEDC5B" w14:textId="77777777" w:rsidR="00EC31EC" w:rsidRPr="00DE6B28" w:rsidRDefault="00EC31EC" w:rsidP="00A14B03">
            <w:pPr>
              <w:pStyle w:val="NoSpacing"/>
              <w:spacing w:line="276" w:lineRule="auto"/>
              <w:rPr>
                <w:rFonts w:cs="Arial"/>
                <w:i/>
                <w:lang w:val="sr-Latn-RS"/>
              </w:rPr>
            </w:pPr>
            <w:r w:rsidRPr="00DE6B28">
              <w:rPr>
                <w:rFonts w:cs="Arial"/>
                <w:i/>
                <w:lang w:val="sr-Latn-RS"/>
              </w:rPr>
              <w:t>Dimenzija: Horizontalna efikasnost, targetiranost</w:t>
            </w:r>
          </w:p>
          <w:p w14:paraId="18185D5D" w14:textId="77777777" w:rsidR="00EC31EC" w:rsidRPr="00EC31EC" w:rsidRDefault="00EC31EC" w:rsidP="00A14B03">
            <w:pPr>
              <w:pStyle w:val="NoSpacing"/>
              <w:spacing w:line="276" w:lineRule="auto"/>
              <w:rPr>
                <w:rFonts w:cs="Arial"/>
                <w:lang w:val="sr-Latn-RS"/>
              </w:rPr>
            </w:pPr>
            <w:r w:rsidRPr="00DE6B28">
              <w:rPr>
                <w:rFonts w:cs="Arial"/>
                <w:i/>
                <w:lang w:val="sr-Latn-RS"/>
              </w:rPr>
              <w:t>(greška isključenosti)</w:t>
            </w:r>
            <w:r w:rsidRPr="00EC31EC">
              <w:rPr>
                <w:rFonts w:cs="Arial"/>
                <w:lang w:val="sr-Latn-RS"/>
              </w:rPr>
              <w:t xml:space="preserve"> </w:t>
            </w:r>
          </w:p>
        </w:tc>
        <w:tc>
          <w:tcPr>
            <w:tcW w:w="1657" w:type="dxa"/>
            <w:shd w:val="clear" w:color="auto" w:fill="ACB9CA" w:themeFill="text2" w:themeFillTint="66"/>
            <w:vAlign w:val="center"/>
          </w:tcPr>
          <w:p w14:paraId="79C26524" w14:textId="77777777" w:rsidR="00EC31EC" w:rsidRPr="00EC31EC" w:rsidRDefault="00EC31EC" w:rsidP="00A14B03">
            <w:pPr>
              <w:pStyle w:val="NoSpacing"/>
              <w:spacing w:line="276" w:lineRule="auto"/>
              <w:rPr>
                <w:rFonts w:cs="Arial"/>
                <w:lang w:val="sr-Latn-RS"/>
              </w:rPr>
            </w:pPr>
            <w:r w:rsidRPr="00EC31EC">
              <w:rPr>
                <w:rFonts w:cs="Arial"/>
                <w:lang w:val="sr-Latn-RS"/>
              </w:rPr>
              <w:t>NS</w:t>
            </w:r>
          </w:p>
          <w:p w14:paraId="4177CD84" w14:textId="751DBFB6" w:rsidR="00EC31EC" w:rsidRPr="00EC31EC" w:rsidRDefault="00EC31EC" w:rsidP="00A14B03">
            <w:pPr>
              <w:pStyle w:val="NoSpacing"/>
              <w:spacing w:line="276" w:lineRule="auto"/>
              <w:rPr>
                <w:rFonts w:cs="Arial"/>
                <w:lang w:val="sr-Latn-RS"/>
              </w:rPr>
            </w:pPr>
            <w:r w:rsidRPr="00EC31EC">
              <w:rPr>
                <w:rFonts w:cs="Arial"/>
                <w:lang w:val="sr-Latn-RS"/>
              </w:rPr>
              <w:t>SDG1</w:t>
            </w:r>
            <w:r w:rsidR="005435A0">
              <w:rPr>
                <w:rFonts w:cs="Arial"/>
                <w:lang w:val="sr-Latn-RS"/>
              </w:rPr>
              <w:t xml:space="preserve"> – 1.3.1</w:t>
            </w:r>
          </w:p>
        </w:tc>
        <w:tc>
          <w:tcPr>
            <w:tcW w:w="4349" w:type="dxa"/>
            <w:shd w:val="clear" w:color="auto" w:fill="ACB9CA" w:themeFill="text2" w:themeFillTint="66"/>
            <w:vAlign w:val="center"/>
          </w:tcPr>
          <w:p w14:paraId="2C14243C" w14:textId="77777777" w:rsidR="00EC31EC" w:rsidRPr="00EC31EC" w:rsidRDefault="00EC31EC" w:rsidP="00A14B03">
            <w:pPr>
              <w:pStyle w:val="NoSpacing"/>
              <w:spacing w:line="276" w:lineRule="auto"/>
              <w:rPr>
                <w:rFonts w:cs="Arial"/>
                <w:lang w:val="sr-Latn-RS"/>
              </w:rPr>
            </w:pPr>
            <w:r w:rsidRPr="00EC31EC">
              <w:rPr>
                <w:rFonts w:cs="Arial"/>
                <w:lang w:val="sr-Latn-RS"/>
              </w:rPr>
              <w:t>Udeo broja pojedinaca korisnika NSP u ukupnom broju siromašnih (po definiciji apsolutnog, relativnog siromaštva i izrazite MD)</w:t>
            </w:r>
          </w:p>
          <w:p w14:paraId="1BBEDF20" w14:textId="77777777" w:rsidR="00EC31EC" w:rsidRPr="00EC31EC" w:rsidRDefault="00EC31EC" w:rsidP="00A14B03">
            <w:pPr>
              <w:pStyle w:val="NoSpacing"/>
              <w:spacing w:line="276" w:lineRule="auto"/>
              <w:rPr>
                <w:rFonts w:cs="Arial"/>
                <w:lang w:val="sr-Latn-RS"/>
              </w:rPr>
            </w:pPr>
          </w:p>
          <w:p w14:paraId="0482937D" w14:textId="77777777" w:rsidR="00EC31EC" w:rsidRPr="00EC31EC" w:rsidRDefault="00EC31EC" w:rsidP="00A14B03">
            <w:pPr>
              <w:pStyle w:val="NoSpacing"/>
              <w:spacing w:line="276" w:lineRule="auto"/>
              <w:rPr>
                <w:rFonts w:cs="Arial"/>
                <w:lang w:val="sr-Latn-RS"/>
              </w:rPr>
            </w:pPr>
            <w:r w:rsidRPr="00EC31EC">
              <w:rPr>
                <w:rFonts w:cs="Arial"/>
                <w:lang w:val="sr-Latn-RS"/>
              </w:rPr>
              <w:t xml:space="preserve">Udeo broja pojedinaca korisnika NSP u najsiromašnijem kvintilu po potrošnji u ukupnom broju pojedinaca u tom kvintilu </w:t>
            </w:r>
          </w:p>
        </w:tc>
        <w:tc>
          <w:tcPr>
            <w:tcW w:w="2960" w:type="dxa"/>
            <w:shd w:val="clear" w:color="auto" w:fill="ACB9CA" w:themeFill="text2" w:themeFillTint="66"/>
            <w:vAlign w:val="center"/>
          </w:tcPr>
          <w:p w14:paraId="133C2989" w14:textId="77777777" w:rsidR="00EC31EC" w:rsidRPr="00EC31EC" w:rsidRDefault="00EC31EC" w:rsidP="00A14B03">
            <w:pPr>
              <w:pStyle w:val="NoSpacing"/>
              <w:spacing w:line="276" w:lineRule="auto"/>
              <w:rPr>
                <w:rFonts w:cs="Arial"/>
                <w:lang w:val="sr-Latn-RS"/>
              </w:rPr>
            </w:pPr>
          </w:p>
        </w:tc>
        <w:tc>
          <w:tcPr>
            <w:tcW w:w="1582" w:type="dxa"/>
            <w:shd w:val="clear" w:color="auto" w:fill="ACB9CA" w:themeFill="text2" w:themeFillTint="66"/>
            <w:vAlign w:val="center"/>
          </w:tcPr>
          <w:p w14:paraId="0097009F" w14:textId="5B3AE60A" w:rsidR="00EC31EC" w:rsidRDefault="00EC31EC" w:rsidP="00A14B03">
            <w:pPr>
              <w:spacing w:after="240"/>
              <w:rPr>
                <w:rFonts w:ascii="Arial" w:hAnsi="Arial" w:cs="Arial"/>
                <w:sz w:val="21"/>
                <w:szCs w:val="21"/>
                <w:lang w:val="sr-Latn-RS"/>
              </w:rPr>
            </w:pPr>
            <w:r w:rsidRPr="00EC31EC">
              <w:rPr>
                <w:rFonts w:ascii="Arial" w:hAnsi="Arial" w:cs="Arial"/>
                <w:sz w:val="21"/>
                <w:szCs w:val="21"/>
                <w:lang w:val="sr-Latn-RS"/>
              </w:rPr>
              <w:t>Administr</w:t>
            </w:r>
            <w:r w:rsidR="00A14B03">
              <w:rPr>
                <w:rFonts w:ascii="Arial" w:hAnsi="Arial" w:cs="Arial"/>
                <w:sz w:val="21"/>
                <w:szCs w:val="21"/>
                <w:lang w:val="sr-Latn-RS"/>
              </w:rPr>
              <w:t>ativni podaci MRZBSP, SILC, APD</w:t>
            </w:r>
          </w:p>
          <w:p w14:paraId="435CD567" w14:textId="77777777" w:rsidR="00DE6B28" w:rsidRPr="00EC31EC" w:rsidRDefault="00DE6B28" w:rsidP="00A14B03">
            <w:pPr>
              <w:spacing w:after="240"/>
              <w:rPr>
                <w:rFonts w:ascii="Arial" w:hAnsi="Arial" w:cs="Arial"/>
                <w:sz w:val="21"/>
                <w:szCs w:val="21"/>
                <w:lang w:val="sr-Latn-RS"/>
              </w:rPr>
            </w:pPr>
          </w:p>
          <w:p w14:paraId="3BFF95B3" w14:textId="77777777" w:rsidR="00EC31EC" w:rsidRPr="00EC31EC" w:rsidRDefault="00EC31EC" w:rsidP="0051111E">
            <w:pPr>
              <w:spacing w:after="0"/>
              <w:rPr>
                <w:rFonts w:ascii="Arial" w:hAnsi="Arial" w:cs="Arial"/>
                <w:sz w:val="21"/>
                <w:szCs w:val="21"/>
                <w:lang w:val="sr-Latn-RS"/>
              </w:rPr>
            </w:pPr>
            <w:r w:rsidRPr="00EC31EC">
              <w:rPr>
                <w:rFonts w:ascii="Arial" w:hAnsi="Arial" w:cs="Arial"/>
                <w:sz w:val="21"/>
                <w:szCs w:val="21"/>
                <w:lang w:val="sr-Latn-RS"/>
              </w:rPr>
              <w:t>RZS, APD</w:t>
            </w:r>
          </w:p>
        </w:tc>
      </w:tr>
      <w:tr w:rsidR="00EC31EC" w:rsidRPr="00EC31EC" w14:paraId="334291CF" w14:textId="77777777" w:rsidTr="0051111E">
        <w:trPr>
          <w:trHeight w:val="546"/>
          <w:jc w:val="center"/>
        </w:trPr>
        <w:tc>
          <w:tcPr>
            <w:tcW w:w="450" w:type="dxa"/>
            <w:shd w:val="clear" w:color="auto" w:fill="auto"/>
            <w:vAlign w:val="center"/>
          </w:tcPr>
          <w:p w14:paraId="52E6A521" w14:textId="77777777" w:rsidR="00EC31EC" w:rsidRPr="000513A5" w:rsidRDefault="00C65C0A" w:rsidP="00A14B03">
            <w:pPr>
              <w:pStyle w:val="NoSpacing"/>
              <w:spacing w:line="276" w:lineRule="auto"/>
              <w:rPr>
                <w:rFonts w:cs="Arial"/>
                <w:b/>
                <w:i/>
                <w:lang w:val="sr-Latn-RS"/>
              </w:rPr>
            </w:pPr>
            <w:r w:rsidRPr="000513A5">
              <w:rPr>
                <w:rFonts w:cs="Arial"/>
                <w:b/>
                <w:i/>
                <w:lang w:val="sr-Latn-RS"/>
              </w:rPr>
              <w:t>3.</w:t>
            </w:r>
          </w:p>
        </w:tc>
        <w:tc>
          <w:tcPr>
            <w:tcW w:w="3136" w:type="dxa"/>
            <w:shd w:val="clear" w:color="auto" w:fill="auto"/>
            <w:vAlign w:val="center"/>
          </w:tcPr>
          <w:p w14:paraId="7559CB23" w14:textId="77777777" w:rsidR="00EC31EC" w:rsidRDefault="00EC31EC" w:rsidP="00A14B03">
            <w:pPr>
              <w:pStyle w:val="NoSpacing"/>
              <w:spacing w:line="276" w:lineRule="auto"/>
              <w:rPr>
                <w:rFonts w:cs="Arial"/>
                <w:lang w:val="sr-Latn-RS"/>
              </w:rPr>
            </w:pPr>
            <w:r w:rsidRPr="00EC31EC">
              <w:rPr>
                <w:rFonts w:cs="Arial"/>
                <w:lang w:val="sr-Latn-RS"/>
              </w:rPr>
              <w:t>Stopa obuhvata romske populacije</w:t>
            </w:r>
          </w:p>
          <w:p w14:paraId="7D97F3D5" w14:textId="77777777" w:rsidR="00A14B03" w:rsidRPr="00DE6B28" w:rsidRDefault="00A14B03" w:rsidP="00A14B03">
            <w:pPr>
              <w:pStyle w:val="NoSpacing"/>
              <w:spacing w:line="276" w:lineRule="auto"/>
              <w:rPr>
                <w:rFonts w:cs="Arial"/>
                <w:i/>
                <w:lang w:val="sr-Latn-RS"/>
              </w:rPr>
            </w:pPr>
          </w:p>
          <w:p w14:paraId="06675486" w14:textId="77777777" w:rsidR="00EC31EC" w:rsidRPr="00EC31EC" w:rsidRDefault="00EC31EC" w:rsidP="00A14B03">
            <w:pPr>
              <w:pStyle w:val="NoSpacing"/>
              <w:spacing w:line="276" w:lineRule="auto"/>
              <w:rPr>
                <w:rFonts w:cs="Arial"/>
                <w:lang w:val="sr-Latn-RS"/>
              </w:rPr>
            </w:pPr>
            <w:r w:rsidRPr="00DE6B28">
              <w:rPr>
                <w:rFonts w:cs="Arial"/>
                <w:i/>
                <w:lang w:val="sr-Latn-RS"/>
              </w:rPr>
              <w:t>Dimenzija: Etnička</w:t>
            </w:r>
          </w:p>
        </w:tc>
        <w:tc>
          <w:tcPr>
            <w:tcW w:w="1657" w:type="dxa"/>
            <w:shd w:val="clear" w:color="auto" w:fill="auto"/>
            <w:vAlign w:val="center"/>
          </w:tcPr>
          <w:p w14:paraId="4E57DD25" w14:textId="4972294A" w:rsidR="00EC31EC" w:rsidRDefault="00A14B03" w:rsidP="00A14B03">
            <w:pPr>
              <w:pStyle w:val="NoSpacing"/>
              <w:spacing w:line="276" w:lineRule="auto"/>
              <w:rPr>
                <w:rFonts w:cs="Arial"/>
                <w:lang w:val="sr-Latn-RS"/>
              </w:rPr>
            </w:pPr>
            <w:r>
              <w:rPr>
                <w:rFonts w:cs="Arial"/>
                <w:lang w:val="sr-Latn-RS"/>
              </w:rPr>
              <w:t>NS</w:t>
            </w:r>
          </w:p>
          <w:p w14:paraId="7042EDD1" w14:textId="6B62B5D8" w:rsidR="00EC31EC" w:rsidRPr="00EC31EC" w:rsidRDefault="005435A0" w:rsidP="00A14B03">
            <w:pPr>
              <w:pStyle w:val="NoSpacing"/>
              <w:spacing w:line="276" w:lineRule="auto"/>
              <w:rPr>
                <w:rFonts w:cs="Arial"/>
                <w:lang w:val="sr-Latn-RS"/>
              </w:rPr>
            </w:pPr>
            <w:r w:rsidRPr="00EC31EC">
              <w:rPr>
                <w:rFonts w:cs="Arial"/>
                <w:lang w:val="sr-Latn-RS"/>
              </w:rPr>
              <w:t>SDG1</w:t>
            </w:r>
            <w:r>
              <w:rPr>
                <w:rFonts w:cs="Arial"/>
                <w:lang w:val="sr-Latn-RS"/>
              </w:rPr>
              <w:t xml:space="preserve"> – 1.3.1</w:t>
            </w:r>
          </w:p>
        </w:tc>
        <w:tc>
          <w:tcPr>
            <w:tcW w:w="4349" w:type="dxa"/>
            <w:shd w:val="clear" w:color="auto" w:fill="auto"/>
            <w:vAlign w:val="center"/>
          </w:tcPr>
          <w:p w14:paraId="52AA5E04" w14:textId="77777777" w:rsidR="00EC31EC" w:rsidRPr="00EC31EC" w:rsidRDefault="00EC31EC" w:rsidP="00A14B03">
            <w:pPr>
              <w:pStyle w:val="NoSpacing"/>
              <w:spacing w:line="276" w:lineRule="auto"/>
              <w:rPr>
                <w:rFonts w:cs="Arial"/>
                <w:lang w:val="sr-Latn-RS"/>
              </w:rPr>
            </w:pPr>
            <w:r w:rsidRPr="00EC31EC">
              <w:rPr>
                <w:rFonts w:cs="Arial"/>
                <w:lang w:val="sr-Latn-RS"/>
              </w:rPr>
              <w:t xml:space="preserve">Udeo broja  pojedinaca i domaćinstava korisnika NSP iz romskih naselja u ukupnom broju pojedinaca i domaćinstava iz romskih naselja  </w:t>
            </w:r>
          </w:p>
        </w:tc>
        <w:tc>
          <w:tcPr>
            <w:tcW w:w="2960" w:type="dxa"/>
            <w:shd w:val="clear" w:color="auto" w:fill="auto"/>
            <w:vAlign w:val="center"/>
          </w:tcPr>
          <w:p w14:paraId="6CE5994A" w14:textId="77777777" w:rsidR="00EC31EC" w:rsidRPr="00EC31EC" w:rsidRDefault="00EC31EC" w:rsidP="00A14B03">
            <w:pPr>
              <w:pStyle w:val="NoSpacing"/>
              <w:spacing w:line="276" w:lineRule="auto"/>
              <w:rPr>
                <w:rFonts w:cs="Arial"/>
                <w:lang w:val="sr-Latn-RS"/>
              </w:rPr>
            </w:pPr>
          </w:p>
        </w:tc>
        <w:tc>
          <w:tcPr>
            <w:tcW w:w="1582" w:type="dxa"/>
            <w:shd w:val="clear" w:color="auto" w:fill="auto"/>
            <w:vAlign w:val="center"/>
          </w:tcPr>
          <w:p w14:paraId="2E3B47E9" w14:textId="1B930009" w:rsidR="00EC31EC" w:rsidRPr="00EC31EC" w:rsidRDefault="00EC31EC" w:rsidP="00A14B03">
            <w:pPr>
              <w:spacing w:after="0"/>
              <w:rPr>
                <w:rFonts w:ascii="Arial" w:hAnsi="Arial" w:cs="Arial"/>
                <w:sz w:val="21"/>
                <w:szCs w:val="21"/>
                <w:lang w:val="sr-Latn-RS"/>
              </w:rPr>
            </w:pPr>
            <w:r w:rsidRPr="00EC31EC">
              <w:rPr>
                <w:rFonts w:ascii="Arial" w:hAnsi="Arial" w:cs="Arial"/>
                <w:sz w:val="21"/>
                <w:szCs w:val="21"/>
                <w:lang w:val="sr-Latn-RS"/>
              </w:rPr>
              <w:t>UNICEF, MICS</w:t>
            </w:r>
          </w:p>
        </w:tc>
      </w:tr>
      <w:tr w:rsidR="0051111E" w:rsidRPr="00EC31EC" w14:paraId="699C063F" w14:textId="77777777" w:rsidTr="0051111E">
        <w:trPr>
          <w:trHeight w:val="546"/>
          <w:jc w:val="center"/>
        </w:trPr>
        <w:tc>
          <w:tcPr>
            <w:tcW w:w="450" w:type="dxa"/>
            <w:shd w:val="clear" w:color="auto" w:fill="ACB9CA" w:themeFill="text2" w:themeFillTint="66"/>
            <w:vAlign w:val="center"/>
          </w:tcPr>
          <w:p w14:paraId="1BE075B6" w14:textId="77777777" w:rsidR="00EC31EC" w:rsidRPr="000513A5" w:rsidRDefault="00C65C0A" w:rsidP="000513A5">
            <w:pPr>
              <w:pStyle w:val="NoSpacing"/>
              <w:spacing w:line="276" w:lineRule="auto"/>
              <w:rPr>
                <w:rFonts w:cs="Arial"/>
                <w:b/>
                <w:i/>
                <w:color w:val="000000"/>
                <w:lang w:val="sr-Latn-RS"/>
              </w:rPr>
            </w:pPr>
            <w:r w:rsidRPr="000513A5">
              <w:rPr>
                <w:rFonts w:cs="Arial"/>
                <w:b/>
                <w:i/>
                <w:color w:val="000000"/>
                <w:lang w:val="sr-Latn-RS"/>
              </w:rPr>
              <w:lastRenderedPageBreak/>
              <w:t>4.</w:t>
            </w:r>
          </w:p>
        </w:tc>
        <w:tc>
          <w:tcPr>
            <w:tcW w:w="3136" w:type="dxa"/>
            <w:shd w:val="clear" w:color="auto" w:fill="ACB9CA"/>
            <w:vAlign w:val="center"/>
          </w:tcPr>
          <w:p w14:paraId="0D1093D9" w14:textId="77777777" w:rsidR="00EC31EC" w:rsidRDefault="00EC31EC" w:rsidP="000513A5">
            <w:pPr>
              <w:pStyle w:val="NoSpacing"/>
              <w:spacing w:line="276" w:lineRule="auto"/>
              <w:rPr>
                <w:rFonts w:cs="Arial"/>
                <w:color w:val="000000"/>
                <w:lang w:val="sr-Latn-RS"/>
              </w:rPr>
            </w:pPr>
            <w:r w:rsidRPr="00DE6B28">
              <w:rPr>
                <w:rFonts w:cs="Arial"/>
                <w:b/>
                <w:color w:val="000000"/>
                <w:lang w:val="sr-Latn-RS"/>
              </w:rPr>
              <w:t>Distribucija korisnika prema kvintilima</w:t>
            </w:r>
            <w:r w:rsidRPr="00EC31EC">
              <w:rPr>
                <w:rFonts w:cs="Arial"/>
                <w:color w:val="000000"/>
                <w:lang w:val="sr-Latn-RS"/>
              </w:rPr>
              <w:t xml:space="preserve"> (dohotka i potrošnje)</w:t>
            </w:r>
          </w:p>
          <w:p w14:paraId="7C551A4E" w14:textId="77777777" w:rsidR="00DE6B28" w:rsidRPr="00EC31EC" w:rsidRDefault="00DE6B28" w:rsidP="000513A5">
            <w:pPr>
              <w:pStyle w:val="NoSpacing"/>
              <w:spacing w:line="276" w:lineRule="auto"/>
              <w:rPr>
                <w:rFonts w:cs="Arial"/>
                <w:color w:val="000000"/>
                <w:lang w:val="sr-Latn-RS"/>
              </w:rPr>
            </w:pPr>
          </w:p>
          <w:p w14:paraId="50049F4F" w14:textId="77777777" w:rsidR="00EC31EC" w:rsidRPr="00EC31EC" w:rsidRDefault="00EC31EC" w:rsidP="000513A5">
            <w:pPr>
              <w:pStyle w:val="NoSpacing"/>
              <w:spacing w:line="276" w:lineRule="auto"/>
              <w:rPr>
                <w:rFonts w:cs="Arial"/>
                <w:color w:val="000000"/>
                <w:sz w:val="4"/>
                <w:szCs w:val="4"/>
                <w:lang w:val="sr-Latn-RS"/>
              </w:rPr>
            </w:pPr>
          </w:p>
          <w:p w14:paraId="5C606B5F" w14:textId="77777777" w:rsidR="00EC31EC" w:rsidRPr="00DE6B28" w:rsidRDefault="00EC31EC" w:rsidP="000513A5">
            <w:pPr>
              <w:pStyle w:val="NoSpacing"/>
              <w:spacing w:line="276" w:lineRule="auto"/>
              <w:rPr>
                <w:rFonts w:cs="Arial"/>
                <w:i/>
                <w:color w:val="000000"/>
                <w:lang w:val="sr-Latn-RS"/>
              </w:rPr>
            </w:pPr>
            <w:r w:rsidRPr="00DE6B28">
              <w:rPr>
                <w:rFonts w:cs="Arial"/>
                <w:i/>
                <w:color w:val="000000"/>
                <w:lang w:val="sr-Latn-RS"/>
              </w:rPr>
              <w:t xml:space="preserve">Dimenzija: </w:t>
            </w:r>
          </w:p>
          <w:p w14:paraId="7A03F4E6" w14:textId="77777777" w:rsidR="00EC31EC" w:rsidRPr="00DE6B28" w:rsidRDefault="00EC31EC" w:rsidP="000513A5">
            <w:pPr>
              <w:pStyle w:val="NoSpacing"/>
              <w:spacing w:line="276" w:lineRule="auto"/>
              <w:rPr>
                <w:rFonts w:cs="Arial"/>
                <w:i/>
                <w:color w:val="000000"/>
                <w:lang w:val="sr-Latn-RS"/>
              </w:rPr>
            </w:pPr>
            <w:r w:rsidRPr="00DE6B28">
              <w:rPr>
                <w:rFonts w:cs="Arial"/>
                <w:i/>
                <w:color w:val="000000"/>
                <w:lang w:val="sr-Latn-RS"/>
              </w:rPr>
              <w:t>Vertikalna efikasnost, targetiranost</w:t>
            </w:r>
          </w:p>
          <w:p w14:paraId="04D71026" w14:textId="77777777" w:rsidR="00EC31EC" w:rsidRPr="00EC31EC" w:rsidRDefault="00EC31EC" w:rsidP="000513A5">
            <w:pPr>
              <w:pStyle w:val="NoSpacing"/>
              <w:spacing w:line="276" w:lineRule="auto"/>
              <w:rPr>
                <w:rFonts w:cs="Arial"/>
                <w:color w:val="000000"/>
                <w:lang w:val="sr-Latn-RS"/>
              </w:rPr>
            </w:pPr>
            <w:r w:rsidRPr="00DE6B28">
              <w:rPr>
                <w:rFonts w:cs="Arial"/>
                <w:i/>
                <w:color w:val="000000"/>
                <w:lang w:val="sr-Latn-RS"/>
              </w:rPr>
              <w:t>(greška uključenosti)</w:t>
            </w:r>
          </w:p>
        </w:tc>
        <w:tc>
          <w:tcPr>
            <w:tcW w:w="1657" w:type="dxa"/>
            <w:shd w:val="clear" w:color="auto" w:fill="ACB9CA"/>
            <w:vAlign w:val="center"/>
          </w:tcPr>
          <w:p w14:paraId="44E711E2" w14:textId="77777777" w:rsidR="00EC31EC" w:rsidRDefault="00EC31EC" w:rsidP="000513A5">
            <w:pPr>
              <w:pStyle w:val="NoSpacing"/>
              <w:spacing w:line="276" w:lineRule="auto"/>
              <w:rPr>
                <w:rFonts w:cs="Arial"/>
                <w:lang w:val="sr-Latn-RS"/>
              </w:rPr>
            </w:pPr>
            <w:r w:rsidRPr="00EC31EC">
              <w:rPr>
                <w:rFonts w:cs="Arial"/>
                <w:lang w:val="sr-Latn-RS"/>
              </w:rPr>
              <w:t>NS</w:t>
            </w:r>
          </w:p>
          <w:p w14:paraId="49932732" w14:textId="079E5352" w:rsidR="005435A0" w:rsidRPr="00EC31EC" w:rsidRDefault="005435A0" w:rsidP="000513A5">
            <w:pPr>
              <w:pStyle w:val="NoSpacing"/>
              <w:spacing w:line="276" w:lineRule="auto"/>
              <w:rPr>
                <w:rFonts w:cs="Arial"/>
                <w:lang w:val="sr-Latn-RS"/>
              </w:rPr>
            </w:pPr>
            <w:r w:rsidRPr="00EC31EC">
              <w:rPr>
                <w:rFonts w:cs="Arial"/>
                <w:lang w:val="sr-Latn-RS"/>
              </w:rPr>
              <w:t>SDG1</w:t>
            </w:r>
            <w:r>
              <w:rPr>
                <w:rFonts w:cs="Arial"/>
                <w:lang w:val="sr-Latn-RS"/>
              </w:rPr>
              <w:t xml:space="preserve"> – 1.3.1</w:t>
            </w:r>
          </w:p>
        </w:tc>
        <w:tc>
          <w:tcPr>
            <w:tcW w:w="4349" w:type="dxa"/>
            <w:shd w:val="clear" w:color="auto" w:fill="ACB9CA"/>
            <w:vAlign w:val="center"/>
          </w:tcPr>
          <w:p w14:paraId="75C1C6F5" w14:textId="747A346F" w:rsidR="00EC31EC" w:rsidRPr="00EC31EC" w:rsidRDefault="00EC31EC" w:rsidP="000513A5">
            <w:pPr>
              <w:pStyle w:val="NoSpacing"/>
              <w:spacing w:line="276" w:lineRule="auto"/>
              <w:rPr>
                <w:rFonts w:cs="Arial"/>
                <w:lang w:val="sr-Latn-RS"/>
              </w:rPr>
            </w:pPr>
            <w:r w:rsidRPr="00EC31EC">
              <w:rPr>
                <w:rFonts w:cs="Arial"/>
                <w:lang w:val="sr-Latn-RS"/>
              </w:rPr>
              <w:t>Udeo korisnika NSP u određenom kvintilu (po dohotku i po potrošnji</w:t>
            </w:r>
            <w:r w:rsidR="000513A5">
              <w:rPr>
                <w:rFonts w:cs="Arial"/>
                <w:lang w:val="sr-Latn-RS"/>
              </w:rPr>
              <w:t>) u ukupnom broju korisnika NSP</w:t>
            </w:r>
          </w:p>
        </w:tc>
        <w:tc>
          <w:tcPr>
            <w:tcW w:w="2960" w:type="dxa"/>
            <w:shd w:val="clear" w:color="auto" w:fill="ACB9CA"/>
            <w:vAlign w:val="center"/>
          </w:tcPr>
          <w:p w14:paraId="25FA9FE3" w14:textId="77777777" w:rsidR="00EC31EC" w:rsidRPr="00EC31EC" w:rsidRDefault="00EC31EC" w:rsidP="000513A5">
            <w:pPr>
              <w:pStyle w:val="NoSpacing"/>
              <w:spacing w:line="276" w:lineRule="auto"/>
              <w:rPr>
                <w:rFonts w:cs="Arial"/>
                <w:lang w:val="sr-Latn-RS"/>
              </w:rPr>
            </w:pPr>
            <w:r w:rsidRPr="00EC31EC">
              <w:rPr>
                <w:rFonts w:cs="Arial"/>
                <w:lang w:val="sr-Latn-RS"/>
              </w:rPr>
              <w:t>Kvintili (I, II, III, IV, V)</w:t>
            </w:r>
          </w:p>
        </w:tc>
        <w:tc>
          <w:tcPr>
            <w:tcW w:w="1582" w:type="dxa"/>
            <w:shd w:val="clear" w:color="auto" w:fill="ACB9CA"/>
            <w:vAlign w:val="center"/>
          </w:tcPr>
          <w:p w14:paraId="1AD49D1C" w14:textId="77777777" w:rsidR="00EC31EC" w:rsidRPr="00EC31EC" w:rsidRDefault="00EC31EC" w:rsidP="000513A5">
            <w:pPr>
              <w:spacing w:after="0"/>
              <w:rPr>
                <w:rFonts w:ascii="Arial" w:hAnsi="Arial" w:cs="Arial"/>
                <w:sz w:val="21"/>
                <w:szCs w:val="21"/>
                <w:lang w:val="sr-Latn-RS"/>
              </w:rPr>
            </w:pPr>
            <w:r w:rsidRPr="00EC31EC">
              <w:rPr>
                <w:rFonts w:ascii="Arial" w:hAnsi="Arial" w:cs="Arial"/>
                <w:sz w:val="21"/>
                <w:szCs w:val="21"/>
                <w:lang w:val="sr-Latn-RS"/>
              </w:rPr>
              <w:t>SILC, APD</w:t>
            </w:r>
          </w:p>
        </w:tc>
      </w:tr>
      <w:tr w:rsidR="00EC31EC" w:rsidRPr="00EC31EC" w14:paraId="2DDDD69B" w14:textId="77777777" w:rsidTr="0051111E">
        <w:trPr>
          <w:trHeight w:val="546"/>
          <w:jc w:val="center"/>
        </w:trPr>
        <w:tc>
          <w:tcPr>
            <w:tcW w:w="450" w:type="dxa"/>
            <w:shd w:val="clear" w:color="auto" w:fill="auto"/>
            <w:vAlign w:val="center"/>
          </w:tcPr>
          <w:p w14:paraId="21A89F3E" w14:textId="77777777" w:rsidR="00EC31EC" w:rsidRPr="000513A5" w:rsidRDefault="00C65C0A" w:rsidP="000513A5">
            <w:pPr>
              <w:pStyle w:val="NoSpacing"/>
              <w:spacing w:line="276" w:lineRule="auto"/>
              <w:rPr>
                <w:rFonts w:cs="Arial"/>
                <w:b/>
                <w:i/>
                <w:lang w:val="sr-Latn-RS"/>
              </w:rPr>
            </w:pPr>
            <w:r w:rsidRPr="000513A5">
              <w:rPr>
                <w:rFonts w:cs="Arial"/>
                <w:b/>
                <w:i/>
                <w:lang w:val="sr-Latn-RS"/>
              </w:rPr>
              <w:t>5.</w:t>
            </w:r>
          </w:p>
        </w:tc>
        <w:tc>
          <w:tcPr>
            <w:tcW w:w="3136" w:type="dxa"/>
            <w:shd w:val="clear" w:color="auto" w:fill="auto"/>
            <w:vAlign w:val="center"/>
          </w:tcPr>
          <w:p w14:paraId="5CF1C6C4" w14:textId="77777777" w:rsidR="00EC31EC" w:rsidRPr="00DE6B28" w:rsidRDefault="00EC31EC" w:rsidP="000513A5">
            <w:pPr>
              <w:pStyle w:val="NoSpacing"/>
              <w:spacing w:line="276" w:lineRule="auto"/>
              <w:rPr>
                <w:rFonts w:cs="Arial"/>
                <w:b/>
                <w:lang w:val="sr-Latn-RS"/>
              </w:rPr>
            </w:pPr>
            <w:r w:rsidRPr="00DE6B28">
              <w:rPr>
                <w:rFonts w:cs="Arial"/>
                <w:b/>
                <w:lang w:val="sr-Latn-RS"/>
              </w:rPr>
              <w:t xml:space="preserve">Rashodi </w:t>
            </w:r>
          </w:p>
          <w:p w14:paraId="426344B7" w14:textId="77777777" w:rsidR="00EC31EC" w:rsidRPr="00EC31EC" w:rsidRDefault="00EC31EC" w:rsidP="000513A5">
            <w:pPr>
              <w:pStyle w:val="NoSpacing"/>
              <w:spacing w:line="276" w:lineRule="auto"/>
              <w:rPr>
                <w:rFonts w:cs="Arial"/>
                <w:lang w:val="sr-Latn-RS"/>
              </w:rPr>
            </w:pPr>
          </w:p>
          <w:p w14:paraId="754FEF74" w14:textId="77777777" w:rsidR="00EC31EC" w:rsidRPr="00DE6B28" w:rsidRDefault="00EC31EC" w:rsidP="000513A5">
            <w:pPr>
              <w:pStyle w:val="NoSpacing"/>
              <w:spacing w:line="276" w:lineRule="auto"/>
              <w:rPr>
                <w:rFonts w:cs="Arial"/>
                <w:i/>
                <w:lang w:val="sr-Latn-RS"/>
              </w:rPr>
            </w:pPr>
            <w:r w:rsidRPr="00DE6B28">
              <w:rPr>
                <w:rFonts w:cs="Arial"/>
                <w:i/>
                <w:lang w:val="sr-Latn-RS"/>
              </w:rPr>
              <w:t>Dimenzija: obim intervencije</w:t>
            </w:r>
          </w:p>
        </w:tc>
        <w:tc>
          <w:tcPr>
            <w:tcW w:w="1657" w:type="dxa"/>
            <w:shd w:val="clear" w:color="auto" w:fill="auto"/>
            <w:vAlign w:val="center"/>
          </w:tcPr>
          <w:p w14:paraId="16A22037" w14:textId="77777777" w:rsidR="00EC31EC" w:rsidRPr="00EC31EC" w:rsidRDefault="00EC31EC" w:rsidP="000513A5">
            <w:pPr>
              <w:pStyle w:val="NoSpacing"/>
              <w:spacing w:line="276" w:lineRule="auto"/>
              <w:rPr>
                <w:rFonts w:cs="Arial"/>
                <w:lang w:val="sr-Latn-RS"/>
              </w:rPr>
            </w:pPr>
            <w:r w:rsidRPr="00EC31EC">
              <w:rPr>
                <w:rFonts w:cs="Arial"/>
                <w:lang w:val="sr-Latn-RS"/>
              </w:rPr>
              <w:t>NS</w:t>
            </w:r>
          </w:p>
        </w:tc>
        <w:tc>
          <w:tcPr>
            <w:tcW w:w="4349" w:type="dxa"/>
            <w:shd w:val="clear" w:color="auto" w:fill="auto"/>
            <w:vAlign w:val="center"/>
          </w:tcPr>
          <w:p w14:paraId="64BAA72F" w14:textId="77777777" w:rsidR="00EC31EC" w:rsidRPr="00EC31EC" w:rsidRDefault="00EC31EC" w:rsidP="000513A5">
            <w:pPr>
              <w:pStyle w:val="NoSpacing"/>
              <w:spacing w:line="276" w:lineRule="auto"/>
              <w:rPr>
                <w:rFonts w:cs="Arial"/>
                <w:lang w:val="sr-Latn-RS"/>
              </w:rPr>
            </w:pPr>
            <w:r w:rsidRPr="00EC31EC">
              <w:rPr>
                <w:rFonts w:cs="Arial"/>
                <w:lang w:val="sr-Latn-RS"/>
              </w:rPr>
              <w:t xml:space="preserve">Ukupni godišnji rashodi (RSD, </w:t>
            </w:r>
          </w:p>
          <w:p w14:paraId="2B5755B0" w14:textId="03386504" w:rsidR="00EC31EC" w:rsidRPr="00EC31EC" w:rsidRDefault="00EC31EC" w:rsidP="000513A5">
            <w:pPr>
              <w:pStyle w:val="NoSpacing"/>
              <w:spacing w:line="276" w:lineRule="auto"/>
              <w:rPr>
                <w:rFonts w:cs="Arial"/>
                <w:lang w:val="sr-Latn-RS"/>
              </w:rPr>
            </w:pPr>
            <w:r w:rsidRPr="00EC31EC">
              <w:rPr>
                <w:rFonts w:cs="Arial"/>
                <w:lang w:val="sr-Latn-RS"/>
              </w:rPr>
              <w:t xml:space="preserve">% BDP, % budžeta, PPS </w:t>
            </w:r>
            <w:r w:rsidRPr="00EC31EC">
              <w:rPr>
                <w:rFonts w:cs="Arial"/>
                <w:i/>
                <w:lang w:val="sr-Latn-RS"/>
              </w:rPr>
              <w:t>per capita</w:t>
            </w:r>
            <w:r w:rsidR="000513A5">
              <w:rPr>
                <w:rFonts w:cs="Arial"/>
                <w:lang w:val="sr-Latn-RS"/>
              </w:rPr>
              <w:t>)</w:t>
            </w:r>
          </w:p>
        </w:tc>
        <w:tc>
          <w:tcPr>
            <w:tcW w:w="2960" w:type="dxa"/>
            <w:shd w:val="clear" w:color="auto" w:fill="auto"/>
            <w:vAlign w:val="center"/>
          </w:tcPr>
          <w:p w14:paraId="507F1B3A" w14:textId="77777777" w:rsidR="00EC31EC" w:rsidRPr="00EC31EC" w:rsidRDefault="00EC31EC" w:rsidP="000513A5">
            <w:pPr>
              <w:pStyle w:val="NoSpacing"/>
              <w:spacing w:line="276" w:lineRule="auto"/>
              <w:rPr>
                <w:rFonts w:cs="Arial"/>
                <w:lang w:val="sr-Latn-RS"/>
              </w:rPr>
            </w:pPr>
            <w:r w:rsidRPr="00EC31EC">
              <w:rPr>
                <w:rFonts w:cs="Arial"/>
                <w:lang w:val="sr-Latn-RS"/>
              </w:rPr>
              <w:t>Velike starosne grupe (0-17, 18-64, 65+) prema podacima prvog u mesecu</w:t>
            </w:r>
          </w:p>
          <w:p w14:paraId="37445531" w14:textId="77777777" w:rsidR="00EC31EC" w:rsidRPr="00EC31EC" w:rsidRDefault="00EC31EC" w:rsidP="000513A5">
            <w:pPr>
              <w:pStyle w:val="NoSpacing"/>
              <w:spacing w:line="276" w:lineRule="auto"/>
              <w:rPr>
                <w:rFonts w:cs="Arial"/>
                <w:lang w:val="sr-Latn-RS"/>
              </w:rPr>
            </w:pPr>
            <w:r w:rsidRPr="00EC31EC">
              <w:rPr>
                <w:rFonts w:cs="Arial"/>
                <w:lang w:val="sr-Latn-RS"/>
              </w:rPr>
              <w:t>Tip domaćinstva (bez dece i sa decom)</w:t>
            </w:r>
          </w:p>
          <w:p w14:paraId="5384F977" w14:textId="77777777" w:rsidR="00EC31EC" w:rsidRPr="00EC31EC" w:rsidRDefault="00EC31EC" w:rsidP="000513A5">
            <w:pPr>
              <w:pStyle w:val="NoSpacing"/>
              <w:spacing w:line="276" w:lineRule="auto"/>
              <w:rPr>
                <w:rFonts w:cs="Arial"/>
                <w:lang w:val="sr-Latn-RS"/>
              </w:rPr>
            </w:pPr>
            <w:r w:rsidRPr="00EC31EC">
              <w:rPr>
                <w:rFonts w:cs="Arial"/>
                <w:lang w:val="sr-Latn-RS"/>
              </w:rPr>
              <w:t>Visina prava (osnovno i uvećano)</w:t>
            </w:r>
          </w:p>
          <w:p w14:paraId="2F631AB4" w14:textId="77777777" w:rsidR="00EC31EC" w:rsidRPr="00EC31EC" w:rsidRDefault="00EC31EC" w:rsidP="000513A5">
            <w:pPr>
              <w:pStyle w:val="NoSpacing"/>
              <w:spacing w:line="276" w:lineRule="auto"/>
              <w:rPr>
                <w:rFonts w:cs="Arial"/>
                <w:lang w:val="sr-Latn-RS"/>
              </w:rPr>
            </w:pPr>
            <w:r w:rsidRPr="00EC31EC">
              <w:rPr>
                <w:rFonts w:cs="Arial"/>
                <w:lang w:val="sr-Latn-RS"/>
              </w:rPr>
              <w:t>Regioni i JLS</w:t>
            </w:r>
          </w:p>
        </w:tc>
        <w:tc>
          <w:tcPr>
            <w:tcW w:w="1582" w:type="dxa"/>
            <w:shd w:val="clear" w:color="auto" w:fill="auto"/>
            <w:vAlign w:val="center"/>
          </w:tcPr>
          <w:p w14:paraId="08044861" w14:textId="77777777" w:rsidR="00EC31EC" w:rsidRPr="00EC31EC" w:rsidRDefault="00EC31EC" w:rsidP="000513A5">
            <w:pPr>
              <w:spacing w:after="240"/>
              <w:rPr>
                <w:rFonts w:ascii="Arial" w:hAnsi="Arial" w:cs="Arial"/>
                <w:sz w:val="21"/>
                <w:szCs w:val="21"/>
                <w:lang w:val="sr-Latn-RS"/>
              </w:rPr>
            </w:pPr>
            <w:r w:rsidRPr="00EC31EC">
              <w:rPr>
                <w:rFonts w:ascii="Arial" w:hAnsi="Arial" w:cs="Arial"/>
                <w:sz w:val="21"/>
                <w:szCs w:val="21"/>
                <w:lang w:val="sr-Latn-RS"/>
              </w:rPr>
              <w:t>Administrativni podaci MRZBSP i RZS,</w:t>
            </w:r>
          </w:p>
          <w:p w14:paraId="275974AD" w14:textId="77777777" w:rsidR="00EC31EC" w:rsidRPr="00EC31EC" w:rsidRDefault="00EC31EC" w:rsidP="000513A5">
            <w:pPr>
              <w:spacing w:after="0"/>
              <w:rPr>
                <w:rFonts w:ascii="Arial" w:hAnsi="Arial" w:cs="Arial"/>
                <w:sz w:val="21"/>
                <w:szCs w:val="21"/>
                <w:lang w:val="sr-Latn-RS"/>
              </w:rPr>
            </w:pPr>
            <w:r w:rsidRPr="00EC31EC">
              <w:rPr>
                <w:rFonts w:ascii="Arial" w:hAnsi="Arial" w:cs="Arial"/>
                <w:sz w:val="21"/>
                <w:szCs w:val="21"/>
                <w:lang w:val="sr-Latn-RS"/>
              </w:rPr>
              <w:t>Ministarstvo finansija</w:t>
            </w:r>
          </w:p>
        </w:tc>
      </w:tr>
      <w:tr w:rsidR="0051111E" w:rsidRPr="00EC31EC" w14:paraId="1C9FF3FB" w14:textId="77777777" w:rsidTr="0051111E">
        <w:trPr>
          <w:jc w:val="center"/>
        </w:trPr>
        <w:tc>
          <w:tcPr>
            <w:tcW w:w="450" w:type="dxa"/>
            <w:shd w:val="clear" w:color="auto" w:fill="ACB9CA" w:themeFill="text2" w:themeFillTint="66"/>
            <w:vAlign w:val="center"/>
          </w:tcPr>
          <w:p w14:paraId="327ED645" w14:textId="77777777" w:rsidR="00EC31EC" w:rsidRPr="000513A5" w:rsidRDefault="00C65C0A" w:rsidP="000513A5">
            <w:pPr>
              <w:pStyle w:val="NoSpacing"/>
              <w:spacing w:line="276" w:lineRule="auto"/>
              <w:rPr>
                <w:rFonts w:cs="Arial"/>
                <w:b/>
                <w:i/>
                <w:lang w:val="sr-Latn-RS"/>
              </w:rPr>
            </w:pPr>
            <w:r w:rsidRPr="000513A5">
              <w:rPr>
                <w:rFonts w:cs="Arial"/>
                <w:b/>
                <w:i/>
                <w:lang w:val="sr-Latn-RS"/>
              </w:rPr>
              <w:t>6.</w:t>
            </w:r>
          </w:p>
        </w:tc>
        <w:tc>
          <w:tcPr>
            <w:tcW w:w="3136" w:type="dxa"/>
            <w:shd w:val="clear" w:color="auto" w:fill="ACB9CA"/>
            <w:vAlign w:val="center"/>
          </w:tcPr>
          <w:p w14:paraId="198C417F" w14:textId="0F296298" w:rsidR="00EC31EC" w:rsidRPr="00EC31EC" w:rsidRDefault="00EC31EC" w:rsidP="000513A5">
            <w:pPr>
              <w:pStyle w:val="NoSpacing"/>
              <w:spacing w:line="276" w:lineRule="auto"/>
              <w:rPr>
                <w:rFonts w:cs="Arial"/>
                <w:color w:val="000000"/>
                <w:lang w:val="sr-Latn-RS"/>
              </w:rPr>
            </w:pPr>
            <w:r w:rsidRPr="00EC31EC">
              <w:rPr>
                <w:rFonts w:cs="Arial"/>
                <w:lang w:val="sr-Latn-RS"/>
              </w:rPr>
              <w:t>Distri</w:t>
            </w:r>
            <w:r w:rsidR="000513A5">
              <w:rPr>
                <w:rFonts w:cs="Arial"/>
                <w:lang w:val="sr-Latn-RS"/>
              </w:rPr>
              <w:t>bucija davanja prema kvintilima</w:t>
            </w:r>
          </w:p>
          <w:p w14:paraId="48E4CA0A" w14:textId="77777777" w:rsidR="00EC31EC" w:rsidRPr="00EC31EC" w:rsidRDefault="00EC31EC" w:rsidP="000513A5">
            <w:pPr>
              <w:pStyle w:val="NoSpacing"/>
              <w:spacing w:line="276" w:lineRule="auto"/>
              <w:rPr>
                <w:rFonts w:cs="Arial"/>
                <w:color w:val="000000"/>
                <w:lang w:val="sr-Latn-RS"/>
              </w:rPr>
            </w:pPr>
          </w:p>
          <w:p w14:paraId="0C27B675" w14:textId="77777777" w:rsidR="00EC31EC" w:rsidRPr="00DE6B28" w:rsidRDefault="00EC31EC" w:rsidP="000513A5">
            <w:pPr>
              <w:pStyle w:val="NoSpacing"/>
              <w:spacing w:line="276" w:lineRule="auto"/>
              <w:rPr>
                <w:rFonts w:cs="Arial"/>
                <w:i/>
                <w:color w:val="000000"/>
                <w:lang w:val="sr-Latn-RS"/>
              </w:rPr>
            </w:pPr>
            <w:r w:rsidRPr="00DE6B28">
              <w:rPr>
                <w:rFonts w:cs="Arial"/>
                <w:i/>
                <w:color w:val="000000"/>
                <w:lang w:val="sr-Latn-RS"/>
              </w:rPr>
              <w:t xml:space="preserve">Dimenzija: </w:t>
            </w:r>
          </w:p>
          <w:p w14:paraId="6A8F4B4B" w14:textId="77777777" w:rsidR="00EC31EC" w:rsidRPr="00EC31EC" w:rsidRDefault="00EC31EC" w:rsidP="000513A5">
            <w:pPr>
              <w:pStyle w:val="NoSpacing"/>
              <w:spacing w:line="276" w:lineRule="auto"/>
              <w:rPr>
                <w:rFonts w:cs="Arial"/>
                <w:lang w:val="sr-Latn-RS"/>
              </w:rPr>
            </w:pPr>
            <w:r w:rsidRPr="00DE6B28">
              <w:rPr>
                <w:rFonts w:cs="Arial"/>
                <w:i/>
                <w:color w:val="000000"/>
                <w:lang w:val="sr-Latn-RS"/>
              </w:rPr>
              <w:t>Vertikalna efikasnost, targetiranost (greška uključenosti)</w:t>
            </w:r>
          </w:p>
        </w:tc>
        <w:tc>
          <w:tcPr>
            <w:tcW w:w="1657" w:type="dxa"/>
            <w:shd w:val="clear" w:color="auto" w:fill="ACB9CA"/>
            <w:vAlign w:val="center"/>
          </w:tcPr>
          <w:p w14:paraId="16485D35" w14:textId="77777777" w:rsidR="00EC31EC" w:rsidRPr="00EC31EC" w:rsidRDefault="00EC31EC" w:rsidP="000513A5">
            <w:pPr>
              <w:pStyle w:val="NoSpacing"/>
              <w:spacing w:line="276" w:lineRule="auto"/>
              <w:rPr>
                <w:rFonts w:cs="Arial"/>
                <w:lang w:val="sr-Latn-RS"/>
              </w:rPr>
            </w:pPr>
            <w:r w:rsidRPr="00EC31EC">
              <w:rPr>
                <w:rFonts w:cs="Arial"/>
                <w:lang w:val="sr-Latn-RS"/>
              </w:rPr>
              <w:t>NS</w:t>
            </w:r>
          </w:p>
        </w:tc>
        <w:tc>
          <w:tcPr>
            <w:tcW w:w="4349" w:type="dxa"/>
            <w:shd w:val="clear" w:color="auto" w:fill="ACB9CA"/>
            <w:vAlign w:val="center"/>
          </w:tcPr>
          <w:p w14:paraId="712C6F60" w14:textId="77777777" w:rsidR="00EC31EC" w:rsidRPr="00EC31EC" w:rsidRDefault="00EC31EC" w:rsidP="000513A5">
            <w:pPr>
              <w:pStyle w:val="NoSpacing"/>
              <w:spacing w:line="276" w:lineRule="auto"/>
              <w:rPr>
                <w:rFonts w:cs="Arial"/>
                <w:lang w:val="sr-Latn-RS"/>
              </w:rPr>
            </w:pPr>
            <w:r w:rsidRPr="00EC31EC">
              <w:rPr>
                <w:rFonts w:cs="Arial"/>
                <w:lang w:val="sr-Latn-RS"/>
              </w:rPr>
              <w:t>Udeo NSP sredstava koja se dodeljuju korisnicima iz određenog kvintila (dohotka) u ukupnim NSP rashodima</w:t>
            </w:r>
          </w:p>
          <w:p w14:paraId="7E4BDD4A" w14:textId="77777777" w:rsidR="00EC31EC" w:rsidRPr="00EC31EC" w:rsidRDefault="00EC31EC" w:rsidP="000513A5">
            <w:pPr>
              <w:pStyle w:val="NoSpacing"/>
              <w:spacing w:line="276" w:lineRule="auto"/>
              <w:rPr>
                <w:rFonts w:cs="Arial"/>
                <w:lang w:val="sr-Latn-RS"/>
              </w:rPr>
            </w:pPr>
          </w:p>
          <w:p w14:paraId="3F755CB7" w14:textId="77777777" w:rsidR="00EC31EC" w:rsidRPr="00EC31EC" w:rsidRDefault="00EC31EC" w:rsidP="000513A5">
            <w:pPr>
              <w:pStyle w:val="NoSpacing"/>
              <w:spacing w:line="276" w:lineRule="auto"/>
              <w:rPr>
                <w:rFonts w:cs="Arial"/>
                <w:lang w:val="sr-Latn-RS"/>
              </w:rPr>
            </w:pPr>
            <w:r w:rsidRPr="00EC31EC">
              <w:rPr>
                <w:rFonts w:cs="Arial"/>
                <w:lang w:val="sr-Latn-RS"/>
              </w:rPr>
              <w:t>Udeo NSP sredstava koja se dodeljuju korisnicima iz najsiromašnijeg kvintila po potrošnji u ukupnim NSP rashodima</w:t>
            </w:r>
          </w:p>
        </w:tc>
        <w:tc>
          <w:tcPr>
            <w:tcW w:w="2960" w:type="dxa"/>
            <w:shd w:val="clear" w:color="auto" w:fill="ACB9CA"/>
            <w:vAlign w:val="center"/>
          </w:tcPr>
          <w:p w14:paraId="1472A3A3" w14:textId="77777777" w:rsidR="00EC31EC" w:rsidRPr="00EC31EC" w:rsidRDefault="00EC31EC" w:rsidP="000513A5">
            <w:pPr>
              <w:pStyle w:val="NoSpacing"/>
              <w:spacing w:line="276" w:lineRule="auto"/>
              <w:rPr>
                <w:rFonts w:cs="Arial"/>
                <w:lang w:val="sr-Latn-RS"/>
              </w:rPr>
            </w:pPr>
            <w:r w:rsidRPr="00EC31EC">
              <w:rPr>
                <w:rFonts w:cs="Arial"/>
                <w:lang w:val="sr-Latn-RS"/>
              </w:rPr>
              <w:t>Kvintili (I, II, III, IV, V)</w:t>
            </w:r>
          </w:p>
        </w:tc>
        <w:tc>
          <w:tcPr>
            <w:tcW w:w="1582" w:type="dxa"/>
            <w:shd w:val="clear" w:color="auto" w:fill="ACB9CA"/>
            <w:vAlign w:val="center"/>
          </w:tcPr>
          <w:p w14:paraId="07D1FD53" w14:textId="2DA17C1A" w:rsidR="00EC31EC" w:rsidRPr="00EC31EC" w:rsidRDefault="000513A5" w:rsidP="000513A5">
            <w:pPr>
              <w:spacing w:after="240"/>
              <w:rPr>
                <w:rFonts w:ascii="Arial" w:hAnsi="Arial" w:cs="Arial"/>
                <w:sz w:val="21"/>
                <w:szCs w:val="21"/>
                <w:lang w:val="sr-Latn-RS"/>
              </w:rPr>
            </w:pPr>
            <w:r>
              <w:rPr>
                <w:rFonts w:ascii="Arial" w:hAnsi="Arial" w:cs="Arial"/>
                <w:sz w:val="21"/>
                <w:szCs w:val="21"/>
                <w:lang w:val="sr-Latn-RS"/>
              </w:rPr>
              <w:t>SILC, APD</w:t>
            </w:r>
          </w:p>
          <w:p w14:paraId="1DF00942" w14:textId="77777777" w:rsidR="00EC31EC" w:rsidRPr="00EC31EC" w:rsidRDefault="00EC31EC" w:rsidP="000513A5">
            <w:pPr>
              <w:spacing w:after="0"/>
              <w:rPr>
                <w:rFonts w:ascii="Arial" w:hAnsi="Arial" w:cs="Arial"/>
                <w:sz w:val="21"/>
                <w:szCs w:val="21"/>
                <w:lang w:val="sr-Latn-RS"/>
              </w:rPr>
            </w:pPr>
            <w:r w:rsidRPr="00EC31EC">
              <w:rPr>
                <w:rFonts w:ascii="Arial" w:hAnsi="Arial" w:cs="Arial"/>
                <w:sz w:val="21"/>
                <w:szCs w:val="21"/>
                <w:lang w:val="sr-Latn-RS"/>
              </w:rPr>
              <w:t>RZS, APD</w:t>
            </w:r>
          </w:p>
        </w:tc>
      </w:tr>
      <w:tr w:rsidR="00EC31EC" w:rsidRPr="00EC31EC" w14:paraId="01B77E57" w14:textId="77777777" w:rsidTr="0051111E">
        <w:trPr>
          <w:jc w:val="center"/>
        </w:trPr>
        <w:tc>
          <w:tcPr>
            <w:tcW w:w="450" w:type="dxa"/>
            <w:shd w:val="clear" w:color="auto" w:fill="auto"/>
            <w:vAlign w:val="center"/>
          </w:tcPr>
          <w:p w14:paraId="3F5FB734" w14:textId="77777777" w:rsidR="00EC31EC" w:rsidRPr="000513A5" w:rsidRDefault="00C65C0A" w:rsidP="000513A5">
            <w:pPr>
              <w:pStyle w:val="NoSpacing"/>
              <w:spacing w:line="276" w:lineRule="auto"/>
              <w:rPr>
                <w:rFonts w:cs="Arial"/>
                <w:b/>
                <w:i/>
                <w:lang w:val="sr-Latn-RS"/>
              </w:rPr>
            </w:pPr>
            <w:r w:rsidRPr="000513A5">
              <w:rPr>
                <w:rFonts w:cs="Arial"/>
                <w:b/>
                <w:i/>
                <w:lang w:val="sr-Latn-RS"/>
              </w:rPr>
              <w:t>7.</w:t>
            </w:r>
          </w:p>
        </w:tc>
        <w:tc>
          <w:tcPr>
            <w:tcW w:w="3136" w:type="dxa"/>
            <w:shd w:val="clear" w:color="auto" w:fill="auto"/>
            <w:vAlign w:val="center"/>
          </w:tcPr>
          <w:p w14:paraId="5604299F" w14:textId="77777777" w:rsidR="00EC31EC" w:rsidRPr="00DE6B28" w:rsidRDefault="00EC31EC" w:rsidP="000513A5">
            <w:pPr>
              <w:pStyle w:val="NoSpacing"/>
              <w:spacing w:line="276" w:lineRule="auto"/>
              <w:rPr>
                <w:rFonts w:cs="Arial"/>
                <w:b/>
                <w:lang w:val="sr-Latn-RS"/>
              </w:rPr>
            </w:pPr>
            <w:r w:rsidRPr="00DE6B28">
              <w:rPr>
                <w:rFonts w:cs="Arial"/>
                <w:b/>
                <w:lang w:val="sr-Latn-RS"/>
              </w:rPr>
              <w:t xml:space="preserve">Adekvatnost </w:t>
            </w:r>
          </w:p>
          <w:p w14:paraId="78BD8988" w14:textId="77777777" w:rsidR="00EC31EC" w:rsidRPr="00EC31EC" w:rsidRDefault="00EC31EC" w:rsidP="000513A5">
            <w:pPr>
              <w:pStyle w:val="NoSpacing"/>
              <w:spacing w:line="276" w:lineRule="auto"/>
              <w:rPr>
                <w:rFonts w:cs="Arial"/>
                <w:lang w:val="sr-Latn-RS"/>
              </w:rPr>
            </w:pPr>
          </w:p>
          <w:p w14:paraId="1A521F45" w14:textId="77777777" w:rsidR="00EC31EC" w:rsidRPr="00EC31EC" w:rsidRDefault="00EC31EC" w:rsidP="000513A5">
            <w:pPr>
              <w:pStyle w:val="NoSpacing"/>
              <w:spacing w:line="276" w:lineRule="auto"/>
              <w:rPr>
                <w:rFonts w:cs="Arial"/>
                <w:color w:val="262626"/>
                <w:lang w:val="sr-Latn-RS"/>
              </w:rPr>
            </w:pPr>
            <w:r w:rsidRPr="00EC31EC">
              <w:rPr>
                <w:rFonts w:cs="Arial"/>
                <w:color w:val="262626"/>
                <w:lang w:val="sr-Latn-RS"/>
              </w:rPr>
              <w:t xml:space="preserve">Neto dohodak korisnika NSP u odnosu na prag rizika siromaštva za tri tipa domaćinstva u kojima  </w:t>
            </w:r>
          </w:p>
          <w:p w14:paraId="4A485FF2" w14:textId="77F71FB3" w:rsidR="00EC31EC" w:rsidRPr="00B31242" w:rsidRDefault="00EC31EC" w:rsidP="000513A5">
            <w:pPr>
              <w:pStyle w:val="NoSpacing"/>
              <w:spacing w:line="276" w:lineRule="auto"/>
              <w:rPr>
                <w:rFonts w:cs="Arial"/>
                <w:color w:val="262626"/>
                <w:lang w:val="sr-Latn-RS"/>
              </w:rPr>
            </w:pPr>
            <w:r w:rsidRPr="00EC31EC">
              <w:rPr>
                <w:rFonts w:cs="Arial"/>
                <w:color w:val="262626"/>
                <w:lang w:val="sr-Latn-RS"/>
              </w:rPr>
              <w:t>su svi članovi nezaposleni</w:t>
            </w:r>
          </w:p>
          <w:p w14:paraId="559592AA" w14:textId="77777777" w:rsidR="00EC31EC" w:rsidRPr="00DE6B28" w:rsidRDefault="00EC31EC" w:rsidP="000513A5">
            <w:pPr>
              <w:pStyle w:val="NoSpacing"/>
              <w:spacing w:line="276" w:lineRule="auto"/>
              <w:rPr>
                <w:rFonts w:cs="Arial"/>
                <w:i/>
                <w:lang w:val="sr-Latn-RS"/>
              </w:rPr>
            </w:pPr>
            <w:r w:rsidRPr="00DE6B28">
              <w:rPr>
                <w:rFonts w:cs="Arial"/>
                <w:i/>
                <w:color w:val="000000"/>
                <w:lang w:val="sr-Latn-RS"/>
              </w:rPr>
              <w:lastRenderedPageBreak/>
              <w:t>Dimenzija: Adekvatnost iznosa socijalne pomoći</w:t>
            </w:r>
          </w:p>
        </w:tc>
        <w:tc>
          <w:tcPr>
            <w:tcW w:w="1657" w:type="dxa"/>
            <w:shd w:val="clear" w:color="auto" w:fill="auto"/>
            <w:vAlign w:val="center"/>
          </w:tcPr>
          <w:p w14:paraId="06B84141" w14:textId="77777777" w:rsidR="00EC31EC" w:rsidRPr="00EC31EC" w:rsidRDefault="00EC31EC" w:rsidP="000513A5">
            <w:pPr>
              <w:pStyle w:val="NoSpacing"/>
              <w:spacing w:line="276" w:lineRule="auto"/>
              <w:rPr>
                <w:rFonts w:cs="Arial"/>
                <w:color w:val="262626"/>
                <w:lang w:val="sr-Latn-RS"/>
              </w:rPr>
            </w:pPr>
            <w:r w:rsidRPr="00EC31EC">
              <w:rPr>
                <w:rFonts w:cs="Arial"/>
                <w:color w:val="262626"/>
                <w:lang w:val="sr-Latn-RS"/>
              </w:rPr>
              <w:lastRenderedPageBreak/>
              <w:t xml:space="preserve">EU </w:t>
            </w:r>
          </w:p>
          <w:p w14:paraId="14046146" w14:textId="77777777" w:rsidR="00EC31EC" w:rsidRPr="00EC31EC" w:rsidRDefault="00EC31EC" w:rsidP="000513A5">
            <w:pPr>
              <w:pStyle w:val="NoSpacing"/>
              <w:spacing w:line="276" w:lineRule="auto"/>
              <w:rPr>
                <w:rFonts w:cs="Arial"/>
                <w:color w:val="262626"/>
                <w:lang w:val="sr-Latn-RS"/>
              </w:rPr>
            </w:pPr>
            <w:r w:rsidRPr="00EC31EC">
              <w:rPr>
                <w:rFonts w:cs="Arial"/>
                <w:color w:val="262626"/>
                <w:lang w:val="sr-Latn-RS"/>
              </w:rPr>
              <w:t>SP</w:t>
            </w:r>
            <w:r w:rsidRPr="00EC31EC">
              <w:rPr>
                <w:rFonts w:cs="Arial"/>
                <w:i/>
                <w:lang w:val="sr-Latn-RS"/>
              </w:rPr>
              <w:t>–</w:t>
            </w:r>
            <w:r w:rsidRPr="00EC31EC">
              <w:rPr>
                <w:rFonts w:cs="Arial"/>
                <w:color w:val="262626"/>
                <w:lang w:val="sr-Latn-RS"/>
              </w:rPr>
              <w:t>K</w:t>
            </w:r>
          </w:p>
          <w:p w14:paraId="6C414189" w14:textId="34ADB0AF" w:rsidR="00EC31EC" w:rsidRPr="00CF44D4" w:rsidRDefault="00EC31EC" w:rsidP="000513A5">
            <w:pPr>
              <w:pStyle w:val="NoSpacing"/>
              <w:spacing w:line="276" w:lineRule="auto"/>
              <w:rPr>
                <w:rFonts w:cs="Arial"/>
                <w:color w:val="262626"/>
                <w:lang w:val="sr-Latn-RS"/>
              </w:rPr>
            </w:pPr>
            <w:r w:rsidRPr="00EC31EC">
              <w:rPr>
                <w:rFonts w:cs="Arial"/>
                <w:color w:val="262626"/>
                <w:lang w:val="sr-Latn-RS"/>
              </w:rPr>
              <w:t>SI</w:t>
            </w:r>
            <w:r w:rsidRPr="00EC31EC">
              <w:rPr>
                <w:rFonts w:cs="Arial"/>
                <w:i/>
                <w:lang w:val="sr-Latn-RS"/>
              </w:rPr>
              <w:t>–</w:t>
            </w:r>
            <w:r w:rsidR="00CF44D4">
              <w:rPr>
                <w:rFonts w:cs="Arial"/>
                <w:color w:val="262626"/>
                <w:lang w:val="sr-Latn-RS"/>
              </w:rPr>
              <w:t>K</w:t>
            </w:r>
          </w:p>
        </w:tc>
        <w:tc>
          <w:tcPr>
            <w:tcW w:w="4349" w:type="dxa"/>
            <w:shd w:val="clear" w:color="auto" w:fill="auto"/>
            <w:vAlign w:val="center"/>
          </w:tcPr>
          <w:p w14:paraId="204DBF22" w14:textId="0F60DE40" w:rsidR="00EC31EC" w:rsidRPr="00EC31EC" w:rsidRDefault="00EC31EC" w:rsidP="000513A5">
            <w:pPr>
              <w:pStyle w:val="NoSpacing"/>
              <w:spacing w:line="276" w:lineRule="auto"/>
              <w:rPr>
                <w:rFonts w:cs="Arial"/>
                <w:lang w:val="sr-Latn-RS"/>
              </w:rPr>
            </w:pPr>
            <w:r w:rsidRPr="00EC31EC">
              <w:rPr>
                <w:rFonts w:cs="Arial"/>
                <w:lang w:val="sr-Latn-RS"/>
              </w:rPr>
              <w:t>Neto dohodak domaćinstava korisnika NSP koja ostvaruju primanja isključivo od NSP u odnosu na prag rizika s</w:t>
            </w:r>
            <w:r w:rsidR="00CF44D4">
              <w:rPr>
                <w:rFonts w:cs="Arial"/>
                <w:lang w:val="sr-Latn-RS"/>
              </w:rPr>
              <w:t xml:space="preserve">iromaštva (%) </w:t>
            </w:r>
          </w:p>
        </w:tc>
        <w:tc>
          <w:tcPr>
            <w:tcW w:w="2960" w:type="dxa"/>
            <w:shd w:val="clear" w:color="auto" w:fill="auto"/>
            <w:vAlign w:val="center"/>
          </w:tcPr>
          <w:p w14:paraId="4F9BA6F5" w14:textId="7C5F8826" w:rsidR="00EC31EC" w:rsidRPr="00EC31EC" w:rsidRDefault="00EC31EC" w:rsidP="000513A5">
            <w:pPr>
              <w:pStyle w:val="NoSpacing"/>
              <w:spacing w:line="276" w:lineRule="auto"/>
              <w:rPr>
                <w:rFonts w:cs="Arial"/>
                <w:lang w:val="sr-Latn-RS"/>
              </w:rPr>
            </w:pPr>
            <w:r w:rsidRPr="00EC31EC">
              <w:rPr>
                <w:rFonts w:cs="Arial"/>
                <w:lang w:val="sr-Latn-RS"/>
              </w:rPr>
              <w:t>Tip domaćinstva (jednočlano domaćinstvo, jednoroditeljsko domaćinstvo sa dvoje dece i d</w:t>
            </w:r>
            <w:r w:rsidR="00B31242">
              <w:rPr>
                <w:rFonts w:cs="Arial"/>
                <w:lang w:val="sr-Latn-RS"/>
              </w:rPr>
              <w:t>ve odrasle osobe sa dvoje dece)</w:t>
            </w:r>
          </w:p>
          <w:p w14:paraId="2160E1FE" w14:textId="77777777" w:rsidR="00EC31EC" w:rsidRPr="00EC31EC" w:rsidRDefault="00EC31EC" w:rsidP="000513A5">
            <w:pPr>
              <w:pStyle w:val="NoSpacing"/>
              <w:spacing w:line="276" w:lineRule="auto"/>
              <w:rPr>
                <w:rFonts w:cs="Arial"/>
                <w:lang w:val="sr-Latn-RS"/>
              </w:rPr>
            </w:pPr>
            <w:r w:rsidRPr="00EC31EC">
              <w:rPr>
                <w:rFonts w:cs="Arial"/>
                <w:lang w:val="sr-Latn-RS"/>
              </w:rPr>
              <w:t>Visina prava (osnovni, uvećani)</w:t>
            </w:r>
          </w:p>
        </w:tc>
        <w:tc>
          <w:tcPr>
            <w:tcW w:w="1582" w:type="dxa"/>
            <w:shd w:val="clear" w:color="auto" w:fill="auto"/>
            <w:vAlign w:val="center"/>
          </w:tcPr>
          <w:p w14:paraId="221E5BE1" w14:textId="4E691D8D" w:rsidR="00EC31EC" w:rsidRPr="00EC31EC" w:rsidRDefault="000513A5" w:rsidP="0051111E">
            <w:pPr>
              <w:spacing w:after="0"/>
              <w:rPr>
                <w:rFonts w:ascii="Arial" w:hAnsi="Arial" w:cs="Arial"/>
                <w:sz w:val="21"/>
                <w:szCs w:val="21"/>
                <w:lang w:val="sr-Latn-RS"/>
              </w:rPr>
            </w:pPr>
            <w:r>
              <w:rPr>
                <w:rFonts w:ascii="Arial" w:hAnsi="Arial" w:cs="Arial"/>
                <w:sz w:val="21"/>
                <w:szCs w:val="21"/>
                <w:lang w:val="sr-Latn-RS"/>
              </w:rPr>
              <w:t>A</w:t>
            </w:r>
            <w:r w:rsidR="00EC31EC" w:rsidRPr="00EC31EC">
              <w:rPr>
                <w:rFonts w:ascii="Arial" w:hAnsi="Arial" w:cs="Arial"/>
                <w:sz w:val="21"/>
                <w:szCs w:val="21"/>
                <w:lang w:val="sr-Latn-RS"/>
              </w:rPr>
              <w:t>dministrativni podaci MRZBSP, SILC</w:t>
            </w:r>
          </w:p>
        </w:tc>
      </w:tr>
      <w:tr w:rsidR="0051111E" w:rsidRPr="00EC31EC" w14:paraId="1133545B" w14:textId="77777777" w:rsidTr="00BB33D3">
        <w:trPr>
          <w:trHeight w:val="1947"/>
          <w:jc w:val="center"/>
        </w:trPr>
        <w:tc>
          <w:tcPr>
            <w:tcW w:w="450" w:type="dxa"/>
            <w:shd w:val="clear" w:color="auto" w:fill="ACB9CA" w:themeFill="text2" w:themeFillTint="66"/>
            <w:vAlign w:val="center"/>
          </w:tcPr>
          <w:p w14:paraId="77767A89" w14:textId="77777777" w:rsidR="00EC31EC" w:rsidRPr="00EA5F7E" w:rsidRDefault="00C65C0A" w:rsidP="00EA5F7E">
            <w:pPr>
              <w:pStyle w:val="NoSpacing"/>
              <w:spacing w:line="276" w:lineRule="auto"/>
              <w:rPr>
                <w:rFonts w:cs="Arial"/>
                <w:b/>
                <w:i/>
                <w:color w:val="262626"/>
                <w:lang w:val="sr-Latn-RS"/>
              </w:rPr>
            </w:pPr>
            <w:r w:rsidRPr="00EA5F7E">
              <w:rPr>
                <w:rFonts w:cs="Arial"/>
                <w:b/>
                <w:i/>
                <w:color w:val="262626"/>
                <w:lang w:val="sr-Latn-RS"/>
              </w:rPr>
              <w:t>8.</w:t>
            </w:r>
          </w:p>
        </w:tc>
        <w:tc>
          <w:tcPr>
            <w:tcW w:w="3136" w:type="dxa"/>
            <w:shd w:val="clear" w:color="auto" w:fill="ACB9CA" w:themeFill="text2" w:themeFillTint="66"/>
            <w:vAlign w:val="center"/>
          </w:tcPr>
          <w:p w14:paraId="1747DD0D" w14:textId="77777777" w:rsidR="00EC31EC" w:rsidRPr="00EC31EC" w:rsidRDefault="00EC31EC" w:rsidP="00EA5F7E">
            <w:pPr>
              <w:pStyle w:val="NoSpacing"/>
              <w:spacing w:line="276" w:lineRule="auto"/>
              <w:rPr>
                <w:rFonts w:cs="Arial"/>
                <w:color w:val="262626"/>
                <w:lang w:val="sr-Latn-RS"/>
              </w:rPr>
            </w:pPr>
            <w:r w:rsidRPr="00EC31EC">
              <w:rPr>
                <w:rFonts w:cs="Arial"/>
                <w:color w:val="262626"/>
                <w:lang w:val="sr-Latn-RS"/>
              </w:rPr>
              <w:t xml:space="preserve">Neto dohodak korisnika NSP </w:t>
            </w:r>
            <w:r w:rsidRPr="00EC31EC">
              <w:rPr>
                <w:rFonts w:cs="Arial"/>
                <w:lang w:val="sr-Latn-RS"/>
              </w:rPr>
              <w:t xml:space="preserve">u odnosu na prag (apsolutnog) siromaštva </w:t>
            </w:r>
            <w:r w:rsidRPr="00EC31EC">
              <w:rPr>
                <w:rFonts w:cs="Arial"/>
                <w:color w:val="262626"/>
                <w:lang w:val="sr-Latn-RS"/>
              </w:rPr>
              <w:t xml:space="preserve">za tri tipa domaćinstva u kojima  </w:t>
            </w:r>
          </w:p>
          <w:p w14:paraId="3AF7E8E8" w14:textId="77777777" w:rsidR="00EC31EC" w:rsidRPr="00EC31EC" w:rsidRDefault="00EC31EC" w:rsidP="00EA5F7E">
            <w:pPr>
              <w:pStyle w:val="NoSpacing"/>
              <w:spacing w:line="276" w:lineRule="auto"/>
              <w:rPr>
                <w:rFonts w:cs="Arial"/>
                <w:lang w:val="sr-Latn-RS"/>
              </w:rPr>
            </w:pPr>
            <w:r w:rsidRPr="00EC31EC">
              <w:rPr>
                <w:rFonts w:cs="Arial"/>
                <w:color w:val="262626"/>
                <w:lang w:val="sr-Latn-RS"/>
              </w:rPr>
              <w:t>su svi članovi nezaposleni</w:t>
            </w:r>
          </w:p>
          <w:p w14:paraId="53AED410" w14:textId="77777777" w:rsidR="00EC31EC" w:rsidRPr="00EC31EC" w:rsidRDefault="00EC31EC" w:rsidP="00EA5F7E">
            <w:pPr>
              <w:pStyle w:val="NoSpacing"/>
              <w:spacing w:line="276" w:lineRule="auto"/>
              <w:rPr>
                <w:rFonts w:cs="Arial"/>
                <w:color w:val="000000"/>
                <w:lang w:val="sr-Latn-RS"/>
              </w:rPr>
            </w:pPr>
          </w:p>
          <w:p w14:paraId="750A4419" w14:textId="77777777" w:rsidR="00EC31EC" w:rsidRPr="00DE6B28" w:rsidRDefault="00EC31EC" w:rsidP="00EA5F7E">
            <w:pPr>
              <w:pStyle w:val="NoSpacing"/>
              <w:spacing w:line="276" w:lineRule="auto"/>
              <w:rPr>
                <w:rFonts w:cs="Arial"/>
                <w:i/>
                <w:lang w:val="sr-Latn-RS"/>
              </w:rPr>
            </w:pPr>
            <w:r w:rsidRPr="00DE6B28">
              <w:rPr>
                <w:rFonts w:cs="Arial"/>
                <w:i/>
                <w:color w:val="000000"/>
                <w:lang w:val="sr-Latn-RS"/>
              </w:rPr>
              <w:t>Dimenzija: Adekvatnost iznosa socijalne pomoći</w:t>
            </w:r>
          </w:p>
        </w:tc>
        <w:tc>
          <w:tcPr>
            <w:tcW w:w="1657" w:type="dxa"/>
            <w:shd w:val="clear" w:color="auto" w:fill="ACB9CA" w:themeFill="text2" w:themeFillTint="66"/>
            <w:vAlign w:val="center"/>
          </w:tcPr>
          <w:p w14:paraId="25E36E91" w14:textId="77777777" w:rsidR="00EC31EC" w:rsidRPr="00EC31EC" w:rsidRDefault="00EC31EC" w:rsidP="00EA5F7E">
            <w:pPr>
              <w:pStyle w:val="NoSpacing"/>
              <w:spacing w:line="276" w:lineRule="auto"/>
              <w:rPr>
                <w:rFonts w:cs="Arial"/>
                <w:lang w:val="sr-Latn-RS"/>
              </w:rPr>
            </w:pPr>
            <w:r w:rsidRPr="00EC31EC">
              <w:rPr>
                <w:rFonts w:cs="Arial"/>
                <w:lang w:val="sr-Latn-RS"/>
              </w:rPr>
              <w:t>NS</w:t>
            </w:r>
          </w:p>
          <w:p w14:paraId="4EA9E714" w14:textId="77777777" w:rsidR="00EC31EC" w:rsidRPr="00EC31EC" w:rsidRDefault="00EC31EC" w:rsidP="00EA5F7E">
            <w:pPr>
              <w:pStyle w:val="NoSpacing"/>
              <w:spacing w:line="276" w:lineRule="auto"/>
              <w:rPr>
                <w:rFonts w:cs="Arial"/>
                <w:lang w:val="sr-Latn-RS"/>
              </w:rPr>
            </w:pPr>
            <w:r w:rsidRPr="00EC31EC">
              <w:rPr>
                <w:rFonts w:cs="Arial"/>
                <w:lang w:val="sr-Latn-RS"/>
              </w:rPr>
              <w:t>SDG1</w:t>
            </w:r>
          </w:p>
        </w:tc>
        <w:tc>
          <w:tcPr>
            <w:tcW w:w="4349" w:type="dxa"/>
            <w:shd w:val="clear" w:color="auto" w:fill="ACB9CA" w:themeFill="text2" w:themeFillTint="66"/>
            <w:vAlign w:val="center"/>
          </w:tcPr>
          <w:p w14:paraId="738650A4" w14:textId="5340D33F" w:rsidR="00EC31EC" w:rsidRPr="00EC31EC" w:rsidRDefault="00EC31EC" w:rsidP="00EA5F7E">
            <w:pPr>
              <w:pStyle w:val="NoSpacing"/>
              <w:spacing w:line="276" w:lineRule="auto"/>
              <w:rPr>
                <w:rFonts w:cs="Arial"/>
                <w:lang w:val="sr-Latn-RS"/>
              </w:rPr>
            </w:pPr>
            <w:r w:rsidRPr="00EC31EC">
              <w:rPr>
                <w:rFonts w:cs="Arial"/>
                <w:lang w:val="sr-Latn-RS"/>
              </w:rPr>
              <w:t>Prosečni mesečni prihodi domaćinstava koja ostvaruju primanja isključivo od NSP u odnosu na prag (apsolutnog) sir</w:t>
            </w:r>
            <w:r w:rsidR="00EA5F7E">
              <w:rPr>
                <w:rFonts w:cs="Arial"/>
                <w:lang w:val="sr-Latn-RS"/>
              </w:rPr>
              <w:t>omaštva (%)</w:t>
            </w:r>
          </w:p>
        </w:tc>
        <w:tc>
          <w:tcPr>
            <w:tcW w:w="2960" w:type="dxa"/>
            <w:shd w:val="clear" w:color="auto" w:fill="ACB9CA" w:themeFill="text2" w:themeFillTint="66"/>
            <w:vAlign w:val="center"/>
          </w:tcPr>
          <w:p w14:paraId="02D09B3E" w14:textId="77777777" w:rsidR="00EC31EC" w:rsidRPr="00EC31EC" w:rsidRDefault="00EC31EC" w:rsidP="00EA5F7E">
            <w:pPr>
              <w:pStyle w:val="NoSpacing"/>
              <w:spacing w:line="276" w:lineRule="auto"/>
              <w:rPr>
                <w:rFonts w:cs="Arial"/>
                <w:lang w:val="sr-Latn-RS"/>
              </w:rPr>
            </w:pPr>
            <w:r w:rsidRPr="00EC31EC">
              <w:rPr>
                <w:rFonts w:cs="Arial"/>
                <w:lang w:val="sr-Latn-RS"/>
              </w:rPr>
              <w:t>Tip domaćinstva (jednočlano domaćinstvo, jednoroditeljsko domaćinstvo sa dvoje dece i dve odrasle osobe sa dvoje dece)</w:t>
            </w:r>
          </w:p>
          <w:p w14:paraId="136F853F" w14:textId="77777777" w:rsidR="00EC31EC" w:rsidRPr="00EC31EC" w:rsidRDefault="00EC31EC" w:rsidP="00EA5F7E">
            <w:pPr>
              <w:pStyle w:val="NoSpacing"/>
              <w:spacing w:line="276" w:lineRule="auto"/>
              <w:rPr>
                <w:rFonts w:cs="Arial"/>
                <w:lang w:val="sr-Latn-RS"/>
              </w:rPr>
            </w:pPr>
            <w:r w:rsidRPr="00EC31EC">
              <w:rPr>
                <w:rFonts w:cs="Arial"/>
                <w:lang w:val="sr-Latn-RS"/>
              </w:rPr>
              <w:t>Visina prava (osnovni, uvećani)</w:t>
            </w:r>
          </w:p>
        </w:tc>
        <w:tc>
          <w:tcPr>
            <w:tcW w:w="1582" w:type="dxa"/>
            <w:shd w:val="clear" w:color="auto" w:fill="ACB9CA" w:themeFill="text2" w:themeFillTint="66"/>
            <w:vAlign w:val="center"/>
          </w:tcPr>
          <w:p w14:paraId="2A4E1975" w14:textId="5CCDA52D" w:rsidR="00EC31EC" w:rsidRPr="00EC31EC" w:rsidRDefault="00EC31EC" w:rsidP="00EA5F7E">
            <w:pPr>
              <w:spacing w:after="0"/>
              <w:rPr>
                <w:rFonts w:ascii="Arial" w:hAnsi="Arial" w:cs="Arial"/>
                <w:sz w:val="21"/>
                <w:szCs w:val="21"/>
                <w:lang w:val="sr-Latn-RS"/>
              </w:rPr>
            </w:pPr>
            <w:r w:rsidRPr="00EC31EC">
              <w:rPr>
                <w:rFonts w:ascii="Arial" w:hAnsi="Arial" w:cs="Arial"/>
                <w:sz w:val="21"/>
                <w:szCs w:val="21"/>
                <w:lang w:val="sr-Latn-RS"/>
              </w:rPr>
              <w:t>Admi</w:t>
            </w:r>
            <w:r w:rsidR="00EA5F7E">
              <w:rPr>
                <w:rFonts w:ascii="Arial" w:hAnsi="Arial" w:cs="Arial"/>
                <w:sz w:val="21"/>
                <w:szCs w:val="21"/>
                <w:lang w:val="sr-Latn-RS"/>
              </w:rPr>
              <w:t>nistrativni podaci MRZBSP i APD</w:t>
            </w:r>
          </w:p>
        </w:tc>
      </w:tr>
      <w:tr w:rsidR="00EC31EC" w:rsidRPr="00EC31EC" w14:paraId="7BA86474" w14:textId="77777777" w:rsidTr="00BB33D3">
        <w:trPr>
          <w:trHeight w:val="1470"/>
          <w:jc w:val="center"/>
        </w:trPr>
        <w:tc>
          <w:tcPr>
            <w:tcW w:w="450" w:type="dxa"/>
            <w:shd w:val="clear" w:color="auto" w:fill="auto"/>
            <w:vAlign w:val="center"/>
          </w:tcPr>
          <w:p w14:paraId="7937D908" w14:textId="77777777" w:rsidR="00EC31EC" w:rsidRPr="00EA5F7E" w:rsidRDefault="00C65C0A" w:rsidP="00EA5F7E">
            <w:pPr>
              <w:pStyle w:val="NoSpacing"/>
              <w:spacing w:line="276" w:lineRule="auto"/>
              <w:rPr>
                <w:rFonts w:cs="Arial"/>
                <w:b/>
                <w:i/>
                <w:lang w:val="sr-Latn-RS"/>
              </w:rPr>
            </w:pPr>
            <w:r w:rsidRPr="00EA5F7E">
              <w:rPr>
                <w:rFonts w:cs="Arial"/>
                <w:b/>
                <w:i/>
                <w:lang w:val="sr-Latn-RS"/>
              </w:rPr>
              <w:t>9.</w:t>
            </w:r>
          </w:p>
        </w:tc>
        <w:tc>
          <w:tcPr>
            <w:tcW w:w="3136" w:type="dxa"/>
            <w:shd w:val="clear" w:color="auto" w:fill="auto"/>
            <w:vAlign w:val="center"/>
          </w:tcPr>
          <w:p w14:paraId="5ABD01C7" w14:textId="0ED43533" w:rsidR="00EC31EC" w:rsidRPr="00EC31EC" w:rsidRDefault="00EC31EC" w:rsidP="00EA5F7E">
            <w:pPr>
              <w:pStyle w:val="NoSpacing"/>
              <w:spacing w:line="276" w:lineRule="auto"/>
              <w:rPr>
                <w:rFonts w:cs="Arial"/>
                <w:lang w:val="sr-Latn-RS"/>
              </w:rPr>
            </w:pPr>
            <w:r w:rsidRPr="00EC31EC">
              <w:rPr>
                <w:rFonts w:cs="Arial"/>
                <w:lang w:val="sr-Latn-RS"/>
              </w:rPr>
              <w:t xml:space="preserve">Odnos NSP i minimalne zarade </w:t>
            </w:r>
            <w:r w:rsidRPr="00EC31EC">
              <w:rPr>
                <w:rFonts w:cs="Arial"/>
                <w:color w:val="262626"/>
                <w:lang w:val="sr-Latn-RS"/>
              </w:rPr>
              <w:t>za tri tipa domaćinstva</w:t>
            </w:r>
          </w:p>
          <w:p w14:paraId="1FFA040A" w14:textId="77777777" w:rsidR="00EC31EC" w:rsidRPr="00EC31EC" w:rsidRDefault="00EC31EC" w:rsidP="00EA5F7E">
            <w:pPr>
              <w:pStyle w:val="NoSpacing"/>
              <w:spacing w:line="276" w:lineRule="auto"/>
              <w:rPr>
                <w:rFonts w:cs="Arial"/>
                <w:lang w:val="sr-Latn-RS"/>
              </w:rPr>
            </w:pPr>
          </w:p>
          <w:p w14:paraId="5579B7D1" w14:textId="77777777" w:rsidR="00EC31EC" w:rsidRPr="00DE6B28" w:rsidRDefault="00EC31EC" w:rsidP="00EA5F7E">
            <w:pPr>
              <w:pStyle w:val="NoSpacing"/>
              <w:spacing w:line="276" w:lineRule="auto"/>
              <w:rPr>
                <w:rFonts w:cs="Arial"/>
                <w:i/>
                <w:lang w:val="sr-Latn-RS"/>
              </w:rPr>
            </w:pPr>
            <w:r w:rsidRPr="00DE6B28">
              <w:rPr>
                <w:rFonts w:cs="Arial"/>
                <w:i/>
                <w:lang w:val="sr-Latn-RS"/>
              </w:rPr>
              <w:t>Dimenzija: Zamka neaktivnosti</w:t>
            </w:r>
          </w:p>
        </w:tc>
        <w:tc>
          <w:tcPr>
            <w:tcW w:w="1657" w:type="dxa"/>
            <w:shd w:val="clear" w:color="auto" w:fill="auto"/>
            <w:vAlign w:val="center"/>
          </w:tcPr>
          <w:p w14:paraId="398DB201" w14:textId="77777777" w:rsidR="00EC31EC" w:rsidRPr="00EC31EC" w:rsidRDefault="00EC31EC" w:rsidP="00EA5F7E">
            <w:pPr>
              <w:pStyle w:val="NoSpacing"/>
              <w:spacing w:line="276" w:lineRule="auto"/>
              <w:rPr>
                <w:rFonts w:cs="Arial"/>
                <w:lang w:val="sr-Latn-RS"/>
              </w:rPr>
            </w:pPr>
            <w:r w:rsidRPr="00EC31EC">
              <w:rPr>
                <w:rFonts w:cs="Arial"/>
                <w:lang w:val="sr-Latn-RS"/>
              </w:rPr>
              <w:t>NS</w:t>
            </w:r>
          </w:p>
        </w:tc>
        <w:tc>
          <w:tcPr>
            <w:tcW w:w="4349" w:type="dxa"/>
            <w:shd w:val="clear" w:color="auto" w:fill="auto"/>
            <w:vAlign w:val="center"/>
          </w:tcPr>
          <w:p w14:paraId="327D9BD8" w14:textId="514DEC63" w:rsidR="00EC31EC" w:rsidRPr="00EC31EC" w:rsidRDefault="00EC31EC" w:rsidP="00EA5F7E">
            <w:pPr>
              <w:pStyle w:val="NoSpacing"/>
              <w:spacing w:line="276" w:lineRule="auto"/>
              <w:rPr>
                <w:rFonts w:cs="Arial"/>
                <w:lang w:val="sr-Latn-RS"/>
              </w:rPr>
            </w:pPr>
            <w:r w:rsidRPr="00EC31EC">
              <w:rPr>
                <w:rFonts w:cs="Arial"/>
                <w:lang w:val="sr-Latn-RS"/>
              </w:rPr>
              <w:t>Odnos prosečnog mesečnog iznosa NSP po domaćinstvu u datoj godini i prosečne minimalne zarad</w:t>
            </w:r>
            <w:r w:rsidR="00EA5F7E">
              <w:rPr>
                <w:rFonts w:cs="Arial"/>
                <w:lang w:val="sr-Latn-RS"/>
              </w:rPr>
              <w:t>e (neto i bruto) u datoj godini</w:t>
            </w:r>
          </w:p>
        </w:tc>
        <w:tc>
          <w:tcPr>
            <w:tcW w:w="2960" w:type="dxa"/>
            <w:shd w:val="clear" w:color="auto" w:fill="auto"/>
            <w:vAlign w:val="center"/>
          </w:tcPr>
          <w:p w14:paraId="17D08237" w14:textId="77777777" w:rsidR="00EC31EC" w:rsidRPr="00EC31EC" w:rsidRDefault="00EC31EC" w:rsidP="00EA5F7E">
            <w:pPr>
              <w:pStyle w:val="NoSpacing"/>
              <w:spacing w:line="276" w:lineRule="auto"/>
              <w:rPr>
                <w:rFonts w:cs="Arial"/>
                <w:lang w:val="sr-Latn-RS"/>
              </w:rPr>
            </w:pPr>
            <w:r w:rsidRPr="00EC31EC">
              <w:rPr>
                <w:rFonts w:cs="Arial"/>
                <w:lang w:val="sr-Latn-RS"/>
              </w:rPr>
              <w:t>Tip domaćinstva (jednočlano, jednoroditeljsko sa dvoje dece i dve odrasle osobe sa dvoje dece)</w:t>
            </w:r>
          </w:p>
          <w:p w14:paraId="2EAA5A1B" w14:textId="4594F5AA" w:rsidR="00EC31EC" w:rsidRPr="00EC31EC" w:rsidRDefault="00EC31EC" w:rsidP="00EA5F7E">
            <w:pPr>
              <w:pStyle w:val="NoSpacing"/>
              <w:spacing w:line="276" w:lineRule="auto"/>
              <w:rPr>
                <w:rFonts w:cs="Arial"/>
                <w:lang w:val="sr-Latn-RS"/>
              </w:rPr>
            </w:pPr>
            <w:r w:rsidRPr="00EC31EC">
              <w:rPr>
                <w:rFonts w:cs="Arial"/>
                <w:lang w:val="sr-Latn-RS"/>
              </w:rPr>
              <w:t>Vi</w:t>
            </w:r>
            <w:r w:rsidR="00EA5F7E">
              <w:rPr>
                <w:rFonts w:cs="Arial"/>
                <w:lang w:val="sr-Latn-RS"/>
              </w:rPr>
              <w:t xml:space="preserve">sina prava (osnovni, uvećani) </w:t>
            </w:r>
          </w:p>
        </w:tc>
        <w:tc>
          <w:tcPr>
            <w:tcW w:w="1582" w:type="dxa"/>
            <w:shd w:val="clear" w:color="auto" w:fill="auto"/>
            <w:vAlign w:val="center"/>
          </w:tcPr>
          <w:p w14:paraId="584F7781" w14:textId="77777777" w:rsidR="00EC31EC" w:rsidRPr="00EC31EC" w:rsidRDefault="00EC31EC" w:rsidP="00EA5F7E">
            <w:pPr>
              <w:spacing w:after="0"/>
              <w:rPr>
                <w:rFonts w:ascii="Arial" w:hAnsi="Arial" w:cs="Arial"/>
                <w:sz w:val="21"/>
                <w:szCs w:val="21"/>
                <w:lang w:val="sr-Latn-RS"/>
              </w:rPr>
            </w:pPr>
            <w:r w:rsidRPr="00EC31EC">
              <w:rPr>
                <w:rFonts w:ascii="Arial" w:hAnsi="Arial" w:cs="Arial"/>
                <w:sz w:val="21"/>
                <w:szCs w:val="21"/>
                <w:lang w:val="sr-Latn-RS"/>
              </w:rPr>
              <w:t>Administrativni podaci MRZBSP i podaci RZS</w:t>
            </w:r>
          </w:p>
        </w:tc>
      </w:tr>
    </w:tbl>
    <w:p w14:paraId="0622B91E" w14:textId="77777777" w:rsidR="00EA10ED" w:rsidRDefault="00EA10ED" w:rsidP="00EA10ED">
      <w:pPr>
        <w:spacing w:after="240" w:line="360" w:lineRule="auto"/>
        <w:rPr>
          <w:rFonts w:ascii="Arial" w:hAnsi="Arial" w:cs="Arial"/>
          <w:sz w:val="21"/>
          <w:szCs w:val="21"/>
          <w:lang w:val="sr-Latn-RS"/>
        </w:rPr>
      </w:pPr>
    </w:p>
    <w:p w14:paraId="6B05C7B0" w14:textId="77777777" w:rsidR="00D37F0A" w:rsidRDefault="00D37F0A" w:rsidP="00EA10ED">
      <w:pPr>
        <w:spacing w:after="240" w:line="360" w:lineRule="auto"/>
        <w:rPr>
          <w:rFonts w:ascii="Arial" w:hAnsi="Arial" w:cs="Arial"/>
          <w:sz w:val="21"/>
          <w:szCs w:val="21"/>
          <w:lang w:val="sr-Latn-RS"/>
        </w:rPr>
      </w:pPr>
    </w:p>
    <w:p w14:paraId="57CA9D80" w14:textId="77777777" w:rsidR="00D37F0A" w:rsidRDefault="00D37F0A" w:rsidP="00EA10ED">
      <w:pPr>
        <w:spacing w:after="240" w:line="360" w:lineRule="auto"/>
        <w:rPr>
          <w:rFonts w:ascii="Arial" w:hAnsi="Arial" w:cs="Arial"/>
          <w:sz w:val="21"/>
          <w:szCs w:val="21"/>
          <w:lang w:val="sr-Latn-RS"/>
        </w:rPr>
      </w:pPr>
    </w:p>
    <w:p w14:paraId="13092D5E" w14:textId="77777777" w:rsidR="00D37F0A" w:rsidRDefault="00D37F0A" w:rsidP="00EA10ED">
      <w:pPr>
        <w:spacing w:after="240" w:line="360" w:lineRule="auto"/>
        <w:rPr>
          <w:rFonts w:ascii="Arial" w:hAnsi="Arial" w:cs="Arial"/>
          <w:sz w:val="21"/>
          <w:szCs w:val="21"/>
          <w:lang w:val="sr-Latn-RS"/>
        </w:rPr>
      </w:pPr>
    </w:p>
    <w:p w14:paraId="7531733A" w14:textId="77777777" w:rsidR="00BB33D3" w:rsidRDefault="00BB33D3" w:rsidP="00EA10ED">
      <w:pPr>
        <w:spacing w:after="240" w:line="360" w:lineRule="auto"/>
        <w:rPr>
          <w:rFonts w:ascii="Arial" w:hAnsi="Arial" w:cs="Arial"/>
          <w:sz w:val="21"/>
          <w:szCs w:val="21"/>
          <w:lang w:val="sr-Latn-RS"/>
        </w:rPr>
      </w:pPr>
    </w:p>
    <w:p w14:paraId="051E6312" w14:textId="77777777" w:rsidR="00BB33D3" w:rsidRDefault="00BB33D3" w:rsidP="00EA10ED">
      <w:pPr>
        <w:spacing w:after="240" w:line="360" w:lineRule="auto"/>
        <w:rPr>
          <w:rFonts w:ascii="Arial" w:hAnsi="Arial" w:cs="Arial"/>
          <w:sz w:val="21"/>
          <w:szCs w:val="21"/>
          <w:lang w:val="sr-Latn-RS"/>
        </w:rPr>
      </w:pPr>
    </w:p>
    <w:p w14:paraId="7EA1617B" w14:textId="77777777" w:rsidR="00EA5F7E" w:rsidRPr="00EC31EC" w:rsidRDefault="00EA5F7E" w:rsidP="00EA10ED">
      <w:pPr>
        <w:spacing w:after="240" w:line="360" w:lineRule="auto"/>
        <w:rPr>
          <w:rFonts w:ascii="Arial" w:hAnsi="Arial" w:cs="Arial"/>
          <w:sz w:val="21"/>
          <w:szCs w:val="21"/>
          <w:lang w:val="sr-Latn-RS"/>
        </w:rPr>
      </w:pPr>
    </w:p>
    <w:tbl>
      <w:tblPr>
        <w:tblW w:w="141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50"/>
        <w:gridCol w:w="3150"/>
        <w:gridCol w:w="1620"/>
        <w:gridCol w:w="4410"/>
        <w:gridCol w:w="2918"/>
        <w:gridCol w:w="1582"/>
      </w:tblGrid>
      <w:tr w:rsidR="00D57388" w:rsidRPr="00EC31EC" w14:paraId="77DF22F8" w14:textId="77777777" w:rsidTr="00BB33D3">
        <w:tc>
          <w:tcPr>
            <w:tcW w:w="14130" w:type="dxa"/>
            <w:gridSpan w:val="6"/>
            <w:shd w:val="clear" w:color="auto" w:fill="44546A" w:themeFill="text2"/>
            <w:vAlign w:val="center"/>
          </w:tcPr>
          <w:p w14:paraId="7B89FDEB" w14:textId="77777777" w:rsidR="00D57388" w:rsidRPr="00EC31EC" w:rsidRDefault="00D57388" w:rsidP="00D57388">
            <w:pPr>
              <w:pStyle w:val="NoSpacing"/>
              <w:jc w:val="center"/>
              <w:rPr>
                <w:rFonts w:cs="Arial"/>
                <w:b/>
                <w:color w:val="FFFFFF"/>
                <w:lang w:val="sr-Latn-RS"/>
              </w:rPr>
            </w:pPr>
            <w:r w:rsidRPr="00EC31EC">
              <w:rPr>
                <w:rFonts w:cs="Arial"/>
                <w:b/>
                <w:color w:val="FFFFFF"/>
                <w:lang w:val="sr-Latn-RS"/>
              </w:rPr>
              <w:lastRenderedPageBreak/>
              <w:t>Program: Dečiji dodatak</w:t>
            </w:r>
          </w:p>
        </w:tc>
      </w:tr>
      <w:tr w:rsidR="00D57388" w:rsidRPr="00EC31EC" w14:paraId="043BD712" w14:textId="77777777" w:rsidTr="00BB33D3">
        <w:tc>
          <w:tcPr>
            <w:tcW w:w="3600" w:type="dxa"/>
            <w:gridSpan w:val="2"/>
            <w:shd w:val="clear" w:color="auto" w:fill="44546A" w:themeFill="text2"/>
            <w:vAlign w:val="center"/>
          </w:tcPr>
          <w:p w14:paraId="248EC3BE" w14:textId="77777777" w:rsidR="00D57388" w:rsidRPr="00EC31EC" w:rsidRDefault="00D57388" w:rsidP="00D57388">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13F806B9" w14:textId="77777777" w:rsidR="00D57388" w:rsidRPr="00EC31EC" w:rsidRDefault="00D57388" w:rsidP="00D57388">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2D26B19D" w14:textId="77777777" w:rsidR="00D57388" w:rsidRPr="00EC31EC" w:rsidRDefault="00D57388" w:rsidP="00D57388">
            <w:pPr>
              <w:pStyle w:val="NoSpacing"/>
              <w:jc w:val="center"/>
              <w:rPr>
                <w:rFonts w:cs="Arial"/>
                <w:b/>
                <w:color w:val="FFFFFF"/>
                <w:lang w:val="sr-Latn-RS"/>
              </w:rPr>
            </w:pPr>
            <w:r w:rsidRPr="00EC31EC">
              <w:rPr>
                <w:rFonts w:cs="Arial"/>
                <w:b/>
                <w:color w:val="FFFFFF"/>
                <w:lang w:val="sr-Latn-RS"/>
              </w:rPr>
              <w:t>Definicija</w:t>
            </w:r>
          </w:p>
        </w:tc>
        <w:tc>
          <w:tcPr>
            <w:tcW w:w="2918" w:type="dxa"/>
            <w:shd w:val="clear" w:color="auto" w:fill="44546A"/>
            <w:vAlign w:val="center"/>
          </w:tcPr>
          <w:p w14:paraId="407895AC" w14:textId="77777777" w:rsidR="00D57388" w:rsidRPr="00EC31EC" w:rsidRDefault="00D57388" w:rsidP="00D57388">
            <w:pPr>
              <w:pStyle w:val="NoSpacing"/>
              <w:jc w:val="center"/>
              <w:rPr>
                <w:rFonts w:cs="Arial"/>
                <w:b/>
                <w:color w:val="FFFFFF"/>
                <w:lang w:val="sr-Latn-RS"/>
              </w:rPr>
            </w:pPr>
            <w:r w:rsidRPr="00EC31EC">
              <w:rPr>
                <w:rFonts w:cs="Arial"/>
                <w:b/>
                <w:color w:val="FFFFFF"/>
                <w:lang w:val="sr-Latn-RS"/>
              </w:rPr>
              <w:t>Dezagregacija</w:t>
            </w:r>
          </w:p>
        </w:tc>
        <w:tc>
          <w:tcPr>
            <w:tcW w:w="1582" w:type="dxa"/>
            <w:shd w:val="clear" w:color="auto" w:fill="44546A"/>
            <w:vAlign w:val="center"/>
          </w:tcPr>
          <w:p w14:paraId="6D12C5D1" w14:textId="77777777" w:rsidR="00D57388" w:rsidRPr="00EC31EC" w:rsidRDefault="00D57388" w:rsidP="00D57388">
            <w:pPr>
              <w:pStyle w:val="NoSpacing"/>
              <w:jc w:val="center"/>
              <w:rPr>
                <w:rFonts w:cs="Arial"/>
                <w:b/>
                <w:color w:val="FFFFFF"/>
                <w:lang w:val="sr-Latn-RS"/>
              </w:rPr>
            </w:pPr>
            <w:r w:rsidRPr="00EC31EC">
              <w:rPr>
                <w:rFonts w:cs="Arial"/>
                <w:b/>
                <w:color w:val="FFFFFF"/>
                <w:lang w:val="sr-Latn-RS"/>
              </w:rPr>
              <w:t>Izvor</w:t>
            </w:r>
          </w:p>
        </w:tc>
      </w:tr>
      <w:tr w:rsidR="00A87E00" w:rsidRPr="00EC31EC" w14:paraId="32BEE3A8" w14:textId="77777777" w:rsidTr="00BB33D3">
        <w:trPr>
          <w:trHeight w:val="2649"/>
        </w:trPr>
        <w:tc>
          <w:tcPr>
            <w:tcW w:w="450" w:type="dxa"/>
            <w:shd w:val="clear" w:color="auto" w:fill="auto"/>
            <w:vAlign w:val="center"/>
          </w:tcPr>
          <w:p w14:paraId="06B66FA3" w14:textId="77777777" w:rsidR="00C65C0A" w:rsidRPr="00D102AC" w:rsidRDefault="001D0AA0" w:rsidP="00D31CCD">
            <w:pPr>
              <w:spacing w:after="0"/>
              <w:rPr>
                <w:rFonts w:ascii="Arial" w:hAnsi="Arial" w:cs="Arial"/>
                <w:b/>
                <w:i/>
                <w:sz w:val="21"/>
                <w:szCs w:val="21"/>
                <w:lang w:val="sr-Latn-RS"/>
              </w:rPr>
            </w:pPr>
            <w:r w:rsidRPr="00D102AC">
              <w:rPr>
                <w:rFonts w:ascii="Arial" w:hAnsi="Arial" w:cs="Arial"/>
                <w:b/>
                <w:i/>
                <w:sz w:val="21"/>
                <w:szCs w:val="21"/>
                <w:lang w:val="sr-Latn-RS"/>
              </w:rPr>
              <w:t>1.</w:t>
            </w:r>
          </w:p>
        </w:tc>
        <w:tc>
          <w:tcPr>
            <w:tcW w:w="3150" w:type="dxa"/>
            <w:shd w:val="clear" w:color="auto" w:fill="auto"/>
            <w:vAlign w:val="center"/>
          </w:tcPr>
          <w:p w14:paraId="1FE56621" w14:textId="4595AD38" w:rsidR="00C65C0A" w:rsidRPr="00DE6B28" w:rsidRDefault="00C65C0A" w:rsidP="00D31CCD">
            <w:pPr>
              <w:spacing w:after="0"/>
              <w:rPr>
                <w:rFonts w:ascii="Arial" w:hAnsi="Arial" w:cs="Arial"/>
                <w:b/>
                <w:sz w:val="21"/>
                <w:szCs w:val="21"/>
                <w:lang w:val="sr-Latn-RS"/>
              </w:rPr>
            </w:pPr>
            <w:r w:rsidRPr="00DE6B28">
              <w:rPr>
                <w:rFonts w:ascii="Arial" w:hAnsi="Arial" w:cs="Arial"/>
                <w:b/>
                <w:sz w:val="21"/>
                <w:szCs w:val="21"/>
                <w:lang w:val="sr-Latn-RS"/>
              </w:rPr>
              <w:t>Obuhvat – stope obuhvata</w:t>
            </w:r>
          </w:p>
          <w:p w14:paraId="3E8BD662" w14:textId="77777777" w:rsidR="00C65C0A" w:rsidRPr="00DE6B28" w:rsidRDefault="00C65C0A" w:rsidP="00D31CCD">
            <w:pPr>
              <w:spacing w:after="0"/>
              <w:rPr>
                <w:rFonts w:ascii="Arial" w:hAnsi="Arial" w:cs="Arial"/>
                <w:sz w:val="21"/>
                <w:szCs w:val="21"/>
                <w:lang w:val="sr-Latn-RS"/>
              </w:rPr>
            </w:pPr>
            <w:r w:rsidRPr="00DE6B28">
              <w:rPr>
                <w:rFonts w:ascii="Arial" w:hAnsi="Arial" w:cs="Arial"/>
                <w:sz w:val="21"/>
                <w:szCs w:val="21"/>
                <w:lang w:val="sr-Latn-RS"/>
              </w:rPr>
              <w:t xml:space="preserve">Opšta stopa obuhvata </w:t>
            </w:r>
          </w:p>
          <w:p w14:paraId="15AC31A4" w14:textId="77777777" w:rsidR="00C65C0A" w:rsidRPr="00EC31EC" w:rsidRDefault="00C65C0A" w:rsidP="00D31CCD">
            <w:pPr>
              <w:spacing w:after="0"/>
              <w:rPr>
                <w:rFonts w:ascii="Arial" w:hAnsi="Arial" w:cs="Arial"/>
                <w:b/>
                <w:i/>
                <w:sz w:val="21"/>
                <w:szCs w:val="21"/>
                <w:lang w:val="sr-Latn-RS"/>
              </w:rPr>
            </w:pPr>
          </w:p>
          <w:p w14:paraId="04D06556" w14:textId="1A6D6C2D" w:rsidR="00C65C0A" w:rsidRPr="00DE6B28" w:rsidRDefault="00C65C0A" w:rsidP="00D31CCD">
            <w:pPr>
              <w:spacing w:after="0"/>
              <w:rPr>
                <w:rFonts w:ascii="Arial" w:hAnsi="Arial" w:cs="Arial"/>
                <w:i/>
                <w:sz w:val="21"/>
                <w:szCs w:val="21"/>
                <w:lang w:val="sr-Latn-RS"/>
              </w:rPr>
            </w:pPr>
            <w:r w:rsidRPr="00DE6B28">
              <w:rPr>
                <w:rFonts w:ascii="Arial" w:hAnsi="Arial" w:cs="Arial"/>
                <w:i/>
                <w:sz w:val="21"/>
                <w:szCs w:val="21"/>
                <w:lang w:val="sr-Latn-RS"/>
              </w:rPr>
              <w:t>Dimenzija: Veliči</w:t>
            </w:r>
            <w:r w:rsidR="00D31CCD" w:rsidRPr="00DE6B28">
              <w:rPr>
                <w:rFonts w:ascii="Arial" w:hAnsi="Arial" w:cs="Arial"/>
                <w:i/>
                <w:sz w:val="21"/>
                <w:szCs w:val="21"/>
                <w:lang w:val="sr-Latn-RS"/>
              </w:rPr>
              <w:t>na programa</w:t>
            </w:r>
          </w:p>
        </w:tc>
        <w:tc>
          <w:tcPr>
            <w:tcW w:w="1620" w:type="dxa"/>
            <w:shd w:val="clear" w:color="auto" w:fill="auto"/>
            <w:vAlign w:val="center"/>
          </w:tcPr>
          <w:p w14:paraId="1A69E082" w14:textId="77777777" w:rsidR="00C65C0A" w:rsidRPr="00EC31EC" w:rsidRDefault="00C65C0A" w:rsidP="00D31CCD">
            <w:pPr>
              <w:spacing w:after="0"/>
              <w:rPr>
                <w:rFonts w:ascii="Arial" w:hAnsi="Arial" w:cs="Arial"/>
                <w:sz w:val="21"/>
                <w:szCs w:val="21"/>
                <w:lang w:val="sr-Latn-RS"/>
              </w:rPr>
            </w:pPr>
            <w:r w:rsidRPr="00EC31EC">
              <w:rPr>
                <w:rFonts w:ascii="Arial" w:hAnsi="Arial" w:cs="Arial"/>
                <w:sz w:val="21"/>
                <w:szCs w:val="21"/>
                <w:lang w:val="sr-Latn-RS"/>
              </w:rPr>
              <w:t xml:space="preserve">NS </w:t>
            </w:r>
          </w:p>
          <w:p w14:paraId="524A7407" w14:textId="72DBA98D" w:rsidR="00C65C0A" w:rsidRPr="00D31CCD" w:rsidRDefault="005435A0" w:rsidP="00D31CCD">
            <w:pPr>
              <w:pStyle w:val="NoSpacing"/>
              <w:spacing w:line="276" w:lineRule="auto"/>
              <w:rPr>
                <w:rFonts w:cs="Arial"/>
                <w:lang w:val="sr-Latn-RS"/>
              </w:rPr>
            </w:pPr>
            <w:r w:rsidRPr="00EC31EC">
              <w:rPr>
                <w:rFonts w:cs="Arial"/>
                <w:lang w:val="sr-Latn-RS"/>
              </w:rPr>
              <w:t>SDG1</w:t>
            </w:r>
            <w:r>
              <w:rPr>
                <w:rFonts w:cs="Arial"/>
                <w:lang w:val="sr-Latn-RS"/>
              </w:rPr>
              <w:t xml:space="preserve"> – 1.3.1</w:t>
            </w:r>
          </w:p>
        </w:tc>
        <w:tc>
          <w:tcPr>
            <w:tcW w:w="4410" w:type="dxa"/>
            <w:shd w:val="clear" w:color="auto" w:fill="auto"/>
            <w:vAlign w:val="center"/>
          </w:tcPr>
          <w:p w14:paraId="2D671F46" w14:textId="77777777" w:rsidR="00C65C0A" w:rsidRPr="00EC31EC" w:rsidRDefault="00C65C0A" w:rsidP="00D31CCD">
            <w:pPr>
              <w:spacing w:after="0"/>
              <w:rPr>
                <w:rFonts w:ascii="Arial" w:hAnsi="Arial" w:cs="Arial"/>
                <w:sz w:val="21"/>
                <w:szCs w:val="21"/>
                <w:lang w:val="sr-Latn-RS"/>
              </w:rPr>
            </w:pPr>
            <w:r w:rsidRPr="00EC31EC">
              <w:rPr>
                <w:rFonts w:ascii="Arial" w:hAnsi="Arial" w:cs="Arial"/>
                <w:sz w:val="21"/>
                <w:szCs w:val="21"/>
                <w:lang w:val="sr-Latn-RS"/>
              </w:rPr>
              <w:t xml:space="preserve">Udeo dece i mladih koji primaju dečiji dodatak u ukupnom broju dece i mladih odgovarajuće starosti </w:t>
            </w:r>
          </w:p>
          <w:p w14:paraId="68279087" w14:textId="77777777" w:rsidR="00C65C0A" w:rsidRPr="00EC31EC" w:rsidRDefault="00C65C0A" w:rsidP="00D31CCD">
            <w:pPr>
              <w:spacing w:after="0"/>
              <w:rPr>
                <w:rFonts w:ascii="Arial" w:hAnsi="Arial" w:cs="Arial"/>
                <w:sz w:val="21"/>
                <w:szCs w:val="21"/>
                <w:lang w:val="sr-Latn-RS"/>
              </w:rPr>
            </w:pPr>
          </w:p>
          <w:p w14:paraId="50E06B8D" w14:textId="77777777" w:rsidR="00C65C0A" w:rsidRPr="00EC31EC" w:rsidRDefault="00C65C0A" w:rsidP="00D31CCD">
            <w:pPr>
              <w:spacing w:after="0"/>
              <w:rPr>
                <w:rFonts w:ascii="Arial" w:hAnsi="Arial" w:cs="Arial"/>
                <w:sz w:val="21"/>
                <w:szCs w:val="21"/>
                <w:lang w:val="sr-Latn-RS"/>
              </w:rPr>
            </w:pPr>
            <w:r w:rsidRPr="00EC31EC">
              <w:rPr>
                <w:rFonts w:ascii="Arial" w:hAnsi="Arial" w:cs="Arial"/>
                <w:sz w:val="21"/>
                <w:szCs w:val="21"/>
                <w:lang w:val="sr-Latn-RS"/>
              </w:rPr>
              <w:t>Udeo domaćinstava korisnika dečijeg dodatka u ukupnom broju porodica sa decom (0-25)</w:t>
            </w:r>
          </w:p>
        </w:tc>
        <w:tc>
          <w:tcPr>
            <w:tcW w:w="2918" w:type="dxa"/>
            <w:shd w:val="clear" w:color="auto" w:fill="auto"/>
            <w:vAlign w:val="center"/>
          </w:tcPr>
          <w:p w14:paraId="1D2DA610" w14:textId="77777777" w:rsidR="00C65C0A" w:rsidRPr="00DF7392" w:rsidRDefault="00C65C0A" w:rsidP="00D31CCD">
            <w:pPr>
              <w:spacing w:after="0"/>
              <w:rPr>
                <w:rFonts w:ascii="Arial" w:hAnsi="Arial" w:cs="Arial"/>
                <w:sz w:val="21"/>
                <w:szCs w:val="21"/>
                <w:lang w:val="sr-Latn-RS"/>
              </w:rPr>
            </w:pPr>
            <w:r w:rsidRPr="00DF7392">
              <w:rPr>
                <w:rFonts w:ascii="Arial" w:hAnsi="Arial" w:cs="Arial"/>
                <w:sz w:val="21"/>
                <w:szCs w:val="21"/>
                <w:lang w:val="sr-Latn-RS"/>
              </w:rPr>
              <w:t xml:space="preserve">Pol </w:t>
            </w:r>
          </w:p>
          <w:p w14:paraId="7B48790B" w14:textId="77777777" w:rsidR="00C65C0A" w:rsidRPr="00DF7392" w:rsidRDefault="00C65C0A" w:rsidP="00D31CCD">
            <w:pPr>
              <w:spacing w:after="0"/>
              <w:rPr>
                <w:rFonts w:ascii="Arial" w:hAnsi="Arial" w:cs="Arial"/>
                <w:sz w:val="21"/>
                <w:szCs w:val="21"/>
                <w:lang w:val="sr-Latn-RS"/>
              </w:rPr>
            </w:pPr>
            <w:r w:rsidRPr="00DF7392">
              <w:rPr>
                <w:rFonts w:ascii="Arial" w:hAnsi="Arial" w:cs="Arial"/>
                <w:sz w:val="21"/>
                <w:szCs w:val="21"/>
                <w:lang w:val="sr-Latn-RS"/>
              </w:rPr>
              <w:t xml:space="preserve">Starost (0-6, 7-14, 15-17, 18+) </w:t>
            </w:r>
          </w:p>
          <w:p w14:paraId="265894E8" w14:textId="77777777" w:rsidR="00C65C0A" w:rsidRPr="00DF7392" w:rsidRDefault="00C65C0A" w:rsidP="00D31CCD">
            <w:pPr>
              <w:spacing w:after="0"/>
              <w:rPr>
                <w:rFonts w:ascii="Arial" w:hAnsi="Arial" w:cs="Arial"/>
                <w:sz w:val="21"/>
                <w:szCs w:val="21"/>
                <w:lang w:val="sr-Latn-RS"/>
              </w:rPr>
            </w:pPr>
            <w:r w:rsidRPr="00DF7392">
              <w:rPr>
                <w:rFonts w:ascii="Arial" w:hAnsi="Arial" w:cs="Arial"/>
                <w:sz w:val="21"/>
                <w:szCs w:val="21"/>
                <w:lang w:val="sr-Latn-RS"/>
              </w:rPr>
              <w:t>Region, JLS</w:t>
            </w:r>
          </w:p>
          <w:p w14:paraId="2F555024" w14:textId="77777777" w:rsidR="00C65C0A" w:rsidRPr="00DF7392" w:rsidRDefault="00C65C0A" w:rsidP="00D31CCD">
            <w:pPr>
              <w:spacing w:after="0"/>
              <w:rPr>
                <w:rFonts w:ascii="Arial" w:hAnsi="Arial" w:cs="Arial"/>
                <w:sz w:val="21"/>
                <w:szCs w:val="21"/>
                <w:lang w:val="sr-Latn-RS"/>
              </w:rPr>
            </w:pPr>
          </w:p>
          <w:p w14:paraId="76F02FF8" w14:textId="77777777" w:rsidR="00C65C0A" w:rsidRPr="00DF7392" w:rsidRDefault="00C65C0A" w:rsidP="00D31CCD">
            <w:pPr>
              <w:spacing w:after="0"/>
              <w:rPr>
                <w:rFonts w:ascii="Arial" w:hAnsi="Arial" w:cs="Arial"/>
                <w:sz w:val="21"/>
                <w:szCs w:val="21"/>
                <w:lang w:val="sr-Latn-RS"/>
              </w:rPr>
            </w:pPr>
            <w:r w:rsidRPr="00DF7392">
              <w:rPr>
                <w:rFonts w:ascii="Arial" w:hAnsi="Arial" w:cs="Arial"/>
                <w:sz w:val="21"/>
                <w:szCs w:val="21"/>
                <w:lang w:val="sr-Latn-RS"/>
              </w:rPr>
              <w:t>Tip domaćinstva</w:t>
            </w:r>
          </w:p>
          <w:p w14:paraId="776D3474" w14:textId="77777777" w:rsidR="00C65C0A" w:rsidRPr="00DF7392" w:rsidRDefault="00C65C0A" w:rsidP="00D31CCD">
            <w:pPr>
              <w:spacing w:after="0"/>
              <w:rPr>
                <w:rFonts w:ascii="Arial" w:hAnsi="Arial" w:cs="Arial"/>
                <w:sz w:val="21"/>
                <w:szCs w:val="21"/>
                <w:lang w:val="sr-Latn-RS"/>
              </w:rPr>
            </w:pPr>
            <w:r w:rsidRPr="00DF7392">
              <w:rPr>
                <w:rFonts w:ascii="Arial" w:hAnsi="Arial" w:cs="Arial"/>
                <w:sz w:val="21"/>
                <w:szCs w:val="21"/>
                <w:lang w:val="sr-Latn-RS"/>
              </w:rPr>
              <w:t>(jednoroditeljska sa 1, 2 i 3+ dece, dvoje odraslih sa 1, 2, 3+ dece, višegeneracijska sa decom)</w:t>
            </w:r>
          </w:p>
        </w:tc>
        <w:tc>
          <w:tcPr>
            <w:tcW w:w="1582" w:type="dxa"/>
            <w:shd w:val="clear" w:color="auto" w:fill="auto"/>
            <w:vAlign w:val="center"/>
          </w:tcPr>
          <w:p w14:paraId="671C624B" w14:textId="28F672C4" w:rsidR="00C65C0A" w:rsidRPr="00EC31EC" w:rsidRDefault="00C65C0A" w:rsidP="00D31CCD">
            <w:pPr>
              <w:spacing w:after="0"/>
              <w:rPr>
                <w:rFonts w:ascii="Arial" w:hAnsi="Arial" w:cs="Arial"/>
                <w:sz w:val="21"/>
                <w:szCs w:val="21"/>
                <w:lang w:val="sr-Latn-RS"/>
              </w:rPr>
            </w:pPr>
            <w:r w:rsidRPr="00EC31EC">
              <w:rPr>
                <w:rFonts w:ascii="Arial" w:hAnsi="Arial" w:cs="Arial"/>
                <w:sz w:val="21"/>
                <w:szCs w:val="21"/>
                <w:lang w:val="sr-Latn-RS"/>
              </w:rPr>
              <w:t>Admin</w:t>
            </w:r>
            <w:r w:rsidR="00D31CCD">
              <w:rPr>
                <w:rFonts w:ascii="Arial" w:hAnsi="Arial" w:cs="Arial"/>
                <w:sz w:val="21"/>
                <w:szCs w:val="21"/>
                <w:lang w:val="sr-Latn-RS"/>
              </w:rPr>
              <w:t>istrativni podaci  MRZBSP i RZS</w:t>
            </w:r>
          </w:p>
          <w:p w14:paraId="46F3D4FA" w14:textId="77777777" w:rsidR="00C65C0A" w:rsidRPr="00EC31EC" w:rsidRDefault="00C65C0A" w:rsidP="00D31CCD">
            <w:pPr>
              <w:spacing w:after="0"/>
              <w:rPr>
                <w:rFonts w:ascii="Arial" w:hAnsi="Arial" w:cs="Arial"/>
                <w:sz w:val="21"/>
                <w:szCs w:val="21"/>
                <w:lang w:val="sr-Latn-RS"/>
              </w:rPr>
            </w:pPr>
          </w:p>
          <w:p w14:paraId="02A5EE98" w14:textId="75643AD9" w:rsidR="00C65C0A" w:rsidRPr="00EC31EC" w:rsidRDefault="00C65C0A" w:rsidP="00D31CCD">
            <w:pPr>
              <w:spacing w:after="0"/>
              <w:rPr>
                <w:rFonts w:ascii="Arial" w:hAnsi="Arial" w:cs="Arial"/>
                <w:sz w:val="21"/>
                <w:szCs w:val="21"/>
                <w:lang w:val="sr-Latn-RS"/>
              </w:rPr>
            </w:pPr>
            <w:r w:rsidRPr="00EC31EC">
              <w:rPr>
                <w:rFonts w:ascii="Arial" w:hAnsi="Arial" w:cs="Arial"/>
                <w:sz w:val="21"/>
                <w:szCs w:val="21"/>
                <w:lang w:val="sr-Latn-RS"/>
              </w:rPr>
              <w:t>Administrativni pod</w:t>
            </w:r>
            <w:r w:rsidR="00D31CCD">
              <w:rPr>
                <w:rFonts w:ascii="Arial" w:hAnsi="Arial" w:cs="Arial"/>
                <w:sz w:val="21"/>
                <w:szCs w:val="21"/>
                <w:lang w:val="sr-Latn-RS"/>
              </w:rPr>
              <w:t>aci MRZBSP i popis stanovništva</w:t>
            </w:r>
          </w:p>
        </w:tc>
      </w:tr>
      <w:tr w:rsidR="00A87E00" w:rsidRPr="00EC31EC" w14:paraId="230F9702" w14:textId="77777777" w:rsidTr="0085347F">
        <w:trPr>
          <w:trHeight w:val="2514"/>
        </w:trPr>
        <w:tc>
          <w:tcPr>
            <w:tcW w:w="450" w:type="dxa"/>
            <w:shd w:val="clear" w:color="auto" w:fill="ACB9CA" w:themeFill="text2" w:themeFillTint="66"/>
            <w:vAlign w:val="center"/>
          </w:tcPr>
          <w:p w14:paraId="603084D7" w14:textId="77777777" w:rsidR="00C65C0A" w:rsidRPr="00D102AC" w:rsidRDefault="001D0AA0" w:rsidP="00D102AC">
            <w:pPr>
              <w:spacing w:after="0"/>
              <w:rPr>
                <w:rFonts w:ascii="Arial" w:hAnsi="Arial" w:cs="Arial"/>
                <w:b/>
                <w:i/>
                <w:sz w:val="21"/>
                <w:szCs w:val="21"/>
                <w:lang w:val="sr-Latn-RS"/>
              </w:rPr>
            </w:pPr>
            <w:r w:rsidRPr="00D102AC">
              <w:rPr>
                <w:rFonts w:ascii="Arial" w:hAnsi="Arial" w:cs="Arial"/>
                <w:b/>
                <w:i/>
                <w:sz w:val="21"/>
                <w:szCs w:val="21"/>
                <w:lang w:val="sr-Latn-RS"/>
              </w:rPr>
              <w:t>2.</w:t>
            </w:r>
          </w:p>
        </w:tc>
        <w:tc>
          <w:tcPr>
            <w:tcW w:w="3150" w:type="dxa"/>
            <w:shd w:val="clear" w:color="auto" w:fill="ACB9CA" w:themeFill="text2" w:themeFillTint="66"/>
            <w:vAlign w:val="center"/>
          </w:tcPr>
          <w:p w14:paraId="406510A9" w14:textId="77777777" w:rsidR="00C65C0A" w:rsidRPr="00DE6B28" w:rsidRDefault="00C65C0A" w:rsidP="00D102AC">
            <w:pPr>
              <w:spacing w:after="0"/>
              <w:rPr>
                <w:rFonts w:ascii="Arial" w:hAnsi="Arial" w:cs="Arial"/>
                <w:sz w:val="21"/>
                <w:szCs w:val="21"/>
                <w:lang w:val="sr-Latn-RS"/>
              </w:rPr>
            </w:pPr>
            <w:r w:rsidRPr="00DE6B28">
              <w:rPr>
                <w:rFonts w:ascii="Arial" w:hAnsi="Arial" w:cs="Arial"/>
                <w:sz w:val="21"/>
                <w:szCs w:val="21"/>
                <w:lang w:val="sr-Latn-RS"/>
              </w:rPr>
              <w:t>Stopa obuhvata siromašnih</w:t>
            </w:r>
          </w:p>
          <w:p w14:paraId="003CF419" w14:textId="77777777" w:rsidR="00C65C0A" w:rsidRPr="00EC31EC" w:rsidRDefault="00C65C0A" w:rsidP="00D102AC">
            <w:pPr>
              <w:spacing w:after="0"/>
              <w:rPr>
                <w:rFonts w:ascii="Arial" w:hAnsi="Arial" w:cs="Arial"/>
                <w:i/>
                <w:sz w:val="21"/>
                <w:szCs w:val="21"/>
                <w:lang w:val="sr-Latn-RS"/>
              </w:rPr>
            </w:pPr>
          </w:p>
          <w:p w14:paraId="3D6D083F" w14:textId="77777777" w:rsidR="00C65C0A" w:rsidRPr="00DE6B28" w:rsidRDefault="00C65C0A" w:rsidP="00D102AC">
            <w:pPr>
              <w:spacing w:after="0"/>
              <w:rPr>
                <w:rFonts w:ascii="Arial" w:hAnsi="Arial" w:cs="Arial"/>
                <w:i/>
                <w:sz w:val="21"/>
                <w:szCs w:val="21"/>
                <w:lang w:val="sr-Latn-RS"/>
              </w:rPr>
            </w:pPr>
            <w:r w:rsidRPr="00DE6B28">
              <w:rPr>
                <w:rFonts w:ascii="Arial" w:hAnsi="Arial" w:cs="Arial"/>
                <w:i/>
                <w:sz w:val="21"/>
                <w:szCs w:val="21"/>
                <w:lang w:val="sr-Latn-RS"/>
              </w:rPr>
              <w:t>Dimenzija: Horizontalna efikasnost, targetiranost, dostupnost</w:t>
            </w:r>
          </w:p>
          <w:p w14:paraId="1AE23654" w14:textId="77777777" w:rsidR="00C65C0A" w:rsidRPr="00EC31EC" w:rsidRDefault="00C65C0A" w:rsidP="00D102AC">
            <w:pPr>
              <w:spacing w:after="0"/>
              <w:rPr>
                <w:rFonts w:ascii="Arial" w:hAnsi="Arial" w:cs="Arial"/>
                <w:sz w:val="21"/>
                <w:szCs w:val="21"/>
                <w:lang w:val="sr-Latn-RS"/>
              </w:rPr>
            </w:pPr>
            <w:r w:rsidRPr="00DE6B28">
              <w:rPr>
                <w:rFonts w:ascii="Arial" w:hAnsi="Arial" w:cs="Arial"/>
                <w:i/>
                <w:sz w:val="21"/>
                <w:szCs w:val="21"/>
                <w:lang w:val="sr-Latn-RS"/>
              </w:rPr>
              <w:t>(greška isključenosti)</w:t>
            </w:r>
          </w:p>
        </w:tc>
        <w:tc>
          <w:tcPr>
            <w:tcW w:w="1620" w:type="dxa"/>
            <w:shd w:val="clear" w:color="auto" w:fill="ACB9CA" w:themeFill="text2" w:themeFillTint="66"/>
            <w:vAlign w:val="center"/>
          </w:tcPr>
          <w:p w14:paraId="672281E3" w14:textId="77777777" w:rsidR="00C65C0A" w:rsidRDefault="00C65C0A" w:rsidP="00D102AC">
            <w:pPr>
              <w:spacing w:after="0"/>
              <w:rPr>
                <w:rFonts w:ascii="Arial" w:hAnsi="Arial" w:cs="Arial"/>
                <w:sz w:val="21"/>
                <w:szCs w:val="21"/>
                <w:lang w:val="sr-Latn-RS"/>
              </w:rPr>
            </w:pPr>
            <w:r w:rsidRPr="00EC31EC">
              <w:rPr>
                <w:rFonts w:ascii="Arial" w:hAnsi="Arial" w:cs="Arial"/>
                <w:sz w:val="21"/>
                <w:szCs w:val="21"/>
                <w:lang w:val="sr-Latn-RS"/>
              </w:rPr>
              <w:t>NS</w:t>
            </w:r>
          </w:p>
          <w:p w14:paraId="734AE36B" w14:textId="739FA230" w:rsidR="00AC4AE7" w:rsidRPr="00D31CCD" w:rsidRDefault="00AC4AE7" w:rsidP="00D102AC">
            <w:pPr>
              <w:pStyle w:val="NoSpacing"/>
              <w:spacing w:line="276" w:lineRule="auto"/>
              <w:rPr>
                <w:rFonts w:cs="Arial"/>
                <w:lang w:val="sr-Latn-RS"/>
              </w:rPr>
            </w:pPr>
            <w:r w:rsidRPr="00EC31EC">
              <w:rPr>
                <w:rFonts w:cs="Arial"/>
                <w:lang w:val="sr-Latn-RS"/>
              </w:rPr>
              <w:t>SDG1</w:t>
            </w:r>
            <w:r>
              <w:rPr>
                <w:rFonts w:cs="Arial"/>
                <w:lang w:val="sr-Latn-RS"/>
              </w:rPr>
              <w:t xml:space="preserve"> – 1.3.1</w:t>
            </w:r>
          </w:p>
        </w:tc>
        <w:tc>
          <w:tcPr>
            <w:tcW w:w="4410" w:type="dxa"/>
            <w:shd w:val="clear" w:color="auto" w:fill="ACB9CA" w:themeFill="text2" w:themeFillTint="66"/>
            <w:vAlign w:val="center"/>
          </w:tcPr>
          <w:p w14:paraId="1B0374D6" w14:textId="77777777" w:rsidR="00C65C0A" w:rsidRDefault="00C65C0A" w:rsidP="00D102AC">
            <w:pPr>
              <w:spacing w:after="0"/>
              <w:rPr>
                <w:rFonts w:ascii="Arial" w:hAnsi="Arial" w:cs="Arial"/>
                <w:sz w:val="21"/>
                <w:szCs w:val="21"/>
                <w:lang w:val="sr-Latn-RS"/>
              </w:rPr>
            </w:pPr>
            <w:r w:rsidRPr="00EC31EC">
              <w:rPr>
                <w:rFonts w:ascii="Arial" w:hAnsi="Arial" w:cs="Arial"/>
                <w:sz w:val="21"/>
                <w:szCs w:val="21"/>
                <w:lang w:val="sr-Latn-RS"/>
              </w:rPr>
              <w:t>Udeo dece korisnika u  ukupnom broju siromašne dece (po definiciji apsolutnog siromaštva, relativnog siromaštva i izrazite MD)</w:t>
            </w:r>
          </w:p>
          <w:p w14:paraId="6BBADEB7" w14:textId="77777777" w:rsidR="00D102AC" w:rsidRPr="00EC31EC" w:rsidRDefault="00D102AC" w:rsidP="00D102AC">
            <w:pPr>
              <w:spacing w:after="0"/>
              <w:rPr>
                <w:rFonts w:ascii="Arial" w:hAnsi="Arial" w:cs="Arial"/>
                <w:sz w:val="21"/>
                <w:szCs w:val="21"/>
                <w:lang w:val="sr-Latn-RS"/>
              </w:rPr>
            </w:pPr>
          </w:p>
          <w:p w14:paraId="6EA5FE0C" w14:textId="77777777" w:rsidR="00C65C0A" w:rsidRPr="00EC31EC" w:rsidRDefault="00C65C0A" w:rsidP="00D102AC">
            <w:pPr>
              <w:spacing w:after="0"/>
              <w:rPr>
                <w:rFonts w:ascii="Arial" w:hAnsi="Arial" w:cs="Arial"/>
                <w:sz w:val="21"/>
                <w:szCs w:val="21"/>
                <w:lang w:val="sr-Latn-RS"/>
              </w:rPr>
            </w:pPr>
            <w:r w:rsidRPr="00EC31EC">
              <w:rPr>
                <w:rFonts w:ascii="Arial" w:hAnsi="Arial" w:cs="Arial"/>
                <w:sz w:val="21"/>
                <w:szCs w:val="21"/>
                <w:lang w:val="sr-Latn-RS"/>
              </w:rPr>
              <w:t>Udeo dece korisnika dečijeg dodatka u najsiromašnijem kvintilu po potrošnji u ukupnom broju dece u tom kvintilu</w:t>
            </w:r>
          </w:p>
        </w:tc>
        <w:tc>
          <w:tcPr>
            <w:tcW w:w="2918" w:type="dxa"/>
            <w:shd w:val="clear" w:color="auto" w:fill="ACB9CA" w:themeFill="text2" w:themeFillTint="66"/>
          </w:tcPr>
          <w:p w14:paraId="63B04DA3" w14:textId="77777777" w:rsidR="0085347F" w:rsidRDefault="0085347F" w:rsidP="00D102AC">
            <w:pPr>
              <w:spacing w:after="0"/>
              <w:rPr>
                <w:rFonts w:ascii="Arial" w:hAnsi="Arial" w:cs="Arial"/>
                <w:sz w:val="21"/>
                <w:szCs w:val="21"/>
                <w:lang w:val="sr-Latn-RS"/>
              </w:rPr>
            </w:pPr>
          </w:p>
          <w:p w14:paraId="0BA5A224" w14:textId="240CF5D1" w:rsidR="00C65C0A" w:rsidRPr="00DF7392" w:rsidRDefault="00C65C0A" w:rsidP="00D102AC">
            <w:pPr>
              <w:spacing w:after="0"/>
              <w:rPr>
                <w:rFonts w:ascii="Arial" w:hAnsi="Arial" w:cs="Arial"/>
                <w:sz w:val="21"/>
                <w:szCs w:val="21"/>
                <w:lang w:val="sr-Latn-RS"/>
              </w:rPr>
            </w:pPr>
            <w:r w:rsidRPr="00DF7392">
              <w:rPr>
                <w:rFonts w:ascii="Arial" w:hAnsi="Arial" w:cs="Arial"/>
                <w:sz w:val="21"/>
                <w:szCs w:val="21"/>
                <w:lang w:val="sr-Latn-RS"/>
              </w:rPr>
              <w:t xml:space="preserve">Starost dece </w:t>
            </w:r>
            <w:r w:rsidR="00D31CCD" w:rsidRPr="00DF7392">
              <w:rPr>
                <w:rFonts w:ascii="Arial" w:hAnsi="Arial" w:cs="Arial"/>
                <w:sz w:val="21"/>
                <w:szCs w:val="21"/>
                <w:lang w:val="sr-Latn-RS"/>
              </w:rPr>
              <w:t>(0-6, 7-14, 15-17, 18-25)</w:t>
            </w:r>
          </w:p>
          <w:p w14:paraId="03ADB0F4" w14:textId="77777777" w:rsidR="00DF7392" w:rsidRDefault="00DF7392" w:rsidP="00D102AC">
            <w:pPr>
              <w:spacing w:after="0"/>
              <w:rPr>
                <w:rFonts w:ascii="Arial" w:hAnsi="Arial" w:cs="Arial"/>
                <w:sz w:val="21"/>
                <w:szCs w:val="21"/>
                <w:lang w:val="sr-Latn-RS"/>
              </w:rPr>
            </w:pPr>
          </w:p>
          <w:p w14:paraId="1049362E" w14:textId="77777777" w:rsidR="0085347F" w:rsidRDefault="0085347F" w:rsidP="00D102AC">
            <w:pPr>
              <w:spacing w:after="0"/>
              <w:rPr>
                <w:rFonts w:ascii="Arial" w:hAnsi="Arial" w:cs="Arial"/>
                <w:sz w:val="21"/>
                <w:szCs w:val="21"/>
                <w:lang w:val="sr-Latn-RS"/>
              </w:rPr>
            </w:pPr>
          </w:p>
          <w:p w14:paraId="7D9F58A0" w14:textId="77777777" w:rsidR="0085347F" w:rsidRPr="00DF7392" w:rsidRDefault="0085347F" w:rsidP="00D102AC">
            <w:pPr>
              <w:spacing w:after="0"/>
              <w:rPr>
                <w:rFonts w:ascii="Arial" w:hAnsi="Arial" w:cs="Arial"/>
                <w:sz w:val="21"/>
                <w:szCs w:val="21"/>
                <w:lang w:val="sr-Latn-RS"/>
              </w:rPr>
            </w:pPr>
          </w:p>
          <w:p w14:paraId="6D9D0FBA" w14:textId="77777777" w:rsidR="00C65C0A" w:rsidRPr="00DF7392" w:rsidRDefault="00C65C0A" w:rsidP="00D102AC">
            <w:pPr>
              <w:spacing w:after="0"/>
              <w:rPr>
                <w:rFonts w:ascii="Arial" w:hAnsi="Arial" w:cs="Arial"/>
                <w:sz w:val="21"/>
                <w:szCs w:val="21"/>
                <w:lang w:val="sr-Latn-RS"/>
              </w:rPr>
            </w:pPr>
            <w:r w:rsidRPr="00DF7392">
              <w:rPr>
                <w:rFonts w:ascii="Arial" w:hAnsi="Arial" w:cs="Arial"/>
                <w:sz w:val="21"/>
                <w:szCs w:val="21"/>
                <w:lang w:val="sr-Latn-RS"/>
              </w:rPr>
              <w:t>Starost dece (0-6, 7-14, 15-17)</w:t>
            </w:r>
          </w:p>
        </w:tc>
        <w:tc>
          <w:tcPr>
            <w:tcW w:w="1582" w:type="dxa"/>
            <w:shd w:val="clear" w:color="auto" w:fill="ACB9CA" w:themeFill="text2" w:themeFillTint="66"/>
            <w:vAlign w:val="center"/>
          </w:tcPr>
          <w:p w14:paraId="0932C91C" w14:textId="0E2CC2C6" w:rsidR="00C65C0A" w:rsidRPr="00EC31EC" w:rsidRDefault="00C65C0A" w:rsidP="00D102AC">
            <w:pPr>
              <w:spacing w:after="0"/>
              <w:rPr>
                <w:rFonts w:ascii="Arial" w:hAnsi="Arial" w:cs="Arial"/>
                <w:sz w:val="21"/>
                <w:szCs w:val="21"/>
                <w:lang w:val="sr-Latn-RS"/>
              </w:rPr>
            </w:pPr>
            <w:r w:rsidRPr="00EC31EC">
              <w:rPr>
                <w:rFonts w:ascii="Arial" w:hAnsi="Arial" w:cs="Arial"/>
                <w:sz w:val="21"/>
                <w:szCs w:val="21"/>
                <w:lang w:val="sr-Latn-RS"/>
              </w:rPr>
              <w:t>Administra</w:t>
            </w:r>
            <w:r w:rsidR="00D31CCD">
              <w:rPr>
                <w:rFonts w:ascii="Arial" w:hAnsi="Arial" w:cs="Arial"/>
                <w:sz w:val="21"/>
                <w:szCs w:val="21"/>
                <w:lang w:val="sr-Latn-RS"/>
              </w:rPr>
              <w:t>tivni podaci  MRZBSP, SILC, APD</w:t>
            </w:r>
          </w:p>
          <w:p w14:paraId="7C59FB6E" w14:textId="77777777" w:rsidR="00C65C0A" w:rsidRPr="00EC31EC" w:rsidRDefault="00C65C0A" w:rsidP="00D102AC">
            <w:pPr>
              <w:spacing w:after="0"/>
              <w:rPr>
                <w:rFonts w:ascii="Arial" w:hAnsi="Arial" w:cs="Arial"/>
                <w:sz w:val="21"/>
                <w:szCs w:val="21"/>
                <w:lang w:val="sr-Latn-RS"/>
              </w:rPr>
            </w:pPr>
            <w:r w:rsidRPr="00EC31EC">
              <w:rPr>
                <w:rFonts w:ascii="Arial" w:hAnsi="Arial" w:cs="Arial"/>
                <w:sz w:val="21"/>
                <w:szCs w:val="21"/>
                <w:lang w:val="sr-Latn-RS"/>
              </w:rPr>
              <w:t>RZS, APD</w:t>
            </w:r>
          </w:p>
        </w:tc>
      </w:tr>
      <w:tr w:rsidR="00A87E00" w:rsidRPr="00EC31EC" w14:paraId="2A1BC82F" w14:textId="77777777" w:rsidTr="006C5940">
        <w:trPr>
          <w:trHeight w:val="1137"/>
        </w:trPr>
        <w:tc>
          <w:tcPr>
            <w:tcW w:w="450" w:type="dxa"/>
            <w:shd w:val="clear" w:color="auto" w:fill="auto"/>
            <w:vAlign w:val="center"/>
          </w:tcPr>
          <w:p w14:paraId="2820FEDF" w14:textId="77777777" w:rsidR="00C65C0A" w:rsidRPr="00D102AC" w:rsidRDefault="001D0AA0" w:rsidP="00D102AC">
            <w:pPr>
              <w:spacing w:after="0"/>
              <w:rPr>
                <w:rFonts w:ascii="Arial" w:hAnsi="Arial" w:cs="Arial"/>
                <w:b/>
                <w:i/>
                <w:sz w:val="21"/>
                <w:szCs w:val="21"/>
                <w:lang w:val="sr-Latn-RS"/>
              </w:rPr>
            </w:pPr>
            <w:r w:rsidRPr="00D102AC">
              <w:rPr>
                <w:rFonts w:ascii="Arial" w:hAnsi="Arial" w:cs="Arial"/>
                <w:b/>
                <w:i/>
                <w:sz w:val="21"/>
                <w:szCs w:val="21"/>
                <w:lang w:val="sr-Latn-RS"/>
              </w:rPr>
              <w:t>3.</w:t>
            </w:r>
          </w:p>
        </w:tc>
        <w:tc>
          <w:tcPr>
            <w:tcW w:w="3150" w:type="dxa"/>
            <w:shd w:val="clear" w:color="auto" w:fill="auto"/>
            <w:vAlign w:val="center"/>
          </w:tcPr>
          <w:p w14:paraId="14DE6E02" w14:textId="77777777" w:rsidR="00C65C0A" w:rsidRPr="00DE6B28" w:rsidRDefault="00C65C0A" w:rsidP="00D102AC">
            <w:pPr>
              <w:spacing w:after="0"/>
              <w:rPr>
                <w:rFonts w:ascii="Arial" w:hAnsi="Arial" w:cs="Arial"/>
                <w:sz w:val="21"/>
                <w:szCs w:val="21"/>
                <w:lang w:val="sr-Latn-RS"/>
              </w:rPr>
            </w:pPr>
            <w:r w:rsidRPr="00DE6B28">
              <w:rPr>
                <w:rFonts w:ascii="Arial" w:hAnsi="Arial" w:cs="Arial"/>
                <w:sz w:val="21"/>
                <w:szCs w:val="21"/>
                <w:lang w:val="sr-Latn-RS"/>
              </w:rPr>
              <w:t>Stopa obuhvata romske populacije</w:t>
            </w:r>
          </w:p>
          <w:p w14:paraId="342EF0A9" w14:textId="77777777" w:rsidR="00C65C0A" w:rsidRPr="00EC31EC" w:rsidRDefault="00C65C0A" w:rsidP="00D102AC">
            <w:pPr>
              <w:spacing w:after="0"/>
              <w:rPr>
                <w:rFonts w:ascii="Arial" w:hAnsi="Arial" w:cs="Arial"/>
                <w:sz w:val="21"/>
                <w:szCs w:val="21"/>
                <w:lang w:val="sr-Latn-RS"/>
              </w:rPr>
            </w:pPr>
          </w:p>
          <w:p w14:paraId="07D34423" w14:textId="77777777" w:rsidR="00C65C0A" w:rsidRPr="00DE6B28" w:rsidRDefault="00C65C0A" w:rsidP="00D102AC">
            <w:pPr>
              <w:spacing w:after="0"/>
              <w:rPr>
                <w:rFonts w:ascii="Arial" w:hAnsi="Arial" w:cs="Arial"/>
                <w:i/>
                <w:sz w:val="21"/>
                <w:szCs w:val="21"/>
                <w:lang w:val="sr-Latn-RS"/>
              </w:rPr>
            </w:pPr>
            <w:r w:rsidRPr="00DE6B28">
              <w:rPr>
                <w:rFonts w:ascii="Arial" w:hAnsi="Arial" w:cs="Arial"/>
                <w:i/>
                <w:sz w:val="21"/>
                <w:szCs w:val="21"/>
                <w:lang w:val="sr-Latn-RS"/>
              </w:rPr>
              <w:t xml:space="preserve">Dimenzija: Etnička </w:t>
            </w:r>
          </w:p>
        </w:tc>
        <w:tc>
          <w:tcPr>
            <w:tcW w:w="1620" w:type="dxa"/>
            <w:shd w:val="clear" w:color="auto" w:fill="auto"/>
            <w:vAlign w:val="center"/>
          </w:tcPr>
          <w:p w14:paraId="233387D4" w14:textId="77777777" w:rsidR="00C65C0A" w:rsidRDefault="00C65C0A" w:rsidP="00D102AC">
            <w:pPr>
              <w:spacing w:after="0"/>
              <w:rPr>
                <w:rFonts w:ascii="Arial" w:hAnsi="Arial" w:cs="Arial"/>
                <w:sz w:val="21"/>
                <w:szCs w:val="21"/>
                <w:lang w:val="sr-Latn-RS"/>
              </w:rPr>
            </w:pPr>
            <w:r w:rsidRPr="00EC31EC">
              <w:rPr>
                <w:rFonts w:ascii="Arial" w:hAnsi="Arial" w:cs="Arial"/>
                <w:sz w:val="21"/>
                <w:szCs w:val="21"/>
                <w:lang w:val="sr-Latn-RS"/>
              </w:rPr>
              <w:t>NS</w:t>
            </w:r>
          </w:p>
          <w:p w14:paraId="4EE9A3CB" w14:textId="64402EE6" w:rsidR="00AC4AE7" w:rsidRPr="00D102AC" w:rsidRDefault="00AC4AE7" w:rsidP="00D102AC">
            <w:pPr>
              <w:pStyle w:val="NoSpacing"/>
              <w:spacing w:line="276" w:lineRule="auto"/>
              <w:rPr>
                <w:rFonts w:cs="Arial"/>
                <w:lang w:val="sr-Latn-RS"/>
              </w:rPr>
            </w:pPr>
            <w:r w:rsidRPr="00EC31EC">
              <w:rPr>
                <w:rFonts w:cs="Arial"/>
                <w:lang w:val="sr-Latn-RS"/>
              </w:rPr>
              <w:t>SDG1</w:t>
            </w:r>
            <w:r>
              <w:rPr>
                <w:rFonts w:cs="Arial"/>
                <w:lang w:val="sr-Latn-RS"/>
              </w:rPr>
              <w:t xml:space="preserve"> – 1.3.1</w:t>
            </w:r>
          </w:p>
        </w:tc>
        <w:tc>
          <w:tcPr>
            <w:tcW w:w="4410" w:type="dxa"/>
            <w:shd w:val="clear" w:color="auto" w:fill="auto"/>
            <w:vAlign w:val="center"/>
          </w:tcPr>
          <w:p w14:paraId="743D7B9C" w14:textId="77777777" w:rsidR="00C65C0A" w:rsidRPr="00EC31EC" w:rsidRDefault="00C65C0A" w:rsidP="00D102AC">
            <w:pPr>
              <w:spacing w:after="0"/>
              <w:rPr>
                <w:rFonts w:ascii="Arial" w:hAnsi="Arial" w:cs="Arial"/>
                <w:sz w:val="21"/>
                <w:szCs w:val="21"/>
                <w:lang w:val="sr-Latn-RS"/>
              </w:rPr>
            </w:pPr>
            <w:r w:rsidRPr="00EC31EC">
              <w:rPr>
                <w:rFonts w:ascii="Arial" w:hAnsi="Arial" w:cs="Arial"/>
                <w:sz w:val="21"/>
                <w:szCs w:val="21"/>
                <w:lang w:val="sr-Latn-RS"/>
              </w:rPr>
              <w:t>Udeo dece iz romskih naselja koja primaju dečiji dodatak u ukupnom broju dece iz romskih naselja</w:t>
            </w:r>
          </w:p>
        </w:tc>
        <w:tc>
          <w:tcPr>
            <w:tcW w:w="2918" w:type="dxa"/>
            <w:shd w:val="clear" w:color="auto" w:fill="auto"/>
            <w:vAlign w:val="center"/>
          </w:tcPr>
          <w:p w14:paraId="476CBC25" w14:textId="671186BB" w:rsidR="00C65C0A" w:rsidRPr="00DF7392" w:rsidRDefault="00C65C0A" w:rsidP="00D102AC">
            <w:pPr>
              <w:spacing w:after="0"/>
              <w:rPr>
                <w:rFonts w:ascii="Arial" w:hAnsi="Arial" w:cs="Arial"/>
                <w:sz w:val="21"/>
                <w:szCs w:val="21"/>
                <w:lang w:val="sr-Latn-RS"/>
              </w:rPr>
            </w:pPr>
            <w:r w:rsidRPr="00DF7392">
              <w:rPr>
                <w:rFonts w:ascii="Arial" w:hAnsi="Arial" w:cs="Arial"/>
                <w:sz w:val="21"/>
                <w:szCs w:val="21"/>
                <w:lang w:val="sr-Latn-RS"/>
              </w:rPr>
              <w:t>Starost (0-6, 7-14, 15-17)</w:t>
            </w:r>
          </w:p>
        </w:tc>
        <w:tc>
          <w:tcPr>
            <w:tcW w:w="1582" w:type="dxa"/>
            <w:shd w:val="clear" w:color="auto" w:fill="auto"/>
            <w:vAlign w:val="center"/>
          </w:tcPr>
          <w:p w14:paraId="4985B91F" w14:textId="68E43C90" w:rsidR="00C65C0A" w:rsidRPr="00EC31EC" w:rsidRDefault="00D102AC" w:rsidP="00D102AC">
            <w:pPr>
              <w:spacing w:after="0"/>
              <w:rPr>
                <w:rFonts w:ascii="Arial" w:hAnsi="Arial" w:cs="Arial"/>
                <w:sz w:val="21"/>
                <w:szCs w:val="21"/>
                <w:lang w:val="sr-Latn-RS"/>
              </w:rPr>
            </w:pPr>
            <w:r>
              <w:rPr>
                <w:rFonts w:ascii="Arial" w:hAnsi="Arial" w:cs="Arial"/>
                <w:sz w:val="21"/>
                <w:szCs w:val="21"/>
                <w:lang w:val="sr-Latn-RS"/>
              </w:rPr>
              <w:t>MICS</w:t>
            </w:r>
          </w:p>
        </w:tc>
      </w:tr>
      <w:tr w:rsidR="00A87E00" w:rsidRPr="00EC31EC" w14:paraId="53CEB33B" w14:textId="77777777" w:rsidTr="006C5940">
        <w:trPr>
          <w:trHeight w:val="957"/>
        </w:trPr>
        <w:tc>
          <w:tcPr>
            <w:tcW w:w="450" w:type="dxa"/>
            <w:shd w:val="clear" w:color="auto" w:fill="ACB9CA" w:themeFill="text2" w:themeFillTint="66"/>
            <w:vAlign w:val="center"/>
          </w:tcPr>
          <w:p w14:paraId="06DB7876" w14:textId="77777777" w:rsidR="00C65C0A" w:rsidRPr="008E3D06" w:rsidRDefault="001D0AA0" w:rsidP="00C9035C">
            <w:pPr>
              <w:spacing w:after="0"/>
              <w:rPr>
                <w:rFonts w:ascii="Arial" w:hAnsi="Arial" w:cs="Arial"/>
                <w:b/>
                <w:i/>
                <w:color w:val="000000"/>
                <w:sz w:val="21"/>
                <w:szCs w:val="21"/>
                <w:lang w:val="sr-Latn-RS"/>
              </w:rPr>
            </w:pPr>
            <w:r w:rsidRPr="008E3D06">
              <w:rPr>
                <w:rFonts w:ascii="Arial" w:hAnsi="Arial" w:cs="Arial"/>
                <w:b/>
                <w:i/>
                <w:color w:val="000000"/>
                <w:sz w:val="21"/>
                <w:szCs w:val="21"/>
                <w:lang w:val="sr-Latn-RS"/>
              </w:rPr>
              <w:lastRenderedPageBreak/>
              <w:t>4.</w:t>
            </w:r>
          </w:p>
        </w:tc>
        <w:tc>
          <w:tcPr>
            <w:tcW w:w="3150" w:type="dxa"/>
            <w:shd w:val="clear" w:color="auto" w:fill="ACB9CA"/>
            <w:vAlign w:val="center"/>
          </w:tcPr>
          <w:p w14:paraId="2CA901FD" w14:textId="55B172E6" w:rsidR="00C65C0A" w:rsidRPr="00EC31EC" w:rsidRDefault="00C65C0A" w:rsidP="00C9035C">
            <w:pPr>
              <w:spacing w:after="0"/>
              <w:rPr>
                <w:rFonts w:ascii="Arial" w:hAnsi="Arial" w:cs="Arial"/>
                <w:b/>
                <w:color w:val="000000"/>
                <w:sz w:val="21"/>
                <w:szCs w:val="21"/>
                <w:lang w:val="sr-Latn-RS"/>
              </w:rPr>
            </w:pPr>
            <w:r w:rsidRPr="00EC31EC">
              <w:rPr>
                <w:rFonts w:ascii="Arial" w:hAnsi="Arial" w:cs="Arial"/>
                <w:b/>
                <w:color w:val="000000"/>
                <w:sz w:val="21"/>
                <w:szCs w:val="21"/>
                <w:lang w:val="sr-Latn-RS"/>
              </w:rPr>
              <w:t>Distribucija korisnika prema kvintilima (dohotka i potrošnje</w:t>
            </w:r>
            <w:r w:rsidRPr="00EC31EC">
              <w:rPr>
                <w:rFonts w:ascii="Arial" w:hAnsi="Arial" w:cs="Arial"/>
                <w:color w:val="000000"/>
                <w:sz w:val="21"/>
                <w:szCs w:val="21"/>
                <w:lang w:val="sr-Latn-RS"/>
              </w:rPr>
              <w:t>)</w:t>
            </w:r>
          </w:p>
          <w:p w14:paraId="6ABE0672" w14:textId="77777777" w:rsidR="00C65C0A" w:rsidRPr="00EC31EC" w:rsidRDefault="00C65C0A" w:rsidP="00C9035C">
            <w:pPr>
              <w:spacing w:after="0"/>
              <w:rPr>
                <w:rFonts w:ascii="Arial" w:hAnsi="Arial" w:cs="Arial"/>
                <w:color w:val="000000"/>
                <w:sz w:val="21"/>
                <w:szCs w:val="21"/>
                <w:lang w:val="sr-Latn-RS"/>
              </w:rPr>
            </w:pPr>
          </w:p>
          <w:p w14:paraId="170A44D1" w14:textId="77777777" w:rsidR="00C65C0A" w:rsidRPr="00DE6B28" w:rsidRDefault="00C65C0A" w:rsidP="00C9035C">
            <w:pPr>
              <w:spacing w:after="0"/>
              <w:rPr>
                <w:rFonts w:ascii="Arial" w:hAnsi="Arial" w:cs="Arial"/>
                <w:i/>
                <w:color w:val="000000"/>
                <w:sz w:val="21"/>
                <w:szCs w:val="21"/>
                <w:lang w:val="sr-Latn-RS"/>
              </w:rPr>
            </w:pPr>
            <w:r w:rsidRPr="00DE6B28">
              <w:rPr>
                <w:rFonts w:ascii="Arial" w:hAnsi="Arial" w:cs="Arial"/>
                <w:i/>
                <w:color w:val="000000"/>
                <w:sz w:val="21"/>
                <w:szCs w:val="21"/>
                <w:lang w:val="sr-Latn-RS"/>
              </w:rPr>
              <w:t xml:space="preserve">Dimenzija: </w:t>
            </w:r>
          </w:p>
          <w:p w14:paraId="7FFED3FF" w14:textId="77777777" w:rsidR="00C65C0A" w:rsidRPr="00EC31EC" w:rsidRDefault="00C65C0A" w:rsidP="00C9035C">
            <w:pPr>
              <w:spacing w:after="0"/>
              <w:rPr>
                <w:rFonts w:ascii="Arial" w:hAnsi="Arial" w:cs="Arial"/>
                <w:i/>
                <w:color w:val="000000"/>
                <w:sz w:val="21"/>
                <w:szCs w:val="21"/>
                <w:lang w:val="sr-Latn-RS"/>
              </w:rPr>
            </w:pPr>
            <w:r w:rsidRPr="00EC31EC">
              <w:rPr>
                <w:rFonts w:ascii="Arial" w:hAnsi="Arial" w:cs="Arial"/>
                <w:i/>
                <w:color w:val="000000"/>
                <w:sz w:val="21"/>
                <w:szCs w:val="21"/>
                <w:lang w:val="sr-Latn-RS"/>
              </w:rPr>
              <w:t>Vertikalna efikasnost, element targetiranosti</w:t>
            </w:r>
          </w:p>
          <w:p w14:paraId="6E17E82D" w14:textId="77777777" w:rsidR="00C65C0A" w:rsidRPr="00EC31EC" w:rsidRDefault="00C65C0A" w:rsidP="00C9035C">
            <w:pPr>
              <w:spacing w:after="0"/>
              <w:rPr>
                <w:rFonts w:ascii="Arial" w:hAnsi="Arial" w:cs="Arial"/>
                <w:b/>
                <w:sz w:val="21"/>
                <w:szCs w:val="21"/>
                <w:lang w:val="sr-Latn-RS"/>
              </w:rPr>
            </w:pPr>
            <w:r w:rsidRPr="00EC31EC">
              <w:rPr>
                <w:rFonts w:ascii="Arial" w:hAnsi="Arial" w:cs="Arial"/>
                <w:i/>
                <w:color w:val="000000"/>
                <w:sz w:val="21"/>
                <w:szCs w:val="21"/>
                <w:lang w:val="sr-Latn-RS"/>
              </w:rPr>
              <w:t>(greška uključenosti</w:t>
            </w:r>
            <w:r w:rsidRPr="00EC31EC">
              <w:rPr>
                <w:rFonts w:ascii="Arial" w:hAnsi="Arial" w:cs="Arial"/>
                <w:color w:val="000000"/>
                <w:sz w:val="21"/>
                <w:szCs w:val="21"/>
                <w:lang w:val="sr-Latn-RS"/>
              </w:rPr>
              <w:t>)</w:t>
            </w:r>
          </w:p>
        </w:tc>
        <w:tc>
          <w:tcPr>
            <w:tcW w:w="1620" w:type="dxa"/>
            <w:shd w:val="clear" w:color="auto" w:fill="ACB9CA"/>
            <w:vAlign w:val="center"/>
          </w:tcPr>
          <w:p w14:paraId="7D4B1284" w14:textId="77777777" w:rsidR="00C65C0A" w:rsidRDefault="00C65C0A" w:rsidP="00C9035C">
            <w:pPr>
              <w:spacing w:after="0"/>
              <w:rPr>
                <w:rFonts w:ascii="Arial" w:hAnsi="Arial" w:cs="Arial"/>
                <w:sz w:val="21"/>
                <w:szCs w:val="21"/>
                <w:lang w:val="sr-Latn-RS"/>
              </w:rPr>
            </w:pPr>
            <w:r w:rsidRPr="00EC31EC">
              <w:rPr>
                <w:rFonts w:ascii="Arial" w:hAnsi="Arial" w:cs="Arial"/>
                <w:sz w:val="21"/>
                <w:szCs w:val="21"/>
                <w:lang w:val="sr-Latn-RS"/>
              </w:rPr>
              <w:t>NS</w:t>
            </w:r>
          </w:p>
          <w:p w14:paraId="44125694" w14:textId="77777777" w:rsidR="00AC4AE7" w:rsidRPr="00EC31EC" w:rsidRDefault="00AC4AE7" w:rsidP="00C9035C">
            <w:pPr>
              <w:pStyle w:val="NoSpacing"/>
              <w:spacing w:line="276" w:lineRule="auto"/>
              <w:rPr>
                <w:rFonts w:cs="Arial"/>
                <w:lang w:val="sr-Latn-RS"/>
              </w:rPr>
            </w:pPr>
            <w:r w:rsidRPr="00EC31EC">
              <w:rPr>
                <w:rFonts w:cs="Arial"/>
                <w:lang w:val="sr-Latn-RS"/>
              </w:rPr>
              <w:t>SDG1</w:t>
            </w:r>
            <w:r>
              <w:rPr>
                <w:rFonts w:cs="Arial"/>
                <w:lang w:val="sr-Latn-RS"/>
              </w:rPr>
              <w:t xml:space="preserve"> – 1.3.1</w:t>
            </w:r>
          </w:p>
          <w:p w14:paraId="26330102" w14:textId="77777777" w:rsidR="00AC4AE7" w:rsidRPr="00EC31EC" w:rsidRDefault="00AC4AE7" w:rsidP="00C9035C">
            <w:pPr>
              <w:spacing w:after="0"/>
              <w:rPr>
                <w:rFonts w:ascii="Arial" w:hAnsi="Arial" w:cs="Arial"/>
                <w:sz w:val="21"/>
                <w:szCs w:val="21"/>
                <w:lang w:val="sr-Latn-RS"/>
              </w:rPr>
            </w:pPr>
          </w:p>
        </w:tc>
        <w:tc>
          <w:tcPr>
            <w:tcW w:w="4410" w:type="dxa"/>
            <w:shd w:val="clear" w:color="auto" w:fill="ACB9CA"/>
            <w:vAlign w:val="center"/>
          </w:tcPr>
          <w:p w14:paraId="6EB8BF3D" w14:textId="1A230CFF"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Udeo broja korisnika dečijeg dodatka u određenom kvintilu u ukupnom broju korisnika dečijeg dodatka</w:t>
            </w:r>
          </w:p>
        </w:tc>
        <w:tc>
          <w:tcPr>
            <w:tcW w:w="2918" w:type="dxa"/>
            <w:shd w:val="clear" w:color="auto" w:fill="ACB9CA"/>
            <w:vAlign w:val="center"/>
          </w:tcPr>
          <w:p w14:paraId="408D71B5" w14:textId="77777777"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Kvintili (I, II, III, IV, V)</w:t>
            </w:r>
          </w:p>
        </w:tc>
        <w:tc>
          <w:tcPr>
            <w:tcW w:w="1582" w:type="dxa"/>
            <w:shd w:val="clear" w:color="auto" w:fill="ACB9CA"/>
            <w:vAlign w:val="center"/>
          </w:tcPr>
          <w:p w14:paraId="0D5011FC"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SILC, APD</w:t>
            </w:r>
          </w:p>
        </w:tc>
      </w:tr>
      <w:tr w:rsidR="00A87E00" w:rsidRPr="00EC31EC" w14:paraId="3F1D80FD" w14:textId="77777777" w:rsidTr="00DF7392">
        <w:trPr>
          <w:trHeight w:val="2460"/>
        </w:trPr>
        <w:tc>
          <w:tcPr>
            <w:tcW w:w="450" w:type="dxa"/>
            <w:shd w:val="clear" w:color="auto" w:fill="auto"/>
            <w:vAlign w:val="center"/>
          </w:tcPr>
          <w:p w14:paraId="3BBED199" w14:textId="77777777" w:rsidR="00C65C0A" w:rsidRPr="008E3D06" w:rsidRDefault="001D0AA0" w:rsidP="00C9035C">
            <w:pPr>
              <w:spacing w:after="0"/>
              <w:rPr>
                <w:rFonts w:ascii="Arial" w:hAnsi="Arial" w:cs="Arial"/>
                <w:b/>
                <w:i/>
                <w:sz w:val="21"/>
                <w:szCs w:val="21"/>
                <w:lang w:val="sr-Latn-RS"/>
              </w:rPr>
            </w:pPr>
            <w:r w:rsidRPr="008E3D06">
              <w:rPr>
                <w:rFonts w:ascii="Arial" w:hAnsi="Arial" w:cs="Arial"/>
                <w:b/>
                <w:i/>
                <w:sz w:val="21"/>
                <w:szCs w:val="21"/>
                <w:lang w:val="sr-Latn-RS"/>
              </w:rPr>
              <w:t>5.</w:t>
            </w:r>
          </w:p>
        </w:tc>
        <w:tc>
          <w:tcPr>
            <w:tcW w:w="3150" w:type="dxa"/>
            <w:shd w:val="clear" w:color="auto" w:fill="auto"/>
            <w:vAlign w:val="center"/>
          </w:tcPr>
          <w:p w14:paraId="227BBB64" w14:textId="77777777" w:rsidR="00C65C0A" w:rsidRPr="00EC31EC" w:rsidRDefault="00C65C0A" w:rsidP="00C9035C">
            <w:pPr>
              <w:spacing w:after="0"/>
              <w:rPr>
                <w:rFonts w:ascii="Arial" w:hAnsi="Arial" w:cs="Arial"/>
                <w:b/>
                <w:sz w:val="21"/>
                <w:szCs w:val="21"/>
                <w:lang w:val="sr-Latn-RS"/>
              </w:rPr>
            </w:pPr>
            <w:r w:rsidRPr="00EC31EC">
              <w:rPr>
                <w:rFonts w:ascii="Arial" w:hAnsi="Arial" w:cs="Arial"/>
                <w:b/>
                <w:sz w:val="21"/>
                <w:szCs w:val="21"/>
                <w:lang w:val="sr-Latn-RS"/>
              </w:rPr>
              <w:t xml:space="preserve">Rashodi </w:t>
            </w:r>
          </w:p>
          <w:p w14:paraId="7FD0B8E0" w14:textId="77777777" w:rsidR="00C65C0A" w:rsidRPr="00EC31EC" w:rsidRDefault="00C65C0A" w:rsidP="00C9035C">
            <w:pPr>
              <w:spacing w:after="0"/>
              <w:rPr>
                <w:rFonts w:ascii="Arial" w:hAnsi="Arial" w:cs="Arial"/>
                <w:b/>
                <w:i/>
                <w:sz w:val="21"/>
                <w:szCs w:val="21"/>
                <w:lang w:val="sr-Latn-RS"/>
              </w:rPr>
            </w:pPr>
          </w:p>
          <w:p w14:paraId="1F4944B8" w14:textId="15C984E9" w:rsidR="00C65C0A" w:rsidRPr="008E3D06" w:rsidRDefault="00C65C0A" w:rsidP="00C9035C">
            <w:pPr>
              <w:spacing w:after="0"/>
              <w:rPr>
                <w:rFonts w:ascii="Arial" w:hAnsi="Arial" w:cs="Arial"/>
                <w:i/>
                <w:sz w:val="21"/>
                <w:szCs w:val="21"/>
                <w:lang w:val="sr-Latn-RS"/>
              </w:rPr>
            </w:pPr>
            <w:r w:rsidRPr="00DE6B28">
              <w:rPr>
                <w:rFonts w:ascii="Arial" w:hAnsi="Arial" w:cs="Arial"/>
                <w:i/>
                <w:sz w:val="21"/>
                <w:szCs w:val="21"/>
                <w:lang w:val="sr-Latn-RS"/>
              </w:rPr>
              <w:t>Dimenzija</w:t>
            </w:r>
            <w:r w:rsidRPr="00EC31EC">
              <w:rPr>
                <w:rFonts w:ascii="Arial" w:hAnsi="Arial" w:cs="Arial"/>
                <w:i/>
                <w:sz w:val="21"/>
                <w:szCs w:val="21"/>
                <w:lang w:val="sr-Latn-RS"/>
              </w:rPr>
              <w:t>: Obim i</w:t>
            </w:r>
            <w:r w:rsidR="008E3D06">
              <w:rPr>
                <w:rFonts w:ascii="Arial" w:hAnsi="Arial" w:cs="Arial"/>
                <w:i/>
                <w:sz w:val="21"/>
                <w:szCs w:val="21"/>
                <w:lang w:val="sr-Latn-RS"/>
              </w:rPr>
              <w:t>ntervencije</w:t>
            </w:r>
          </w:p>
        </w:tc>
        <w:tc>
          <w:tcPr>
            <w:tcW w:w="1620" w:type="dxa"/>
            <w:shd w:val="clear" w:color="auto" w:fill="auto"/>
            <w:vAlign w:val="center"/>
          </w:tcPr>
          <w:p w14:paraId="58DE0BED"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362A5D5C" w14:textId="6B3398C9"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 xml:space="preserve">Ukupni godišnji rashodi za program (RSD,% BDP, % budžeta, PPS </w:t>
            </w:r>
            <w:r w:rsidRPr="00EC31EC">
              <w:rPr>
                <w:rFonts w:ascii="Arial" w:hAnsi="Arial" w:cs="Arial"/>
                <w:i/>
                <w:sz w:val="21"/>
                <w:szCs w:val="21"/>
                <w:lang w:val="sr-Latn-RS"/>
              </w:rPr>
              <w:t>per capita</w:t>
            </w:r>
            <w:r w:rsidR="008E3D06">
              <w:rPr>
                <w:rFonts w:ascii="Arial" w:hAnsi="Arial" w:cs="Arial"/>
                <w:sz w:val="21"/>
                <w:szCs w:val="21"/>
                <w:lang w:val="sr-Latn-RS"/>
              </w:rPr>
              <w:t>)</w:t>
            </w:r>
          </w:p>
        </w:tc>
        <w:tc>
          <w:tcPr>
            <w:tcW w:w="2918" w:type="dxa"/>
            <w:shd w:val="clear" w:color="auto" w:fill="auto"/>
            <w:vAlign w:val="center"/>
          </w:tcPr>
          <w:p w14:paraId="124C55EF" w14:textId="77777777"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Starost dece (0-6, 7-14, 15-17, 18-25), prema podacima prvog u mesecu</w:t>
            </w:r>
            <w:r w:rsidRPr="00DF7392">
              <w:rPr>
                <w:rFonts w:ascii="Arial" w:hAnsi="Arial" w:cs="Arial"/>
                <w:sz w:val="21"/>
                <w:szCs w:val="21"/>
                <w:highlight w:val="yellow"/>
                <w:lang w:val="sr-Latn-RS"/>
              </w:rPr>
              <w:t xml:space="preserve"> </w:t>
            </w:r>
          </w:p>
          <w:p w14:paraId="15897E8E" w14:textId="77777777"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Broj dece u domaćinstvu koja primaju  dečiji dodatak (1, 2, 3, 4)</w:t>
            </w:r>
          </w:p>
          <w:p w14:paraId="56C8C110" w14:textId="77777777"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Visina prava (osnovni i uvećani)</w:t>
            </w:r>
          </w:p>
          <w:p w14:paraId="6EA3547B" w14:textId="77777777"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Regioni i JLS</w:t>
            </w:r>
          </w:p>
        </w:tc>
        <w:tc>
          <w:tcPr>
            <w:tcW w:w="1582" w:type="dxa"/>
            <w:shd w:val="clear" w:color="auto" w:fill="auto"/>
            <w:vAlign w:val="center"/>
          </w:tcPr>
          <w:p w14:paraId="0AECF271"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Administrativni podaci  MRZBSP i RZS, Ministarstvo finansija</w:t>
            </w:r>
          </w:p>
        </w:tc>
      </w:tr>
      <w:tr w:rsidR="00A87E00" w:rsidRPr="00EC31EC" w14:paraId="286A8843" w14:textId="77777777" w:rsidTr="00DF7392">
        <w:trPr>
          <w:trHeight w:val="1524"/>
        </w:trPr>
        <w:tc>
          <w:tcPr>
            <w:tcW w:w="450" w:type="dxa"/>
            <w:shd w:val="clear" w:color="auto" w:fill="ACB9CA" w:themeFill="text2" w:themeFillTint="66"/>
            <w:vAlign w:val="center"/>
          </w:tcPr>
          <w:p w14:paraId="69EA3CA1" w14:textId="77777777" w:rsidR="00C65C0A" w:rsidRPr="008E3D06" w:rsidRDefault="001D0AA0" w:rsidP="00C9035C">
            <w:pPr>
              <w:spacing w:after="0"/>
              <w:rPr>
                <w:rFonts w:ascii="Arial" w:hAnsi="Arial" w:cs="Arial"/>
                <w:b/>
                <w:i/>
                <w:sz w:val="21"/>
                <w:szCs w:val="21"/>
                <w:lang w:val="sr-Latn-RS"/>
              </w:rPr>
            </w:pPr>
            <w:r w:rsidRPr="008E3D06">
              <w:rPr>
                <w:rFonts w:ascii="Arial" w:hAnsi="Arial" w:cs="Arial"/>
                <w:b/>
                <w:i/>
                <w:sz w:val="21"/>
                <w:szCs w:val="21"/>
                <w:lang w:val="sr-Latn-RS"/>
              </w:rPr>
              <w:t>6.</w:t>
            </w:r>
          </w:p>
        </w:tc>
        <w:tc>
          <w:tcPr>
            <w:tcW w:w="3150" w:type="dxa"/>
            <w:shd w:val="clear" w:color="auto" w:fill="ACB9CA"/>
            <w:vAlign w:val="center"/>
          </w:tcPr>
          <w:p w14:paraId="5A24DAB5" w14:textId="77777777" w:rsidR="00C65C0A" w:rsidRDefault="00C65C0A" w:rsidP="00C9035C">
            <w:pPr>
              <w:spacing w:after="0"/>
              <w:rPr>
                <w:rFonts w:ascii="Arial" w:hAnsi="Arial" w:cs="Arial"/>
                <w:b/>
                <w:sz w:val="21"/>
                <w:szCs w:val="21"/>
                <w:lang w:val="sr-Latn-RS"/>
              </w:rPr>
            </w:pPr>
            <w:r w:rsidRPr="00EC31EC">
              <w:rPr>
                <w:rFonts w:ascii="Arial" w:hAnsi="Arial" w:cs="Arial"/>
                <w:b/>
                <w:sz w:val="21"/>
                <w:szCs w:val="21"/>
                <w:lang w:val="sr-Latn-RS"/>
              </w:rPr>
              <w:t>Distribucija davanja prema kvintilima (dohotka i potrošnje)</w:t>
            </w:r>
          </w:p>
          <w:p w14:paraId="26905D04" w14:textId="77777777" w:rsidR="008E3D06" w:rsidRPr="00EC31EC" w:rsidRDefault="008E3D06" w:rsidP="00C9035C">
            <w:pPr>
              <w:spacing w:after="0"/>
              <w:rPr>
                <w:rFonts w:ascii="Arial" w:hAnsi="Arial" w:cs="Arial"/>
                <w:b/>
                <w:color w:val="000000"/>
                <w:sz w:val="21"/>
                <w:szCs w:val="21"/>
                <w:lang w:val="sr-Latn-RS"/>
              </w:rPr>
            </w:pPr>
          </w:p>
          <w:p w14:paraId="52E73303" w14:textId="77777777" w:rsidR="00C65C0A" w:rsidRPr="00DE6B28" w:rsidRDefault="00C65C0A" w:rsidP="00C9035C">
            <w:pPr>
              <w:spacing w:after="0"/>
              <w:rPr>
                <w:rFonts w:ascii="Arial" w:hAnsi="Arial" w:cs="Arial"/>
                <w:i/>
                <w:color w:val="000000"/>
                <w:sz w:val="21"/>
                <w:szCs w:val="21"/>
                <w:lang w:val="sr-Latn-RS"/>
              </w:rPr>
            </w:pPr>
            <w:r w:rsidRPr="00DE6B28">
              <w:rPr>
                <w:rFonts w:ascii="Arial" w:hAnsi="Arial" w:cs="Arial"/>
                <w:i/>
                <w:color w:val="000000"/>
                <w:sz w:val="21"/>
                <w:szCs w:val="21"/>
                <w:lang w:val="sr-Latn-RS"/>
              </w:rPr>
              <w:t xml:space="preserve">Dimenzija: </w:t>
            </w:r>
          </w:p>
          <w:p w14:paraId="0A9CCB17" w14:textId="77777777" w:rsidR="00C65C0A" w:rsidRPr="00EC31EC" w:rsidRDefault="00C65C0A" w:rsidP="00C9035C">
            <w:pPr>
              <w:spacing w:after="0"/>
              <w:rPr>
                <w:rFonts w:ascii="Arial" w:hAnsi="Arial" w:cs="Arial"/>
                <w:b/>
                <w:i/>
                <w:sz w:val="21"/>
                <w:szCs w:val="21"/>
                <w:lang w:val="sr-Latn-RS"/>
              </w:rPr>
            </w:pPr>
            <w:r w:rsidRPr="00EC31EC">
              <w:rPr>
                <w:rFonts w:ascii="Arial" w:hAnsi="Arial" w:cs="Arial"/>
                <w:i/>
                <w:color w:val="000000"/>
                <w:sz w:val="21"/>
                <w:szCs w:val="21"/>
                <w:lang w:val="sr-Latn-RS"/>
              </w:rPr>
              <w:t>Vertikalna efikasnost, targetiranost (greška uključenosti)</w:t>
            </w:r>
          </w:p>
        </w:tc>
        <w:tc>
          <w:tcPr>
            <w:tcW w:w="1620" w:type="dxa"/>
            <w:shd w:val="clear" w:color="auto" w:fill="ACB9CA"/>
            <w:vAlign w:val="center"/>
          </w:tcPr>
          <w:p w14:paraId="3C27F265"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CB9CA"/>
            <w:vAlign w:val="center"/>
          </w:tcPr>
          <w:p w14:paraId="60CC5752" w14:textId="069BEAEE"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Udeo sredstava koja se dodeljuju korisnicima iz određenog kvintila (dohotka ili potrošnje) u ukupnim rasho</w:t>
            </w:r>
            <w:r w:rsidR="008E3D06">
              <w:rPr>
                <w:rFonts w:ascii="Arial" w:hAnsi="Arial" w:cs="Arial"/>
                <w:sz w:val="21"/>
                <w:szCs w:val="21"/>
                <w:lang w:val="sr-Latn-RS"/>
              </w:rPr>
              <w:t>dima za program dečijeg dodatka</w:t>
            </w:r>
          </w:p>
        </w:tc>
        <w:tc>
          <w:tcPr>
            <w:tcW w:w="2918" w:type="dxa"/>
            <w:shd w:val="clear" w:color="auto" w:fill="ACB9CA"/>
            <w:vAlign w:val="center"/>
          </w:tcPr>
          <w:p w14:paraId="1A3ED077" w14:textId="77777777"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Kvintili (I, II, III, IV, V)</w:t>
            </w:r>
          </w:p>
        </w:tc>
        <w:tc>
          <w:tcPr>
            <w:tcW w:w="1582" w:type="dxa"/>
            <w:shd w:val="clear" w:color="auto" w:fill="ACB9CA"/>
            <w:vAlign w:val="center"/>
          </w:tcPr>
          <w:p w14:paraId="76D01961" w14:textId="45E4691B" w:rsidR="00C65C0A" w:rsidRPr="00EC31EC" w:rsidRDefault="00C65C0A" w:rsidP="00DE6B28">
            <w:pPr>
              <w:spacing w:after="0"/>
              <w:rPr>
                <w:rFonts w:ascii="Arial" w:hAnsi="Arial" w:cs="Arial"/>
                <w:sz w:val="21"/>
                <w:szCs w:val="21"/>
                <w:lang w:val="sr-Latn-RS"/>
              </w:rPr>
            </w:pPr>
            <w:r w:rsidRPr="00EC31EC">
              <w:rPr>
                <w:rFonts w:ascii="Arial" w:hAnsi="Arial" w:cs="Arial"/>
                <w:sz w:val="21"/>
                <w:szCs w:val="21"/>
                <w:lang w:val="sr-Latn-RS"/>
              </w:rPr>
              <w:t>APD</w:t>
            </w:r>
            <w:r w:rsidR="00DE6B28">
              <w:rPr>
                <w:rFonts w:ascii="Arial" w:hAnsi="Arial" w:cs="Arial"/>
                <w:sz w:val="21"/>
                <w:szCs w:val="21"/>
                <w:lang w:val="sr-Latn-RS"/>
              </w:rPr>
              <w:t>,</w:t>
            </w:r>
            <w:r w:rsidRPr="00EC31EC">
              <w:rPr>
                <w:rFonts w:ascii="Arial" w:hAnsi="Arial" w:cs="Arial"/>
                <w:sz w:val="21"/>
                <w:szCs w:val="21"/>
                <w:lang w:val="sr-Latn-RS"/>
              </w:rPr>
              <w:t xml:space="preserve"> SILC</w:t>
            </w:r>
          </w:p>
        </w:tc>
      </w:tr>
      <w:tr w:rsidR="00A87E00" w:rsidRPr="00EC31EC" w14:paraId="25355723" w14:textId="77777777" w:rsidTr="00DE6B28">
        <w:trPr>
          <w:trHeight w:val="2037"/>
        </w:trPr>
        <w:tc>
          <w:tcPr>
            <w:tcW w:w="450" w:type="dxa"/>
            <w:shd w:val="clear" w:color="auto" w:fill="auto"/>
            <w:vAlign w:val="center"/>
          </w:tcPr>
          <w:p w14:paraId="19FA4D15" w14:textId="77777777" w:rsidR="00C65C0A" w:rsidRPr="001D0AA0" w:rsidRDefault="001D0AA0" w:rsidP="00C9035C">
            <w:pPr>
              <w:spacing w:after="0"/>
              <w:rPr>
                <w:rFonts w:ascii="Arial" w:hAnsi="Arial" w:cs="Arial"/>
                <w:sz w:val="21"/>
                <w:szCs w:val="21"/>
                <w:lang w:val="sr-Latn-RS"/>
              </w:rPr>
            </w:pPr>
            <w:r>
              <w:rPr>
                <w:rFonts w:ascii="Arial" w:hAnsi="Arial" w:cs="Arial"/>
                <w:sz w:val="21"/>
                <w:szCs w:val="21"/>
                <w:lang w:val="sr-Latn-RS"/>
              </w:rPr>
              <w:lastRenderedPageBreak/>
              <w:t>7.</w:t>
            </w:r>
          </w:p>
        </w:tc>
        <w:tc>
          <w:tcPr>
            <w:tcW w:w="3150" w:type="dxa"/>
            <w:shd w:val="clear" w:color="auto" w:fill="auto"/>
            <w:vAlign w:val="center"/>
          </w:tcPr>
          <w:p w14:paraId="326BD0D5" w14:textId="77777777" w:rsidR="00C65C0A" w:rsidRPr="00EC31EC" w:rsidRDefault="00C65C0A" w:rsidP="00C9035C">
            <w:pPr>
              <w:spacing w:after="0"/>
              <w:rPr>
                <w:rFonts w:ascii="Arial" w:hAnsi="Arial" w:cs="Arial"/>
                <w:b/>
                <w:sz w:val="21"/>
                <w:szCs w:val="21"/>
                <w:lang w:val="sr-Latn-RS"/>
              </w:rPr>
            </w:pPr>
            <w:r w:rsidRPr="00EC31EC">
              <w:rPr>
                <w:rFonts w:ascii="Arial" w:hAnsi="Arial" w:cs="Arial"/>
                <w:b/>
                <w:sz w:val="21"/>
                <w:szCs w:val="21"/>
                <w:lang w:val="sr-Latn-RS"/>
              </w:rPr>
              <w:t xml:space="preserve">Adekvatnost </w:t>
            </w:r>
          </w:p>
          <w:p w14:paraId="6D3749AD" w14:textId="77777777" w:rsidR="00C65C0A" w:rsidRPr="00EC31EC" w:rsidRDefault="00C65C0A" w:rsidP="00C9035C">
            <w:pPr>
              <w:spacing w:after="0"/>
              <w:rPr>
                <w:rFonts w:ascii="Arial" w:hAnsi="Arial" w:cs="Arial"/>
                <w:color w:val="262626"/>
                <w:sz w:val="21"/>
                <w:szCs w:val="21"/>
                <w:lang w:val="sr-Latn-RS"/>
              </w:rPr>
            </w:pPr>
          </w:p>
          <w:p w14:paraId="7D126AEE" w14:textId="77777777" w:rsidR="00C65C0A" w:rsidRPr="00DE6B28" w:rsidRDefault="00C65C0A" w:rsidP="00C9035C">
            <w:pPr>
              <w:spacing w:after="0"/>
              <w:rPr>
                <w:rFonts w:ascii="Arial" w:hAnsi="Arial" w:cs="Arial"/>
                <w:color w:val="262626"/>
                <w:sz w:val="21"/>
                <w:szCs w:val="21"/>
                <w:lang w:val="sr-Latn-RS"/>
              </w:rPr>
            </w:pPr>
            <w:r w:rsidRPr="00DE6B28">
              <w:rPr>
                <w:rFonts w:ascii="Arial" w:hAnsi="Arial" w:cs="Arial"/>
                <w:color w:val="262626"/>
                <w:sz w:val="21"/>
                <w:szCs w:val="21"/>
                <w:lang w:val="sr-Latn-RS"/>
              </w:rPr>
              <w:t xml:space="preserve">Iznos dečijeg dodatka u odnosu na prag siromaštva </w:t>
            </w:r>
          </w:p>
          <w:p w14:paraId="469D1AAE" w14:textId="77777777" w:rsidR="00C65C0A" w:rsidRPr="00DE6B28" w:rsidRDefault="00C65C0A" w:rsidP="00C9035C">
            <w:pPr>
              <w:spacing w:after="0"/>
              <w:rPr>
                <w:rFonts w:ascii="Arial" w:hAnsi="Arial" w:cs="Arial"/>
                <w:color w:val="262626"/>
                <w:sz w:val="21"/>
                <w:szCs w:val="21"/>
                <w:lang w:val="sr-Latn-RS"/>
              </w:rPr>
            </w:pPr>
          </w:p>
          <w:p w14:paraId="1415668C" w14:textId="77777777" w:rsidR="00C65C0A" w:rsidRPr="00EC31EC" w:rsidRDefault="00C65C0A" w:rsidP="00C9035C">
            <w:pPr>
              <w:spacing w:after="0"/>
              <w:rPr>
                <w:rFonts w:ascii="Arial" w:hAnsi="Arial" w:cs="Arial"/>
                <w:b/>
                <w:sz w:val="21"/>
                <w:szCs w:val="21"/>
                <w:lang w:val="sr-Latn-RS"/>
              </w:rPr>
            </w:pPr>
            <w:r w:rsidRPr="00DE6B28">
              <w:rPr>
                <w:rFonts w:ascii="Arial" w:hAnsi="Arial" w:cs="Arial"/>
                <w:color w:val="000000"/>
                <w:sz w:val="21"/>
                <w:szCs w:val="21"/>
                <w:lang w:val="sr-Latn-RS"/>
              </w:rPr>
              <w:t>Dimenzija: Adekvatnost iznosa dečijeg dodatka</w:t>
            </w:r>
          </w:p>
        </w:tc>
        <w:tc>
          <w:tcPr>
            <w:tcW w:w="1620" w:type="dxa"/>
            <w:shd w:val="clear" w:color="auto" w:fill="auto"/>
            <w:vAlign w:val="center"/>
          </w:tcPr>
          <w:p w14:paraId="140BBA77"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55F94436"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 xml:space="preserve">Prosečni mesečni iznos dečijeg dodatka po detetu u datoj godini u odnosu na odgovarajući deo praga rizika siromaštva </w:t>
            </w:r>
          </w:p>
          <w:p w14:paraId="56BAA2AF" w14:textId="77777777" w:rsidR="00C65C0A" w:rsidRPr="00EC31EC" w:rsidRDefault="00C65C0A" w:rsidP="00C9035C">
            <w:pPr>
              <w:spacing w:after="0"/>
              <w:rPr>
                <w:rFonts w:ascii="Arial" w:hAnsi="Arial" w:cs="Arial"/>
                <w:sz w:val="21"/>
                <w:szCs w:val="21"/>
                <w:lang w:val="sr-Latn-RS"/>
              </w:rPr>
            </w:pPr>
          </w:p>
          <w:p w14:paraId="50FFEFF6"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Prosečni mesečni iznos dečijeg dodatka po detetu u datoj godini u odnosu na odgovarajući deo praga siromaštva</w:t>
            </w:r>
          </w:p>
        </w:tc>
        <w:tc>
          <w:tcPr>
            <w:tcW w:w="2918" w:type="dxa"/>
            <w:shd w:val="clear" w:color="auto" w:fill="auto"/>
          </w:tcPr>
          <w:p w14:paraId="66A115A9" w14:textId="77777777" w:rsidR="00DE6B28" w:rsidRDefault="00DE6B28" w:rsidP="00C9035C">
            <w:pPr>
              <w:spacing w:after="0"/>
              <w:rPr>
                <w:rFonts w:ascii="Arial" w:hAnsi="Arial" w:cs="Arial"/>
                <w:sz w:val="21"/>
                <w:szCs w:val="21"/>
                <w:lang w:val="sr-Latn-RS"/>
              </w:rPr>
            </w:pPr>
          </w:p>
          <w:p w14:paraId="2E8DBCCC" w14:textId="061E8F5B" w:rsidR="00C65C0A" w:rsidRPr="00DF7392" w:rsidRDefault="00C65C0A" w:rsidP="00C9035C">
            <w:pPr>
              <w:spacing w:after="0"/>
              <w:rPr>
                <w:rFonts w:ascii="Arial" w:hAnsi="Arial" w:cs="Arial"/>
                <w:sz w:val="21"/>
                <w:szCs w:val="21"/>
                <w:lang w:val="sr-Latn-RS"/>
              </w:rPr>
            </w:pPr>
            <w:r w:rsidRPr="00DF7392">
              <w:rPr>
                <w:rFonts w:ascii="Arial" w:hAnsi="Arial" w:cs="Arial"/>
                <w:sz w:val="21"/>
                <w:szCs w:val="21"/>
                <w:lang w:val="sr-Latn-RS"/>
              </w:rPr>
              <w:t>Starost dece (0-1</w:t>
            </w:r>
            <w:r w:rsidR="00854AFB" w:rsidRPr="00DF7392">
              <w:rPr>
                <w:rFonts w:ascii="Arial" w:hAnsi="Arial" w:cs="Arial"/>
                <w:sz w:val="21"/>
                <w:szCs w:val="21"/>
                <w:lang w:val="sr-Latn-RS"/>
              </w:rPr>
              <w:t>3, 14+)</w:t>
            </w:r>
          </w:p>
          <w:p w14:paraId="0E909E40" w14:textId="77777777" w:rsidR="00C65C0A" w:rsidRDefault="00C65C0A" w:rsidP="00C9035C">
            <w:pPr>
              <w:spacing w:after="0"/>
              <w:rPr>
                <w:rFonts w:ascii="Arial" w:hAnsi="Arial" w:cs="Arial"/>
                <w:sz w:val="21"/>
                <w:szCs w:val="21"/>
                <w:lang w:val="sr-Latn-RS"/>
              </w:rPr>
            </w:pPr>
          </w:p>
          <w:p w14:paraId="4CC8E0F7" w14:textId="77777777" w:rsidR="00DE6B28" w:rsidRDefault="00DE6B28" w:rsidP="00C9035C">
            <w:pPr>
              <w:spacing w:after="0"/>
              <w:rPr>
                <w:rFonts w:ascii="Arial" w:hAnsi="Arial" w:cs="Arial"/>
                <w:sz w:val="21"/>
                <w:szCs w:val="21"/>
                <w:lang w:val="sr-Latn-RS"/>
              </w:rPr>
            </w:pPr>
          </w:p>
          <w:p w14:paraId="516B4523" w14:textId="77777777" w:rsidR="00DE6B28" w:rsidRPr="00DF7392" w:rsidRDefault="00DE6B28" w:rsidP="00C9035C">
            <w:pPr>
              <w:spacing w:after="0"/>
              <w:rPr>
                <w:rFonts w:ascii="Arial" w:hAnsi="Arial" w:cs="Arial"/>
                <w:sz w:val="21"/>
                <w:szCs w:val="21"/>
                <w:lang w:val="sr-Latn-RS"/>
              </w:rPr>
            </w:pPr>
          </w:p>
          <w:p w14:paraId="5D13C34E" w14:textId="77777777" w:rsidR="00C65C0A" w:rsidRPr="00EC31EC" w:rsidRDefault="00C65C0A" w:rsidP="00C9035C">
            <w:pPr>
              <w:spacing w:after="0"/>
              <w:rPr>
                <w:rFonts w:ascii="Arial" w:hAnsi="Arial" w:cs="Arial"/>
                <w:i/>
                <w:sz w:val="21"/>
                <w:szCs w:val="21"/>
                <w:lang w:val="sr-Latn-RS"/>
              </w:rPr>
            </w:pPr>
            <w:r w:rsidRPr="00DF7392">
              <w:rPr>
                <w:rFonts w:ascii="Arial" w:hAnsi="Arial" w:cs="Arial"/>
                <w:sz w:val="21"/>
                <w:szCs w:val="21"/>
                <w:lang w:val="sr-Latn-RS"/>
              </w:rPr>
              <w:t>Starost dece (0-13, 14+)</w:t>
            </w:r>
          </w:p>
        </w:tc>
        <w:tc>
          <w:tcPr>
            <w:tcW w:w="1582" w:type="dxa"/>
            <w:shd w:val="clear" w:color="auto" w:fill="auto"/>
            <w:vAlign w:val="center"/>
          </w:tcPr>
          <w:p w14:paraId="1CDCB186"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 xml:space="preserve">Administrativni podaci  MRZBSP, SILC </w:t>
            </w:r>
          </w:p>
          <w:p w14:paraId="071290B8" w14:textId="77777777" w:rsidR="00C65C0A" w:rsidRPr="00EC31EC" w:rsidRDefault="00C65C0A" w:rsidP="00C9035C">
            <w:pPr>
              <w:spacing w:after="0"/>
              <w:rPr>
                <w:rFonts w:ascii="Arial" w:hAnsi="Arial" w:cs="Arial"/>
                <w:sz w:val="21"/>
                <w:szCs w:val="21"/>
                <w:lang w:val="sr-Latn-RS"/>
              </w:rPr>
            </w:pPr>
          </w:p>
          <w:p w14:paraId="6E4697AA" w14:textId="77777777" w:rsidR="00C65C0A" w:rsidRPr="00EC31EC" w:rsidRDefault="00C65C0A" w:rsidP="00C9035C">
            <w:pPr>
              <w:spacing w:after="0"/>
              <w:rPr>
                <w:rFonts w:ascii="Arial" w:hAnsi="Arial" w:cs="Arial"/>
                <w:sz w:val="21"/>
                <w:szCs w:val="21"/>
                <w:lang w:val="sr-Latn-RS"/>
              </w:rPr>
            </w:pPr>
            <w:r w:rsidRPr="00EC31EC">
              <w:rPr>
                <w:rFonts w:ascii="Arial" w:hAnsi="Arial" w:cs="Arial"/>
                <w:sz w:val="21"/>
                <w:szCs w:val="21"/>
                <w:lang w:val="sr-Latn-RS"/>
              </w:rPr>
              <w:t>Administrativni podaci  MRZBSP, APD</w:t>
            </w:r>
          </w:p>
        </w:tc>
      </w:tr>
    </w:tbl>
    <w:p w14:paraId="1BF1DEDB" w14:textId="77777777" w:rsidR="004C18E6" w:rsidRPr="00EC31EC" w:rsidRDefault="004C18E6" w:rsidP="00EA10ED">
      <w:pPr>
        <w:spacing w:after="240" w:line="360" w:lineRule="auto"/>
        <w:rPr>
          <w:rFonts w:ascii="Arial" w:hAnsi="Arial" w:cs="Arial"/>
          <w:sz w:val="21"/>
          <w:szCs w:val="21"/>
          <w:lang w:val="sr-Latn-RS"/>
        </w:rPr>
      </w:pPr>
    </w:p>
    <w:p w14:paraId="60060B3C" w14:textId="77777777" w:rsidR="004C18E6" w:rsidRPr="00EC31EC" w:rsidRDefault="004C18E6" w:rsidP="00EA10ED">
      <w:pPr>
        <w:spacing w:after="240" w:line="360" w:lineRule="auto"/>
        <w:rPr>
          <w:rFonts w:ascii="Arial" w:hAnsi="Arial" w:cs="Arial"/>
          <w:sz w:val="21"/>
          <w:szCs w:val="21"/>
          <w:lang w:val="sr-Latn-RS"/>
        </w:rPr>
      </w:pPr>
    </w:p>
    <w:tbl>
      <w:tblPr>
        <w:tblW w:w="141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50"/>
        <w:gridCol w:w="3240"/>
        <w:gridCol w:w="1620"/>
        <w:gridCol w:w="4320"/>
        <w:gridCol w:w="2880"/>
        <w:gridCol w:w="1620"/>
      </w:tblGrid>
      <w:tr w:rsidR="00837B48" w:rsidRPr="00EC31EC" w14:paraId="3E4EA65B" w14:textId="77777777" w:rsidTr="005834D9">
        <w:tc>
          <w:tcPr>
            <w:tcW w:w="14130" w:type="dxa"/>
            <w:gridSpan w:val="6"/>
            <w:shd w:val="clear" w:color="auto" w:fill="44546A" w:themeFill="text2"/>
            <w:vAlign w:val="center"/>
          </w:tcPr>
          <w:p w14:paraId="4037F8C0" w14:textId="77777777" w:rsidR="00837B48" w:rsidRPr="00EC31EC" w:rsidRDefault="00837B48" w:rsidP="00837B48">
            <w:pPr>
              <w:pStyle w:val="NoSpacing"/>
              <w:jc w:val="center"/>
              <w:rPr>
                <w:rFonts w:cs="Arial"/>
                <w:b/>
                <w:color w:val="FFFFFF"/>
                <w:lang w:val="sr-Latn-RS"/>
              </w:rPr>
            </w:pPr>
            <w:r w:rsidRPr="00EC31EC">
              <w:rPr>
                <w:rFonts w:cs="Arial"/>
                <w:b/>
                <w:color w:val="FFFFFF"/>
                <w:lang w:val="sr-Latn-RS"/>
              </w:rPr>
              <w:t>Program: Roditeljski dodatak</w:t>
            </w:r>
          </w:p>
        </w:tc>
      </w:tr>
      <w:tr w:rsidR="00837B48" w:rsidRPr="00EC31EC" w14:paraId="39BDE35F" w14:textId="77777777" w:rsidTr="00A226CD">
        <w:tc>
          <w:tcPr>
            <w:tcW w:w="3690" w:type="dxa"/>
            <w:gridSpan w:val="2"/>
            <w:shd w:val="clear" w:color="auto" w:fill="44546A" w:themeFill="text2"/>
            <w:vAlign w:val="center"/>
          </w:tcPr>
          <w:p w14:paraId="38930A95" w14:textId="77777777" w:rsidR="00837B48" w:rsidRPr="00EC31EC" w:rsidRDefault="00837B48" w:rsidP="00837B48">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7C09BAE9" w14:textId="7DD7A9E4" w:rsidR="00837B48" w:rsidRPr="00EC31EC" w:rsidRDefault="00837B48" w:rsidP="00837B48">
            <w:pPr>
              <w:pStyle w:val="NoSpacing"/>
              <w:jc w:val="center"/>
              <w:rPr>
                <w:rFonts w:cs="Arial"/>
                <w:b/>
                <w:color w:val="FFFFFF"/>
                <w:lang w:val="sr-Latn-RS"/>
              </w:rPr>
            </w:pPr>
            <w:r w:rsidRPr="00EC31EC">
              <w:rPr>
                <w:rFonts w:cs="Arial"/>
                <w:b/>
                <w:color w:val="FFFFFF"/>
                <w:lang w:val="sr-Latn-RS"/>
              </w:rPr>
              <w:t>Tip indikator</w:t>
            </w:r>
            <w:r>
              <w:rPr>
                <w:rFonts w:cs="Arial"/>
                <w:b/>
                <w:color w:val="FFFFFF"/>
                <w:lang w:val="sr-Latn-RS"/>
              </w:rPr>
              <w:t>a</w:t>
            </w:r>
          </w:p>
        </w:tc>
        <w:tc>
          <w:tcPr>
            <w:tcW w:w="4320" w:type="dxa"/>
            <w:shd w:val="clear" w:color="auto" w:fill="44546A"/>
            <w:vAlign w:val="center"/>
          </w:tcPr>
          <w:p w14:paraId="1C54731C" w14:textId="77777777" w:rsidR="00837B48" w:rsidRPr="00EC31EC" w:rsidRDefault="00837B48" w:rsidP="00837B48">
            <w:pPr>
              <w:pStyle w:val="NoSpacing"/>
              <w:jc w:val="center"/>
              <w:rPr>
                <w:rFonts w:cs="Arial"/>
                <w:b/>
                <w:color w:val="FFFFFF"/>
                <w:lang w:val="sr-Latn-RS"/>
              </w:rPr>
            </w:pPr>
            <w:r w:rsidRPr="00EC31EC">
              <w:rPr>
                <w:rFonts w:cs="Arial"/>
                <w:b/>
                <w:color w:val="FFFFFF"/>
                <w:lang w:val="sr-Latn-RS"/>
              </w:rPr>
              <w:t>Definicija</w:t>
            </w:r>
          </w:p>
        </w:tc>
        <w:tc>
          <w:tcPr>
            <w:tcW w:w="2880" w:type="dxa"/>
            <w:shd w:val="clear" w:color="auto" w:fill="44546A"/>
            <w:vAlign w:val="center"/>
          </w:tcPr>
          <w:p w14:paraId="6ED0B363" w14:textId="77777777" w:rsidR="00837B48" w:rsidRPr="00EC31EC" w:rsidRDefault="00837B48" w:rsidP="00837B48">
            <w:pPr>
              <w:pStyle w:val="NoSpacing"/>
              <w:jc w:val="center"/>
              <w:rPr>
                <w:rFonts w:cs="Arial"/>
                <w:b/>
                <w:color w:val="FFFFFF"/>
                <w:lang w:val="sr-Latn-RS"/>
              </w:rPr>
            </w:pPr>
            <w:r w:rsidRPr="00EC31EC">
              <w:rPr>
                <w:rFonts w:cs="Arial"/>
                <w:b/>
                <w:color w:val="FFFFFF"/>
                <w:lang w:val="sr-Latn-RS"/>
              </w:rPr>
              <w:t>Dezagregacija</w:t>
            </w:r>
          </w:p>
        </w:tc>
        <w:tc>
          <w:tcPr>
            <w:tcW w:w="1620" w:type="dxa"/>
            <w:shd w:val="clear" w:color="auto" w:fill="44546A"/>
            <w:vAlign w:val="center"/>
          </w:tcPr>
          <w:p w14:paraId="577EE256" w14:textId="77777777" w:rsidR="00837B48" w:rsidRPr="00EC31EC" w:rsidRDefault="00837B48" w:rsidP="00837B48">
            <w:pPr>
              <w:pStyle w:val="NoSpacing"/>
              <w:jc w:val="center"/>
              <w:rPr>
                <w:rFonts w:cs="Arial"/>
                <w:b/>
                <w:color w:val="FFFFFF"/>
                <w:lang w:val="sr-Latn-RS"/>
              </w:rPr>
            </w:pPr>
            <w:r w:rsidRPr="00EC31EC">
              <w:rPr>
                <w:rFonts w:cs="Arial"/>
                <w:b/>
                <w:color w:val="FFFFFF"/>
                <w:lang w:val="sr-Latn-RS"/>
              </w:rPr>
              <w:t>Izvor</w:t>
            </w:r>
          </w:p>
        </w:tc>
      </w:tr>
      <w:tr w:rsidR="001D0AA0" w:rsidRPr="00EC31EC" w14:paraId="4C60B14E" w14:textId="77777777" w:rsidTr="00A226CD">
        <w:trPr>
          <w:trHeight w:val="2388"/>
        </w:trPr>
        <w:tc>
          <w:tcPr>
            <w:tcW w:w="450" w:type="dxa"/>
            <w:shd w:val="clear" w:color="auto" w:fill="auto"/>
            <w:vAlign w:val="center"/>
          </w:tcPr>
          <w:p w14:paraId="44C87D17" w14:textId="77777777" w:rsidR="001D0AA0" w:rsidRPr="00A87E00" w:rsidRDefault="00051D55" w:rsidP="00837B48">
            <w:pPr>
              <w:pStyle w:val="ListParagraph"/>
              <w:spacing w:after="0"/>
              <w:ind w:left="0"/>
              <w:rPr>
                <w:rFonts w:ascii="Arial" w:hAnsi="Arial" w:cs="Arial"/>
                <w:b/>
                <w:i/>
                <w:sz w:val="21"/>
                <w:szCs w:val="21"/>
                <w:lang w:val="sr-Latn-RS"/>
              </w:rPr>
            </w:pPr>
            <w:r w:rsidRPr="00A87E00">
              <w:rPr>
                <w:rFonts w:ascii="Arial" w:hAnsi="Arial" w:cs="Arial"/>
                <w:b/>
                <w:i/>
                <w:sz w:val="21"/>
                <w:szCs w:val="21"/>
                <w:lang w:val="sr-Latn-RS"/>
              </w:rPr>
              <w:t>1.</w:t>
            </w:r>
          </w:p>
        </w:tc>
        <w:tc>
          <w:tcPr>
            <w:tcW w:w="3240" w:type="dxa"/>
            <w:shd w:val="clear" w:color="auto" w:fill="auto"/>
            <w:vAlign w:val="center"/>
          </w:tcPr>
          <w:p w14:paraId="73370FA0" w14:textId="5C7DB8F1" w:rsidR="00A87E00" w:rsidRPr="00DE6B28" w:rsidRDefault="001D0AA0" w:rsidP="00837B48">
            <w:pPr>
              <w:pStyle w:val="ListParagraph"/>
              <w:spacing w:after="0"/>
              <w:ind w:left="0"/>
              <w:rPr>
                <w:rFonts w:ascii="Arial" w:hAnsi="Arial" w:cs="Arial"/>
                <w:b/>
                <w:sz w:val="21"/>
                <w:szCs w:val="21"/>
                <w:lang w:val="sr-Latn-RS"/>
              </w:rPr>
            </w:pPr>
            <w:r w:rsidRPr="00DE6B28">
              <w:rPr>
                <w:rFonts w:ascii="Arial" w:hAnsi="Arial" w:cs="Arial"/>
                <w:b/>
                <w:sz w:val="21"/>
                <w:szCs w:val="21"/>
                <w:lang w:val="sr-Latn-RS"/>
              </w:rPr>
              <w:t>Obuhvat – stopa obuhvata</w:t>
            </w:r>
          </w:p>
          <w:p w14:paraId="22D85C1B" w14:textId="64EF83E4" w:rsidR="001D0AA0" w:rsidRPr="00DE6B28" w:rsidRDefault="001D0AA0" w:rsidP="00837B48">
            <w:pPr>
              <w:spacing w:after="0"/>
              <w:rPr>
                <w:rFonts w:ascii="Arial" w:hAnsi="Arial" w:cs="Arial"/>
                <w:sz w:val="21"/>
                <w:szCs w:val="21"/>
                <w:lang w:val="sr-Latn-RS"/>
              </w:rPr>
            </w:pPr>
            <w:r w:rsidRPr="00DE6B28">
              <w:rPr>
                <w:rFonts w:ascii="Arial" w:hAnsi="Arial" w:cs="Arial"/>
                <w:sz w:val="21"/>
                <w:szCs w:val="21"/>
                <w:lang w:val="sr-Latn-RS"/>
              </w:rPr>
              <w:t xml:space="preserve">Opšta </w:t>
            </w:r>
            <w:r w:rsidR="00A87E00" w:rsidRPr="00DE6B28">
              <w:rPr>
                <w:rFonts w:ascii="Arial" w:hAnsi="Arial" w:cs="Arial"/>
                <w:sz w:val="21"/>
                <w:szCs w:val="21"/>
                <w:lang w:val="sr-Latn-RS"/>
              </w:rPr>
              <w:t>stopa obuhvata</w:t>
            </w:r>
          </w:p>
          <w:p w14:paraId="225F5D85" w14:textId="77777777" w:rsidR="00A87E00" w:rsidRPr="00A87E00" w:rsidRDefault="00A87E00" w:rsidP="00837B48">
            <w:pPr>
              <w:spacing w:after="0"/>
              <w:rPr>
                <w:rFonts w:ascii="Arial" w:hAnsi="Arial" w:cs="Arial"/>
                <w:i/>
                <w:sz w:val="21"/>
                <w:szCs w:val="21"/>
                <w:lang w:val="sr-Latn-RS"/>
              </w:rPr>
            </w:pPr>
          </w:p>
          <w:p w14:paraId="615232A0" w14:textId="77777777" w:rsidR="001D0AA0" w:rsidRPr="00DE6B28" w:rsidRDefault="001D0AA0" w:rsidP="00837B48">
            <w:pPr>
              <w:spacing w:after="0"/>
              <w:rPr>
                <w:rFonts w:ascii="Arial" w:hAnsi="Arial" w:cs="Arial"/>
                <w:i/>
                <w:sz w:val="21"/>
                <w:szCs w:val="21"/>
                <w:lang w:val="sr-Latn-RS"/>
              </w:rPr>
            </w:pPr>
            <w:r w:rsidRPr="00DE6B28">
              <w:rPr>
                <w:rFonts w:ascii="Arial" w:hAnsi="Arial" w:cs="Arial"/>
                <w:i/>
                <w:sz w:val="21"/>
                <w:szCs w:val="21"/>
                <w:lang w:val="sr-Latn-RS"/>
              </w:rPr>
              <w:t>Dimenzija: Horizontalna efikasnost</w:t>
            </w:r>
          </w:p>
          <w:p w14:paraId="58B8F779" w14:textId="0B9C8AE9" w:rsidR="001D0AA0" w:rsidRPr="00DE6B28" w:rsidRDefault="00A87E00" w:rsidP="00837B48">
            <w:pPr>
              <w:spacing w:after="0"/>
              <w:rPr>
                <w:rFonts w:ascii="Arial" w:hAnsi="Arial" w:cs="Arial"/>
                <w:i/>
                <w:sz w:val="21"/>
                <w:szCs w:val="21"/>
                <w:lang w:val="sr-Latn-RS"/>
              </w:rPr>
            </w:pPr>
            <w:r w:rsidRPr="00DE6B28">
              <w:rPr>
                <w:rFonts w:ascii="Arial" w:hAnsi="Arial" w:cs="Arial"/>
                <w:i/>
                <w:sz w:val="21"/>
                <w:szCs w:val="21"/>
                <w:lang w:val="sr-Latn-RS"/>
              </w:rPr>
              <w:t>(greška isključenosti)</w:t>
            </w:r>
          </w:p>
          <w:p w14:paraId="3F937C7A" w14:textId="77777777" w:rsidR="00A87E00" w:rsidRPr="00EC31EC" w:rsidRDefault="00A87E00" w:rsidP="00837B48">
            <w:pPr>
              <w:spacing w:after="0"/>
              <w:rPr>
                <w:rFonts w:ascii="Arial" w:hAnsi="Arial" w:cs="Arial"/>
                <w:i/>
                <w:sz w:val="21"/>
                <w:szCs w:val="21"/>
                <w:lang w:val="sr-Latn-RS"/>
              </w:rPr>
            </w:pPr>
          </w:p>
          <w:p w14:paraId="13067676" w14:textId="5FA3024F" w:rsidR="001D0AA0" w:rsidRPr="00DE6B28" w:rsidRDefault="001D0AA0" w:rsidP="00837B48">
            <w:pPr>
              <w:spacing w:after="0"/>
              <w:rPr>
                <w:rFonts w:ascii="Arial" w:hAnsi="Arial" w:cs="Arial"/>
                <w:sz w:val="21"/>
                <w:szCs w:val="21"/>
                <w:lang w:val="sr-Latn-RS"/>
              </w:rPr>
            </w:pPr>
            <w:r w:rsidRPr="00DE6B28">
              <w:rPr>
                <w:rFonts w:ascii="Arial" w:hAnsi="Arial" w:cs="Arial"/>
                <w:sz w:val="21"/>
                <w:szCs w:val="21"/>
                <w:lang w:val="sr-Latn-RS"/>
              </w:rPr>
              <w:t>S</w:t>
            </w:r>
            <w:r w:rsidR="00A87E00" w:rsidRPr="00DE6B28">
              <w:rPr>
                <w:rFonts w:ascii="Arial" w:hAnsi="Arial" w:cs="Arial"/>
                <w:sz w:val="21"/>
                <w:szCs w:val="21"/>
                <w:lang w:val="sr-Latn-RS"/>
              </w:rPr>
              <w:t>topa obuhvata romske populacije</w:t>
            </w:r>
          </w:p>
          <w:p w14:paraId="181B20E6" w14:textId="77777777" w:rsidR="00A87E00" w:rsidRPr="00DE6B28" w:rsidRDefault="00A87E00" w:rsidP="00837B48">
            <w:pPr>
              <w:spacing w:after="0"/>
              <w:rPr>
                <w:rFonts w:ascii="Arial" w:hAnsi="Arial" w:cs="Arial"/>
                <w:sz w:val="21"/>
                <w:szCs w:val="21"/>
                <w:lang w:val="sr-Latn-RS"/>
              </w:rPr>
            </w:pPr>
          </w:p>
          <w:p w14:paraId="79FB406A" w14:textId="77777777" w:rsidR="001D0AA0" w:rsidRPr="00EC31EC" w:rsidRDefault="001D0AA0" w:rsidP="00837B48">
            <w:pPr>
              <w:spacing w:after="0"/>
              <w:rPr>
                <w:rFonts w:ascii="Arial" w:hAnsi="Arial" w:cs="Arial"/>
                <w:sz w:val="21"/>
                <w:szCs w:val="21"/>
                <w:lang w:val="sr-Latn-RS"/>
              </w:rPr>
            </w:pPr>
            <w:r w:rsidRPr="00DE6B28">
              <w:rPr>
                <w:rFonts w:ascii="Arial" w:hAnsi="Arial" w:cs="Arial"/>
                <w:sz w:val="21"/>
                <w:szCs w:val="21"/>
                <w:lang w:val="sr-Latn-RS"/>
              </w:rPr>
              <w:t>Dimenzija: Etnička</w:t>
            </w:r>
          </w:p>
        </w:tc>
        <w:tc>
          <w:tcPr>
            <w:tcW w:w="1620" w:type="dxa"/>
            <w:shd w:val="clear" w:color="auto" w:fill="auto"/>
            <w:vAlign w:val="center"/>
          </w:tcPr>
          <w:p w14:paraId="36E32183" w14:textId="77777777" w:rsidR="001D0AA0" w:rsidRPr="00EC31EC" w:rsidRDefault="001D0AA0" w:rsidP="00837B48">
            <w:pPr>
              <w:spacing w:after="24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uto"/>
            <w:vAlign w:val="center"/>
          </w:tcPr>
          <w:p w14:paraId="3BDD8C74" w14:textId="19633394" w:rsidR="001D0AA0" w:rsidRPr="00EC31EC" w:rsidRDefault="001D0AA0" w:rsidP="00837B48">
            <w:pPr>
              <w:spacing w:after="240"/>
              <w:rPr>
                <w:rFonts w:ascii="Arial" w:hAnsi="Arial" w:cs="Arial"/>
                <w:sz w:val="21"/>
                <w:szCs w:val="21"/>
                <w:lang w:val="sr-Latn-RS"/>
              </w:rPr>
            </w:pPr>
            <w:r w:rsidRPr="00EC31EC">
              <w:rPr>
                <w:rFonts w:ascii="Arial" w:hAnsi="Arial" w:cs="Arial"/>
                <w:sz w:val="21"/>
                <w:szCs w:val="21"/>
                <w:lang w:val="sr-Latn-RS"/>
              </w:rPr>
              <w:t>Udeo dece za koju je započeto ostvarivanje prava na roditeljski dodatak u datoj godini u ukupnom broju živorođene dece te g</w:t>
            </w:r>
            <w:r w:rsidR="00A87E00">
              <w:rPr>
                <w:rFonts w:ascii="Arial" w:hAnsi="Arial" w:cs="Arial"/>
                <w:sz w:val="21"/>
                <w:szCs w:val="21"/>
                <w:lang w:val="sr-Latn-RS"/>
              </w:rPr>
              <w:t>odine</w:t>
            </w:r>
          </w:p>
          <w:p w14:paraId="3D6221B9"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Udeo dece iz romskih naselja koja su počela sa ostvarivanjem prava u datoj godini u ukupnom broju živorođene dece u romskim naseljima</w:t>
            </w:r>
          </w:p>
        </w:tc>
        <w:tc>
          <w:tcPr>
            <w:tcW w:w="2880" w:type="dxa"/>
            <w:shd w:val="clear" w:color="auto" w:fill="auto"/>
            <w:vAlign w:val="center"/>
          </w:tcPr>
          <w:p w14:paraId="17A01D75" w14:textId="5327D96B" w:rsidR="001D0AA0" w:rsidRPr="00A226CD" w:rsidRDefault="001D0AA0" w:rsidP="00837B48">
            <w:pPr>
              <w:tabs>
                <w:tab w:val="left" w:pos="1309"/>
              </w:tabs>
              <w:spacing w:after="0"/>
              <w:rPr>
                <w:rFonts w:ascii="Arial" w:hAnsi="Arial" w:cs="Arial"/>
                <w:sz w:val="21"/>
                <w:szCs w:val="21"/>
                <w:lang w:val="sr-Latn-RS"/>
              </w:rPr>
            </w:pPr>
            <w:r w:rsidRPr="00A226CD">
              <w:rPr>
                <w:rFonts w:ascii="Arial" w:hAnsi="Arial" w:cs="Arial"/>
                <w:sz w:val="21"/>
                <w:szCs w:val="21"/>
                <w:lang w:val="sr-Latn-RS"/>
              </w:rPr>
              <w:t>Red rođenja</w:t>
            </w:r>
            <w:r w:rsidR="00A87E00" w:rsidRPr="00A226CD">
              <w:rPr>
                <w:rFonts w:ascii="Arial" w:hAnsi="Arial" w:cs="Arial"/>
                <w:sz w:val="21"/>
                <w:szCs w:val="21"/>
                <w:lang w:val="sr-Latn-RS"/>
              </w:rPr>
              <w:t xml:space="preserve"> (1,2,3,4)</w:t>
            </w:r>
          </w:p>
        </w:tc>
        <w:tc>
          <w:tcPr>
            <w:tcW w:w="1620" w:type="dxa"/>
            <w:shd w:val="clear" w:color="auto" w:fill="auto"/>
            <w:vAlign w:val="center"/>
          </w:tcPr>
          <w:p w14:paraId="03D30141" w14:textId="120BFDE1"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Administrativni podaci</w:t>
            </w:r>
            <w:r w:rsidR="00A87E00">
              <w:rPr>
                <w:rFonts w:ascii="Arial" w:hAnsi="Arial" w:cs="Arial"/>
                <w:sz w:val="21"/>
                <w:szCs w:val="21"/>
                <w:lang w:val="sr-Latn-RS"/>
              </w:rPr>
              <w:t xml:space="preserve"> MRZBSP, Vitalna statistika RZS</w:t>
            </w:r>
          </w:p>
          <w:p w14:paraId="50E3C09A"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MICS</w:t>
            </w:r>
          </w:p>
        </w:tc>
      </w:tr>
      <w:tr w:rsidR="001D0AA0" w:rsidRPr="00EC31EC" w14:paraId="78225871" w14:textId="77777777" w:rsidTr="00A226CD">
        <w:trPr>
          <w:trHeight w:val="687"/>
        </w:trPr>
        <w:tc>
          <w:tcPr>
            <w:tcW w:w="450" w:type="dxa"/>
            <w:shd w:val="clear" w:color="auto" w:fill="ACB9CA" w:themeFill="text2" w:themeFillTint="66"/>
            <w:vAlign w:val="center"/>
          </w:tcPr>
          <w:p w14:paraId="347EE39D" w14:textId="77777777" w:rsidR="001D0AA0" w:rsidRPr="00A87E00" w:rsidRDefault="00051D55" w:rsidP="00837B48">
            <w:pPr>
              <w:spacing w:after="240"/>
              <w:rPr>
                <w:rFonts w:ascii="Arial" w:hAnsi="Arial" w:cs="Arial"/>
                <w:b/>
                <w:i/>
                <w:sz w:val="21"/>
                <w:szCs w:val="21"/>
                <w:lang w:val="sr-Latn-RS"/>
              </w:rPr>
            </w:pPr>
            <w:r w:rsidRPr="00A87E00">
              <w:rPr>
                <w:rFonts w:ascii="Arial" w:hAnsi="Arial" w:cs="Arial"/>
                <w:b/>
                <w:i/>
                <w:sz w:val="21"/>
                <w:szCs w:val="21"/>
                <w:lang w:val="sr-Latn-RS"/>
              </w:rPr>
              <w:lastRenderedPageBreak/>
              <w:t>2.</w:t>
            </w:r>
          </w:p>
        </w:tc>
        <w:tc>
          <w:tcPr>
            <w:tcW w:w="3240" w:type="dxa"/>
            <w:shd w:val="clear" w:color="auto" w:fill="ACB9CA"/>
            <w:vAlign w:val="center"/>
          </w:tcPr>
          <w:p w14:paraId="1F83620F" w14:textId="0F89C9F0" w:rsidR="001D0AA0" w:rsidRPr="00A87E00" w:rsidRDefault="00A87E00" w:rsidP="00837B48">
            <w:pPr>
              <w:spacing w:after="0"/>
              <w:rPr>
                <w:rFonts w:ascii="Arial" w:hAnsi="Arial" w:cs="Arial"/>
                <w:b/>
                <w:sz w:val="21"/>
                <w:szCs w:val="21"/>
                <w:lang w:val="sr-Latn-RS"/>
              </w:rPr>
            </w:pPr>
            <w:r>
              <w:rPr>
                <w:rFonts w:ascii="Arial" w:hAnsi="Arial" w:cs="Arial"/>
                <w:b/>
                <w:sz w:val="21"/>
                <w:szCs w:val="21"/>
                <w:lang w:val="sr-Latn-RS"/>
              </w:rPr>
              <w:t xml:space="preserve">Rashodi </w:t>
            </w:r>
          </w:p>
          <w:p w14:paraId="0E559925" w14:textId="77777777" w:rsidR="001D0AA0" w:rsidRPr="00EC31EC" w:rsidRDefault="001D0AA0" w:rsidP="00837B48">
            <w:pPr>
              <w:spacing w:after="240"/>
              <w:rPr>
                <w:rFonts w:ascii="Arial" w:hAnsi="Arial" w:cs="Arial"/>
                <w:sz w:val="21"/>
                <w:szCs w:val="21"/>
                <w:lang w:val="sr-Latn-RS"/>
              </w:rPr>
            </w:pPr>
            <w:r w:rsidRPr="00EC31EC">
              <w:rPr>
                <w:rFonts w:ascii="Arial" w:hAnsi="Arial" w:cs="Arial"/>
                <w:sz w:val="21"/>
                <w:szCs w:val="21"/>
                <w:lang w:val="sr-Latn-RS"/>
              </w:rPr>
              <w:t>Dimenzija</w:t>
            </w:r>
            <w:r w:rsidRPr="00EC31EC">
              <w:rPr>
                <w:rFonts w:ascii="Arial" w:hAnsi="Arial" w:cs="Arial"/>
                <w:i/>
                <w:sz w:val="21"/>
                <w:szCs w:val="21"/>
                <w:lang w:val="sr-Latn-RS"/>
              </w:rPr>
              <w:t>: Obim intervencije</w:t>
            </w:r>
          </w:p>
        </w:tc>
        <w:tc>
          <w:tcPr>
            <w:tcW w:w="1620" w:type="dxa"/>
            <w:shd w:val="clear" w:color="auto" w:fill="ACB9CA"/>
            <w:vAlign w:val="center"/>
          </w:tcPr>
          <w:p w14:paraId="04E0D3B2" w14:textId="77777777" w:rsidR="001D0AA0" w:rsidRPr="00EC31EC" w:rsidRDefault="001D0AA0" w:rsidP="00837B48">
            <w:pPr>
              <w:spacing w:after="24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CB9CA"/>
            <w:vAlign w:val="center"/>
          </w:tcPr>
          <w:p w14:paraId="4026106E"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 xml:space="preserve">Ukupan godišnji rashod (RSD, % BDP, % budžeta, PPS </w:t>
            </w:r>
            <w:r w:rsidRPr="00EC31EC">
              <w:rPr>
                <w:rFonts w:ascii="Arial" w:hAnsi="Arial" w:cs="Arial"/>
                <w:i/>
                <w:sz w:val="21"/>
                <w:szCs w:val="21"/>
                <w:lang w:val="sr-Latn-RS"/>
              </w:rPr>
              <w:t>per capita</w:t>
            </w:r>
            <w:r w:rsidRPr="00EC31EC">
              <w:rPr>
                <w:rFonts w:ascii="Arial" w:hAnsi="Arial" w:cs="Arial"/>
                <w:sz w:val="21"/>
                <w:szCs w:val="21"/>
                <w:lang w:val="sr-Latn-RS"/>
              </w:rPr>
              <w:t>)</w:t>
            </w:r>
          </w:p>
        </w:tc>
        <w:tc>
          <w:tcPr>
            <w:tcW w:w="2880" w:type="dxa"/>
            <w:shd w:val="clear" w:color="auto" w:fill="ACB9CA"/>
            <w:vAlign w:val="center"/>
          </w:tcPr>
          <w:p w14:paraId="0F5131B8" w14:textId="77777777" w:rsidR="001D0AA0" w:rsidRPr="00A226CD" w:rsidRDefault="001D0AA0" w:rsidP="00837B48">
            <w:pPr>
              <w:spacing w:after="0"/>
              <w:rPr>
                <w:rFonts w:ascii="Arial" w:hAnsi="Arial" w:cs="Arial"/>
                <w:sz w:val="21"/>
                <w:szCs w:val="21"/>
                <w:lang w:val="sr-Latn-RS"/>
              </w:rPr>
            </w:pPr>
            <w:r w:rsidRPr="00A226CD">
              <w:rPr>
                <w:rFonts w:ascii="Arial" w:hAnsi="Arial" w:cs="Arial"/>
                <w:sz w:val="21"/>
                <w:szCs w:val="21"/>
                <w:lang w:val="sr-Latn-RS"/>
              </w:rPr>
              <w:t>Red rođenja (1, 2, 3, 4)</w:t>
            </w:r>
          </w:p>
        </w:tc>
        <w:tc>
          <w:tcPr>
            <w:tcW w:w="1620" w:type="dxa"/>
            <w:shd w:val="clear" w:color="auto" w:fill="ACB9CA"/>
            <w:vAlign w:val="center"/>
          </w:tcPr>
          <w:p w14:paraId="38ED0695"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Administrativni podaci MRZBSP, RZS, Ministarstvo finansija</w:t>
            </w:r>
          </w:p>
        </w:tc>
      </w:tr>
      <w:tr w:rsidR="001D0AA0" w:rsidRPr="00EC31EC" w14:paraId="03A8C446" w14:textId="77777777" w:rsidTr="00A226CD">
        <w:trPr>
          <w:trHeight w:val="1056"/>
        </w:trPr>
        <w:tc>
          <w:tcPr>
            <w:tcW w:w="450" w:type="dxa"/>
            <w:shd w:val="clear" w:color="auto" w:fill="auto"/>
            <w:vAlign w:val="center"/>
          </w:tcPr>
          <w:p w14:paraId="58A7F0D8" w14:textId="77777777" w:rsidR="001D0AA0" w:rsidRPr="00A87E00" w:rsidRDefault="00051D55" w:rsidP="00837B48">
            <w:pPr>
              <w:spacing w:after="240"/>
              <w:rPr>
                <w:rFonts w:ascii="Arial" w:hAnsi="Arial" w:cs="Arial"/>
                <w:b/>
                <w:i/>
                <w:sz w:val="21"/>
                <w:szCs w:val="21"/>
                <w:lang w:val="sr-Latn-RS"/>
              </w:rPr>
            </w:pPr>
            <w:r w:rsidRPr="00A87E00">
              <w:rPr>
                <w:rFonts w:ascii="Arial" w:hAnsi="Arial" w:cs="Arial"/>
                <w:b/>
                <w:i/>
                <w:sz w:val="21"/>
                <w:szCs w:val="21"/>
                <w:lang w:val="sr-Latn-RS"/>
              </w:rPr>
              <w:t>3.</w:t>
            </w:r>
          </w:p>
        </w:tc>
        <w:tc>
          <w:tcPr>
            <w:tcW w:w="3240" w:type="dxa"/>
            <w:shd w:val="clear" w:color="auto" w:fill="auto"/>
            <w:vAlign w:val="center"/>
          </w:tcPr>
          <w:p w14:paraId="3DCF69CF" w14:textId="77777777" w:rsidR="001D0AA0" w:rsidRPr="00EC31EC" w:rsidRDefault="001D0AA0" w:rsidP="00837B48">
            <w:pPr>
              <w:spacing w:after="0"/>
              <w:rPr>
                <w:rFonts w:ascii="Arial" w:hAnsi="Arial" w:cs="Arial"/>
                <w:b/>
                <w:sz w:val="21"/>
                <w:szCs w:val="21"/>
                <w:lang w:val="sr-Latn-RS"/>
              </w:rPr>
            </w:pPr>
            <w:r w:rsidRPr="00EC31EC">
              <w:rPr>
                <w:rFonts w:ascii="Arial" w:hAnsi="Arial" w:cs="Arial"/>
                <w:b/>
                <w:sz w:val="21"/>
                <w:szCs w:val="21"/>
                <w:lang w:val="sr-Latn-RS"/>
              </w:rPr>
              <w:t>Distribucija davanja prema kvintilima (dohotka i potrošnje)</w:t>
            </w:r>
          </w:p>
        </w:tc>
        <w:tc>
          <w:tcPr>
            <w:tcW w:w="1620" w:type="dxa"/>
            <w:shd w:val="clear" w:color="auto" w:fill="auto"/>
            <w:vAlign w:val="center"/>
          </w:tcPr>
          <w:p w14:paraId="591AEDC9"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uto"/>
            <w:vAlign w:val="center"/>
          </w:tcPr>
          <w:p w14:paraId="79210BB6"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Udeo sredstava koja se dodeljuju korisnicima iz određenog kvintila (dohotka ili potrošnje) u ukupnim rashodima za program roditeljskog dodatka</w:t>
            </w:r>
          </w:p>
        </w:tc>
        <w:tc>
          <w:tcPr>
            <w:tcW w:w="2880" w:type="dxa"/>
            <w:shd w:val="clear" w:color="auto" w:fill="auto"/>
            <w:vAlign w:val="center"/>
          </w:tcPr>
          <w:p w14:paraId="03CB4134" w14:textId="77777777" w:rsidR="001D0AA0" w:rsidRPr="00EC31EC" w:rsidRDefault="001D0AA0" w:rsidP="00837B48">
            <w:pPr>
              <w:spacing w:after="240"/>
              <w:rPr>
                <w:rFonts w:ascii="Arial" w:hAnsi="Arial" w:cs="Arial"/>
                <w:i/>
                <w:sz w:val="21"/>
                <w:szCs w:val="21"/>
                <w:lang w:val="sr-Latn-RS"/>
              </w:rPr>
            </w:pPr>
          </w:p>
        </w:tc>
        <w:tc>
          <w:tcPr>
            <w:tcW w:w="1620" w:type="dxa"/>
            <w:shd w:val="clear" w:color="auto" w:fill="auto"/>
            <w:vAlign w:val="center"/>
          </w:tcPr>
          <w:p w14:paraId="27911393" w14:textId="77777777" w:rsidR="001D0AA0" w:rsidRPr="00EC31EC" w:rsidRDefault="001D0AA0" w:rsidP="00837B48">
            <w:pPr>
              <w:spacing w:after="0"/>
              <w:rPr>
                <w:rFonts w:ascii="Arial" w:hAnsi="Arial" w:cs="Arial"/>
                <w:sz w:val="21"/>
                <w:szCs w:val="21"/>
                <w:lang w:val="sr-Latn-RS"/>
              </w:rPr>
            </w:pPr>
            <w:r w:rsidRPr="00EC31EC">
              <w:rPr>
                <w:rFonts w:ascii="Arial" w:hAnsi="Arial" w:cs="Arial"/>
                <w:sz w:val="21"/>
                <w:szCs w:val="21"/>
                <w:lang w:val="sr-Latn-RS"/>
              </w:rPr>
              <w:t>APD i SILC</w:t>
            </w:r>
          </w:p>
        </w:tc>
      </w:tr>
    </w:tbl>
    <w:p w14:paraId="7C7E6B0C" w14:textId="77777777" w:rsidR="00EA10ED" w:rsidRPr="00EC31EC" w:rsidRDefault="00EA10ED" w:rsidP="00EA10ED">
      <w:pPr>
        <w:spacing w:after="240" w:line="360" w:lineRule="auto"/>
        <w:rPr>
          <w:rFonts w:ascii="Arial" w:hAnsi="Arial" w:cs="Arial"/>
          <w:sz w:val="21"/>
          <w:szCs w:val="21"/>
          <w:lang w:val="sr-Latn-RS"/>
        </w:rPr>
      </w:pPr>
    </w:p>
    <w:p w14:paraId="18DD9F5A" w14:textId="77777777" w:rsidR="00EA10ED" w:rsidRPr="00EC31EC" w:rsidRDefault="00EA10ED" w:rsidP="00EA10ED">
      <w:pPr>
        <w:spacing w:after="240" w:line="360" w:lineRule="auto"/>
        <w:rPr>
          <w:rFonts w:ascii="Arial" w:hAnsi="Arial" w:cs="Arial"/>
          <w:sz w:val="21"/>
          <w:szCs w:val="21"/>
          <w:lang w:val="sr-Latn-RS"/>
        </w:rPr>
      </w:pPr>
    </w:p>
    <w:tbl>
      <w:tblPr>
        <w:tblW w:w="142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540"/>
        <w:gridCol w:w="3240"/>
        <w:gridCol w:w="1620"/>
        <w:gridCol w:w="4320"/>
        <w:gridCol w:w="2880"/>
        <w:gridCol w:w="1687"/>
      </w:tblGrid>
      <w:tr w:rsidR="00284999" w:rsidRPr="00EC31EC" w14:paraId="0EA3045D" w14:textId="77777777" w:rsidTr="0095509B">
        <w:tc>
          <w:tcPr>
            <w:tcW w:w="14287" w:type="dxa"/>
            <w:gridSpan w:val="6"/>
            <w:shd w:val="clear" w:color="auto" w:fill="44546A" w:themeFill="text2"/>
            <w:vAlign w:val="center"/>
          </w:tcPr>
          <w:p w14:paraId="1D2424C3" w14:textId="77777777" w:rsidR="00284999" w:rsidRPr="00EC31EC" w:rsidRDefault="00284999" w:rsidP="00284999">
            <w:pPr>
              <w:pStyle w:val="NoSpacing"/>
              <w:jc w:val="center"/>
              <w:rPr>
                <w:rFonts w:cs="Arial"/>
                <w:b/>
                <w:color w:val="FFFFFF"/>
                <w:lang w:val="sr-Latn-RS"/>
              </w:rPr>
            </w:pPr>
            <w:r w:rsidRPr="00EC31EC">
              <w:rPr>
                <w:rFonts w:cs="Arial"/>
                <w:b/>
                <w:color w:val="FFFFFF"/>
                <w:lang w:val="sr-Latn-RS"/>
              </w:rPr>
              <w:t>Program naknada povodom rođenja deteta</w:t>
            </w:r>
          </w:p>
        </w:tc>
      </w:tr>
      <w:tr w:rsidR="00284999" w:rsidRPr="00EC31EC" w14:paraId="5136ACE6" w14:textId="77777777" w:rsidTr="0095509B">
        <w:tc>
          <w:tcPr>
            <w:tcW w:w="3780" w:type="dxa"/>
            <w:gridSpan w:val="2"/>
            <w:shd w:val="clear" w:color="auto" w:fill="44546A" w:themeFill="text2"/>
            <w:vAlign w:val="center"/>
          </w:tcPr>
          <w:p w14:paraId="3F54EF91" w14:textId="77777777" w:rsidR="00284999" w:rsidRPr="00EC31EC" w:rsidRDefault="00284999" w:rsidP="00284999">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38777022" w14:textId="77777777" w:rsidR="00284999" w:rsidRPr="00EC31EC" w:rsidRDefault="00284999" w:rsidP="00284999">
            <w:pPr>
              <w:pStyle w:val="NoSpacing"/>
              <w:jc w:val="center"/>
              <w:rPr>
                <w:rFonts w:cs="Arial"/>
                <w:b/>
                <w:color w:val="FFFFFF"/>
                <w:lang w:val="sr-Latn-RS"/>
              </w:rPr>
            </w:pPr>
            <w:r w:rsidRPr="00EC31EC">
              <w:rPr>
                <w:rFonts w:cs="Arial"/>
                <w:b/>
                <w:color w:val="FFFFFF"/>
                <w:lang w:val="sr-Latn-RS"/>
              </w:rPr>
              <w:t>Tip indikatora</w:t>
            </w:r>
          </w:p>
        </w:tc>
        <w:tc>
          <w:tcPr>
            <w:tcW w:w="4320" w:type="dxa"/>
            <w:shd w:val="clear" w:color="auto" w:fill="44546A"/>
            <w:vAlign w:val="center"/>
          </w:tcPr>
          <w:p w14:paraId="591595C0" w14:textId="77777777" w:rsidR="00284999" w:rsidRPr="00EC31EC" w:rsidRDefault="00284999" w:rsidP="00284999">
            <w:pPr>
              <w:pStyle w:val="NoSpacing"/>
              <w:jc w:val="center"/>
              <w:rPr>
                <w:rFonts w:cs="Arial"/>
                <w:b/>
                <w:color w:val="FFFFFF"/>
                <w:lang w:val="sr-Latn-RS"/>
              </w:rPr>
            </w:pPr>
            <w:r w:rsidRPr="00EC31EC">
              <w:rPr>
                <w:rFonts w:cs="Arial"/>
                <w:b/>
                <w:color w:val="FFFFFF"/>
                <w:lang w:val="sr-Latn-RS"/>
              </w:rPr>
              <w:t>Definicija</w:t>
            </w:r>
          </w:p>
        </w:tc>
        <w:tc>
          <w:tcPr>
            <w:tcW w:w="2880" w:type="dxa"/>
            <w:shd w:val="clear" w:color="auto" w:fill="44546A"/>
            <w:vAlign w:val="center"/>
          </w:tcPr>
          <w:p w14:paraId="2C1ED8F1" w14:textId="77777777" w:rsidR="00284999" w:rsidRPr="00EC31EC" w:rsidRDefault="00284999" w:rsidP="00284999">
            <w:pPr>
              <w:pStyle w:val="NoSpacing"/>
              <w:jc w:val="center"/>
              <w:rPr>
                <w:rFonts w:cs="Arial"/>
                <w:b/>
                <w:color w:val="FFFFFF"/>
                <w:lang w:val="sr-Latn-RS"/>
              </w:rPr>
            </w:pPr>
            <w:r w:rsidRPr="00EC31EC">
              <w:rPr>
                <w:rFonts w:cs="Arial"/>
                <w:b/>
                <w:color w:val="FFFFFF"/>
                <w:lang w:val="sr-Latn-RS"/>
              </w:rPr>
              <w:t>Dezagregacija</w:t>
            </w:r>
          </w:p>
        </w:tc>
        <w:tc>
          <w:tcPr>
            <w:tcW w:w="1687" w:type="dxa"/>
            <w:shd w:val="clear" w:color="auto" w:fill="44546A"/>
            <w:vAlign w:val="center"/>
          </w:tcPr>
          <w:p w14:paraId="3675687F" w14:textId="77777777" w:rsidR="00284999" w:rsidRPr="00EC31EC" w:rsidRDefault="00284999" w:rsidP="00284999">
            <w:pPr>
              <w:pStyle w:val="NoSpacing"/>
              <w:jc w:val="center"/>
              <w:rPr>
                <w:rFonts w:cs="Arial"/>
                <w:b/>
                <w:color w:val="FFFFFF"/>
                <w:lang w:val="sr-Latn-RS"/>
              </w:rPr>
            </w:pPr>
            <w:r w:rsidRPr="00EC31EC">
              <w:rPr>
                <w:rFonts w:cs="Arial"/>
                <w:b/>
                <w:color w:val="FFFFFF"/>
                <w:lang w:val="sr-Latn-RS"/>
              </w:rPr>
              <w:t>Izvor</w:t>
            </w:r>
          </w:p>
        </w:tc>
      </w:tr>
      <w:tr w:rsidR="00051D55" w:rsidRPr="00EC31EC" w14:paraId="459E3C67" w14:textId="77777777" w:rsidTr="00DE6B28">
        <w:trPr>
          <w:trHeight w:val="2406"/>
        </w:trPr>
        <w:tc>
          <w:tcPr>
            <w:tcW w:w="540" w:type="dxa"/>
            <w:shd w:val="clear" w:color="auto" w:fill="auto"/>
            <w:vAlign w:val="center"/>
          </w:tcPr>
          <w:p w14:paraId="3993C873" w14:textId="77777777" w:rsidR="00051D55" w:rsidRPr="00284999" w:rsidRDefault="00051D55" w:rsidP="00A226CD">
            <w:pPr>
              <w:spacing w:after="0"/>
              <w:rPr>
                <w:rFonts w:ascii="Arial" w:hAnsi="Arial" w:cs="Arial"/>
                <w:b/>
                <w:i/>
                <w:sz w:val="21"/>
                <w:szCs w:val="21"/>
                <w:lang w:val="sr-Latn-RS"/>
              </w:rPr>
            </w:pPr>
            <w:r w:rsidRPr="00284999">
              <w:rPr>
                <w:rFonts w:ascii="Arial" w:hAnsi="Arial" w:cs="Arial"/>
                <w:b/>
                <w:i/>
                <w:sz w:val="21"/>
                <w:szCs w:val="21"/>
                <w:lang w:val="sr-Latn-RS"/>
              </w:rPr>
              <w:t>1.</w:t>
            </w:r>
          </w:p>
        </w:tc>
        <w:tc>
          <w:tcPr>
            <w:tcW w:w="3240" w:type="dxa"/>
            <w:shd w:val="clear" w:color="auto" w:fill="auto"/>
            <w:vAlign w:val="center"/>
          </w:tcPr>
          <w:p w14:paraId="757DB5E5" w14:textId="51E7E02F" w:rsidR="00051D55" w:rsidRPr="00DE6B28" w:rsidRDefault="00A226CD" w:rsidP="00A226CD">
            <w:pPr>
              <w:spacing w:after="0"/>
              <w:rPr>
                <w:rFonts w:ascii="Arial" w:hAnsi="Arial" w:cs="Arial"/>
                <w:sz w:val="21"/>
                <w:szCs w:val="21"/>
                <w:lang w:val="sr-Latn-RS"/>
              </w:rPr>
            </w:pPr>
            <w:r w:rsidRPr="00DE6B28">
              <w:rPr>
                <w:rFonts w:ascii="Arial" w:hAnsi="Arial" w:cs="Arial"/>
                <w:b/>
                <w:sz w:val="21"/>
                <w:szCs w:val="21"/>
                <w:lang w:val="sr-Latn-RS"/>
              </w:rPr>
              <w:t>Obuhvat</w:t>
            </w:r>
          </w:p>
          <w:p w14:paraId="3D1C1223" w14:textId="7E45C55D" w:rsidR="00284999" w:rsidRPr="00DE6B28" w:rsidRDefault="00051D55" w:rsidP="00A226CD">
            <w:pPr>
              <w:spacing w:after="0"/>
              <w:rPr>
                <w:rFonts w:ascii="Arial" w:hAnsi="Arial" w:cs="Arial"/>
                <w:sz w:val="21"/>
                <w:szCs w:val="21"/>
                <w:lang w:val="sr-Latn-RS"/>
              </w:rPr>
            </w:pPr>
            <w:r w:rsidRPr="00DE6B28">
              <w:rPr>
                <w:rFonts w:ascii="Arial" w:hAnsi="Arial" w:cs="Arial"/>
                <w:sz w:val="21"/>
                <w:szCs w:val="21"/>
                <w:lang w:val="sr-Latn-RS"/>
              </w:rPr>
              <w:t>Stopa obuhvata</w:t>
            </w:r>
          </w:p>
          <w:p w14:paraId="09EE082C" w14:textId="77777777" w:rsidR="00A226CD" w:rsidRPr="00284999" w:rsidRDefault="00A226CD" w:rsidP="00A226CD">
            <w:pPr>
              <w:spacing w:after="0"/>
              <w:rPr>
                <w:rFonts w:ascii="Arial" w:hAnsi="Arial" w:cs="Arial"/>
                <w:i/>
                <w:sz w:val="21"/>
                <w:szCs w:val="21"/>
                <w:lang w:val="sr-Latn-RS"/>
              </w:rPr>
            </w:pPr>
          </w:p>
          <w:p w14:paraId="3B4DFABF" w14:textId="77777777" w:rsidR="00051D55" w:rsidRPr="00DE6B28" w:rsidRDefault="00051D55" w:rsidP="00A226CD">
            <w:pPr>
              <w:spacing w:after="0"/>
              <w:rPr>
                <w:rFonts w:ascii="Arial" w:hAnsi="Arial" w:cs="Arial"/>
                <w:i/>
                <w:sz w:val="21"/>
                <w:szCs w:val="21"/>
                <w:lang w:val="sr-Latn-RS"/>
              </w:rPr>
            </w:pPr>
            <w:r w:rsidRPr="00DE6B28">
              <w:rPr>
                <w:rFonts w:ascii="Arial" w:hAnsi="Arial" w:cs="Arial"/>
                <w:i/>
                <w:sz w:val="21"/>
                <w:szCs w:val="21"/>
                <w:lang w:val="sr-Latn-RS"/>
              </w:rPr>
              <w:t>Dimenzija: Horizontalna efikasnost</w:t>
            </w:r>
          </w:p>
          <w:p w14:paraId="39995172" w14:textId="77777777" w:rsidR="00051D55" w:rsidRPr="00EC31EC" w:rsidRDefault="00051D55" w:rsidP="00A226CD">
            <w:pPr>
              <w:spacing w:after="0"/>
              <w:rPr>
                <w:rFonts w:ascii="Arial" w:hAnsi="Arial" w:cs="Arial"/>
                <w:sz w:val="21"/>
                <w:szCs w:val="21"/>
                <w:lang w:val="sr-Latn-RS"/>
              </w:rPr>
            </w:pPr>
            <w:r w:rsidRPr="00DE6B28">
              <w:rPr>
                <w:rFonts w:ascii="Arial" w:hAnsi="Arial" w:cs="Arial"/>
                <w:i/>
                <w:sz w:val="21"/>
                <w:szCs w:val="21"/>
                <w:lang w:val="sr-Latn-RS"/>
              </w:rPr>
              <w:t>(greška isključenosti)</w:t>
            </w:r>
          </w:p>
        </w:tc>
        <w:tc>
          <w:tcPr>
            <w:tcW w:w="1620" w:type="dxa"/>
            <w:shd w:val="clear" w:color="auto" w:fill="auto"/>
            <w:vAlign w:val="center"/>
          </w:tcPr>
          <w:p w14:paraId="49D65702" w14:textId="77777777" w:rsidR="00051D55" w:rsidRPr="00EC31EC" w:rsidRDefault="00051D55" w:rsidP="00A226CD">
            <w:pPr>
              <w:spacing w:after="24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uto"/>
            <w:vAlign w:val="center"/>
          </w:tcPr>
          <w:p w14:paraId="037D0491" w14:textId="78F0984A" w:rsidR="00051D55" w:rsidRPr="00EC31EC" w:rsidRDefault="00051D55" w:rsidP="00A226CD">
            <w:pPr>
              <w:spacing w:after="240"/>
              <w:rPr>
                <w:rFonts w:ascii="Arial" w:hAnsi="Arial" w:cs="Arial"/>
                <w:sz w:val="21"/>
                <w:szCs w:val="21"/>
                <w:lang w:val="sr-Latn-RS"/>
              </w:rPr>
            </w:pPr>
            <w:r w:rsidRPr="00EC31EC">
              <w:rPr>
                <w:rFonts w:ascii="Arial" w:hAnsi="Arial" w:cs="Arial"/>
                <w:sz w:val="21"/>
                <w:szCs w:val="21"/>
                <w:lang w:val="sr-Latn-RS"/>
              </w:rPr>
              <w:t>Udeo dece koju su rodile majke korisnice prava na porodiljsko odsustvo u ukupnom broju živorođene dece u datoj godini</w:t>
            </w:r>
          </w:p>
          <w:p w14:paraId="6E24E2AC" w14:textId="77777777" w:rsidR="00051D55" w:rsidRPr="00EC31EC" w:rsidRDefault="00051D55" w:rsidP="00A226CD">
            <w:pPr>
              <w:spacing w:after="0"/>
              <w:rPr>
                <w:rFonts w:ascii="Arial" w:hAnsi="Arial" w:cs="Arial"/>
                <w:sz w:val="21"/>
                <w:szCs w:val="21"/>
                <w:lang w:val="sr-Latn-RS"/>
              </w:rPr>
            </w:pPr>
            <w:r w:rsidRPr="00EC31EC">
              <w:rPr>
                <w:rFonts w:ascii="Arial" w:hAnsi="Arial" w:cs="Arial"/>
                <w:sz w:val="21"/>
                <w:szCs w:val="21"/>
                <w:lang w:val="sr-Latn-RS"/>
              </w:rPr>
              <w:t>Udeo dece čiji su roditelji korisnici prava na odsustvo koji koriste pravo kraće od 12 meseci u ukupnom broju živorođene dece u datoj godini</w:t>
            </w:r>
          </w:p>
        </w:tc>
        <w:tc>
          <w:tcPr>
            <w:tcW w:w="2880" w:type="dxa"/>
            <w:shd w:val="clear" w:color="auto" w:fill="auto"/>
          </w:tcPr>
          <w:p w14:paraId="3B327577" w14:textId="77777777" w:rsidR="00DE6B28" w:rsidRDefault="00DE6B28" w:rsidP="00A226CD">
            <w:pPr>
              <w:spacing w:after="240"/>
              <w:rPr>
                <w:rFonts w:ascii="Arial" w:hAnsi="Arial" w:cs="Arial"/>
                <w:sz w:val="21"/>
                <w:szCs w:val="21"/>
                <w:lang w:val="sr-Latn-RS"/>
              </w:rPr>
            </w:pPr>
          </w:p>
          <w:p w14:paraId="007AEF04" w14:textId="007CD1A5" w:rsidR="00051D55" w:rsidRDefault="00051D55" w:rsidP="00A226CD">
            <w:pPr>
              <w:spacing w:after="240"/>
              <w:rPr>
                <w:rFonts w:ascii="Arial" w:hAnsi="Arial" w:cs="Arial"/>
                <w:sz w:val="21"/>
                <w:szCs w:val="21"/>
                <w:lang w:val="sr-Latn-RS"/>
              </w:rPr>
            </w:pPr>
            <w:r w:rsidRPr="00A226CD">
              <w:rPr>
                <w:rFonts w:ascii="Arial" w:hAnsi="Arial" w:cs="Arial"/>
                <w:sz w:val="21"/>
                <w:szCs w:val="21"/>
                <w:lang w:val="sr-Latn-RS"/>
              </w:rPr>
              <w:t>Red rođenja  (1, 2, 3+)</w:t>
            </w:r>
          </w:p>
          <w:p w14:paraId="19D123EF" w14:textId="77777777" w:rsidR="00DE6B28" w:rsidRPr="00A226CD" w:rsidRDefault="00DE6B28" w:rsidP="00A226CD">
            <w:pPr>
              <w:spacing w:after="240"/>
              <w:rPr>
                <w:rFonts w:ascii="Arial" w:hAnsi="Arial" w:cs="Arial"/>
                <w:sz w:val="21"/>
                <w:szCs w:val="21"/>
                <w:lang w:val="sr-Latn-RS"/>
              </w:rPr>
            </w:pPr>
          </w:p>
          <w:p w14:paraId="07301BA9" w14:textId="77777777" w:rsidR="00051D55" w:rsidRPr="00A226CD" w:rsidRDefault="00051D55" w:rsidP="00A226CD">
            <w:pPr>
              <w:spacing w:after="240"/>
              <w:rPr>
                <w:rFonts w:ascii="Arial" w:hAnsi="Arial" w:cs="Arial"/>
                <w:sz w:val="21"/>
                <w:szCs w:val="21"/>
                <w:lang w:val="sr-Latn-RS"/>
              </w:rPr>
            </w:pPr>
            <w:r w:rsidRPr="00A226CD">
              <w:rPr>
                <w:rFonts w:ascii="Arial" w:hAnsi="Arial" w:cs="Arial"/>
                <w:sz w:val="21"/>
                <w:szCs w:val="21"/>
                <w:lang w:val="sr-Latn-RS"/>
              </w:rPr>
              <w:t>Red rođenja  (1, 2, 3+)</w:t>
            </w:r>
          </w:p>
        </w:tc>
        <w:tc>
          <w:tcPr>
            <w:tcW w:w="1687" w:type="dxa"/>
            <w:shd w:val="clear" w:color="auto" w:fill="auto"/>
            <w:vAlign w:val="center"/>
          </w:tcPr>
          <w:p w14:paraId="6D14CC79" w14:textId="4F836907" w:rsidR="00051D55" w:rsidRPr="00EC31EC" w:rsidRDefault="00051D55" w:rsidP="00A226CD">
            <w:pPr>
              <w:spacing w:after="240"/>
              <w:rPr>
                <w:rFonts w:ascii="Arial" w:hAnsi="Arial" w:cs="Arial"/>
                <w:sz w:val="21"/>
                <w:szCs w:val="21"/>
                <w:lang w:val="sr-Latn-RS"/>
              </w:rPr>
            </w:pPr>
            <w:r w:rsidRPr="00EC31EC">
              <w:rPr>
                <w:rFonts w:ascii="Arial" w:hAnsi="Arial" w:cs="Arial"/>
                <w:sz w:val="21"/>
                <w:szCs w:val="21"/>
                <w:lang w:val="sr-Latn-RS"/>
              </w:rPr>
              <w:t>Administrativni podaci MRZBSP, Vitalna statistika RZS</w:t>
            </w:r>
          </w:p>
          <w:p w14:paraId="51F52BCD" w14:textId="77777777" w:rsidR="00051D55" w:rsidRPr="00EC31EC" w:rsidRDefault="00051D55" w:rsidP="00A226CD">
            <w:pPr>
              <w:spacing w:after="0"/>
              <w:rPr>
                <w:rFonts w:ascii="Arial" w:hAnsi="Arial" w:cs="Arial"/>
                <w:sz w:val="21"/>
                <w:szCs w:val="21"/>
                <w:lang w:val="sr-Latn-RS"/>
              </w:rPr>
            </w:pPr>
            <w:r w:rsidRPr="00EC31EC">
              <w:rPr>
                <w:rFonts w:ascii="Arial" w:hAnsi="Arial" w:cs="Arial"/>
                <w:sz w:val="21"/>
                <w:szCs w:val="21"/>
                <w:lang w:val="sr-Latn-RS"/>
              </w:rPr>
              <w:t>Administrativni podaci MRZBSP, Vitalna statistika RZS</w:t>
            </w:r>
          </w:p>
        </w:tc>
      </w:tr>
      <w:tr w:rsidR="00051D55" w:rsidRPr="00EC31EC" w14:paraId="1AA821D1" w14:textId="77777777" w:rsidTr="0095509B">
        <w:trPr>
          <w:trHeight w:val="1047"/>
        </w:trPr>
        <w:tc>
          <w:tcPr>
            <w:tcW w:w="540" w:type="dxa"/>
            <w:shd w:val="clear" w:color="auto" w:fill="ACB9CA" w:themeFill="text2" w:themeFillTint="66"/>
            <w:vAlign w:val="center"/>
          </w:tcPr>
          <w:p w14:paraId="62800898" w14:textId="77777777" w:rsidR="00051D55" w:rsidRPr="00284999" w:rsidRDefault="00051D55" w:rsidP="00A226CD">
            <w:pPr>
              <w:spacing w:after="0"/>
              <w:rPr>
                <w:rFonts w:ascii="Arial" w:hAnsi="Arial" w:cs="Arial"/>
                <w:b/>
                <w:i/>
                <w:sz w:val="21"/>
                <w:szCs w:val="21"/>
                <w:lang w:val="sr-Latn-RS"/>
              </w:rPr>
            </w:pPr>
            <w:r w:rsidRPr="00284999">
              <w:rPr>
                <w:rFonts w:ascii="Arial" w:hAnsi="Arial" w:cs="Arial"/>
                <w:b/>
                <w:i/>
                <w:sz w:val="21"/>
                <w:szCs w:val="21"/>
                <w:lang w:val="sr-Latn-RS"/>
              </w:rPr>
              <w:lastRenderedPageBreak/>
              <w:t>2.</w:t>
            </w:r>
          </w:p>
        </w:tc>
        <w:tc>
          <w:tcPr>
            <w:tcW w:w="3240" w:type="dxa"/>
            <w:shd w:val="clear" w:color="auto" w:fill="ACB9CA"/>
            <w:vAlign w:val="center"/>
          </w:tcPr>
          <w:p w14:paraId="64D68C81" w14:textId="225CC3F0" w:rsidR="00051D55" w:rsidRDefault="00051D55" w:rsidP="00F3139B">
            <w:pPr>
              <w:spacing w:after="0"/>
              <w:rPr>
                <w:rFonts w:ascii="Arial" w:hAnsi="Arial" w:cs="Arial"/>
                <w:b/>
                <w:sz w:val="21"/>
                <w:szCs w:val="21"/>
                <w:lang w:val="sr-Latn-RS"/>
              </w:rPr>
            </w:pPr>
            <w:r w:rsidRPr="00EC31EC">
              <w:rPr>
                <w:rFonts w:ascii="Arial" w:hAnsi="Arial" w:cs="Arial"/>
                <w:b/>
                <w:sz w:val="21"/>
                <w:szCs w:val="21"/>
                <w:lang w:val="sr-Latn-RS"/>
              </w:rPr>
              <w:t>Rashodi</w:t>
            </w:r>
          </w:p>
          <w:p w14:paraId="73800D72" w14:textId="77777777" w:rsidR="00F3139B" w:rsidRPr="00EC31EC" w:rsidRDefault="00F3139B" w:rsidP="00F3139B">
            <w:pPr>
              <w:spacing w:after="0"/>
              <w:rPr>
                <w:rFonts w:ascii="Arial" w:hAnsi="Arial" w:cs="Arial"/>
                <w:b/>
                <w:sz w:val="21"/>
                <w:szCs w:val="21"/>
                <w:lang w:val="sr-Latn-RS"/>
              </w:rPr>
            </w:pPr>
          </w:p>
          <w:p w14:paraId="15D9102D" w14:textId="77777777" w:rsidR="00051D55" w:rsidRPr="00DE6B28" w:rsidRDefault="00051D55" w:rsidP="00F3139B">
            <w:pPr>
              <w:spacing w:after="0"/>
              <w:rPr>
                <w:rFonts w:ascii="Arial" w:hAnsi="Arial" w:cs="Arial"/>
                <w:i/>
                <w:sz w:val="21"/>
                <w:szCs w:val="21"/>
                <w:lang w:val="sr-Latn-RS"/>
              </w:rPr>
            </w:pPr>
            <w:r w:rsidRPr="00DE6B28">
              <w:rPr>
                <w:rFonts w:ascii="Arial" w:hAnsi="Arial" w:cs="Arial"/>
                <w:i/>
                <w:sz w:val="21"/>
                <w:szCs w:val="21"/>
                <w:lang w:val="sr-Latn-RS"/>
              </w:rPr>
              <w:t>Dimenzija: Obim intervencije</w:t>
            </w:r>
          </w:p>
        </w:tc>
        <w:tc>
          <w:tcPr>
            <w:tcW w:w="1620" w:type="dxa"/>
            <w:shd w:val="clear" w:color="auto" w:fill="ACB9CA"/>
            <w:vAlign w:val="center"/>
          </w:tcPr>
          <w:p w14:paraId="434E439F" w14:textId="77777777" w:rsidR="00051D55" w:rsidRPr="00EC31EC" w:rsidRDefault="00051D55" w:rsidP="00F3139B">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CB9CA"/>
            <w:vAlign w:val="center"/>
          </w:tcPr>
          <w:p w14:paraId="2C850A39" w14:textId="77777777" w:rsidR="00051D55" w:rsidRPr="00EC31EC" w:rsidRDefault="00051D55" w:rsidP="00A226CD">
            <w:pPr>
              <w:spacing w:after="240"/>
              <w:rPr>
                <w:rFonts w:ascii="Arial" w:hAnsi="Arial" w:cs="Arial"/>
                <w:sz w:val="21"/>
                <w:szCs w:val="21"/>
                <w:lang w:val="sr-Latn-RS"/>
              </w:rPr>
            </w:pPr>
            <w:r w:rsidRPr="00EC31EC">
              <w:rPr>
                <w:rFonts w:ascii="Arial" w:hAnsi="Arial" w:cs="Arial"/>
                <w:sz w:val="21"/>
                <w:szCs w:val="21"/>
                <w:lang w:val="sr-Latn-RS"/>
              </w:rPr>
              <w:t xml:space="preserve">Ukupan godišnji rashod (RSD), % BDP, % budžeta, PPS </w:t>
            </w:r>
            <w:r w:rsidRPr="00EC31EC">
              <w:rPr>
                <w:rFonts w:ascii="Arial" w:hAnsi="Arial" w:cs="Arial"/>
                <w:i/>
                <w:sz w:val="21"/>
                <w:szCs w:val="21"/>
                <w:lang w:val="sr-Latn-RS"/>
              </w:rPr>
              <w:t>per capita</w:t>
            </w:r>
          </w:p>
        </w:tc>
        <w:tc>
          <w:tcPr>
            <w:tcW w:w="2880" w:type="dxa"/>
            <w:shd w:val="clear" w:color="auto" w:fill="ACB9CA"/>
            <w:vAlign w:val="center"/>
          </w:tcPr>
          <w:p w14:paraId="06E5EFEC" w14:textId="5BD591B2" w:rsidR="00051D55" w:rsidRPr="00A226CD" w:rsidRDefault="00051D55" w:rsidP="00A226CD">
            <w:pPr>
              <w:widowControl w:val="0"/>
              <w:autoSpaceDE w:val="0"/>
              <w:autoSpaceDN w:val="0"/>
              <w:adjustRightInd w:val="0"/>
              <w:spacing w:after="0"/>
              <w:rPr>
                <w:rFonts w:ascii="Arial" w:hAnsi="Arial" w:cs="Arial"/>
                <w:sz w:val="21"/>
                <w:szCs w:val="21"/>
                <w:lang w:val="sr-Latn-RS"/>
              </w:rPr>
            </w:pPr>
            <w:r w:rsidRPr="00A226CD">
              <w:rPr>
                <w:rFonts w:ascii="Arial" w:hAnsi="Arial" w:cs="Arial"/>
                <w:sz w:val="21"/>
                <w:szCs w:val="21"/>
                <w:lang w:val="sr-Latn-RS"/>
              </w:rPr>
              <w:t xml:space="preserve">Vrsta naknade (porodiljsko odsustvo, odsustvo sa rada radi nege deteta i </w:t>
            </w:r>
            <w:r w:rsidRPr="00A226CD">
              <w:rPr>
                <w:rFonts w:ascii="Arial" w:hAnsi="Arial" w:cs="Arial"/>
                <w:color w:val="0C0C0C"/>
                <w:sz w:val="21"/>
                <w:szCs w:val="21"/>
                <w:lang w:val="sr-Latn-RS"/>
              </w:rPr>
              <w:t>odsustvo sa rada radi posebne nege deteta)</w:t>
            </w:r>
          </w:p>
        </w:tc>
        <w:tc>
          <w:tcPr>
            <w:tcW w:w="1687" w:type="dxa"/>
            <w:shd w:val="clear" w:color="auto" w:fill="ACB9CA"/>
            <w:vAlign w:val="center"/>
          </w:tcPr>
          <w:p w14:paraId="3E31E197" w14:textId="77777777" w:rsidR="00051D55" w:rsidRPr="00EC31EC" w:rsidRDefault="00051D55" w:rsidP="00A226CD">
            <w:pPr>
              <w:spacing w:after="0"/>
              <w:rPr>
                <w:rFonts w:ascii="Arial" w:hAnsi="Arial" w:cs="Arial"/>
                <w:sz w:val="21"/>
                <w:szCs w:val="21"/>
                <w:lang w:val="sr-Latn-RS"/>
              </w:rPr>
            </w:pPr>
            <w:r w:rsidRPr="00EC31EC">
              <w:rPr>
                <w:rFonts w:ascii="Arial" w:hAnsi="Arial" w:cs="Arial"/>
                <w:sz w:val="21"/>
                <w:szCs w:val="21"/>
                <w:lang w:val="sr-Latn-RS"/>
              </w:rPr>
              <w:t>Administrativni podaci MRZBSP, RZS, Ministarstvo finansija</w:t>
            </w:r>
          </w:p>
        </w:tc>
      </w:tr>
      <w:tr w:rsidR="00051D55" w:rsidRPr="00EC31EC" w14:paraId="4531FAB0" w14:textId="77777777" w:rsidTr="0095509B">
        <w:trPr>
          <w:trHeight w:val="1470"/>
        </w:trPr>
        <w:tc>
          <w:tcPr>
            <w:tcW w:w="540" w:type="dxa"/>
            <w:shd w:val="clear" w:color="auto" w:fill="auto"/>
            <w:vAlign w:val="center"/>
          </w:tcPr>
          <w:p w14:paraId="3F261F19" w14:textId="77777777" w:rsidR="00051D55" w:rsidRPr="00284999" w:rsidRDefault="00051D55" w:rsidP="00A226CD">
            <w:pPr>
              <w:spacing w:after="0"/>
              <w:rPr>
                <w:rFonts w:ascii="Arial" w:hAnsi="Arial" w:cs="Arial"/>
                <w:b/>
                <w:i/>
                <w:sz w:val="21"/>
                <w:szCs w:val="21"/>
                <w:lang w:val="sr-Latn-RS"/>
              </w:rPr>
            </w:pPr>
            <w:r w:rsidRPr="00284999">
              <w:rPr>
                <w:rFonts w:ascii="Arial" w:hAnsi="Arial" w:cs="Arial"/>
                <w:b/>
                <w:i/>
                <w:sz w:val="21"/>
                <w:szCs w:val="21"/>
                <w:lang w:val="sr-Latn-RS"/>
              </w:rPr>
              <w:t>3.</w:t>
            </w:r>
          </w:p>
        </w:tc>
        <w:tc>
          <w:tcPr>
            <w:tcW w:w="3240" w:type="dxa"/>
            <w:shd w:val="clear" w:color="auto" w:fill="auto"/>
            <w:vAlign w:val="center"/>
          </w:tcPr>
          <w:p w14:paraId="3483E98F" w14:textId="77777777" w:rsidR="00051D55" w:rsidRDefault="00051D55" w:rsidP="00F3139B">
            <w:pPr>
              <w:spacing w:after="0"/>
              <w:rPr>
                <w:rFonts w:ascii="Arial" w:hAnsi="Arial" w:cs="Arial"/>
                <w:i/>
                <w:color w:val="262626"/>
                <w:sz w:val="21"/>
                <w:szCs w:val="21"/>
                <w:lang w:val="sr-Latn-RS"/>
              </w:rPr>
            </w:pPr>
            <w:r w:rsidRPr="00EC31EC">
              <w:rPr>
                <w:rFonts w:ascii="Arial" w:hAnsi="Arial" w:cs="Arial"/>
                <w:b/>
                <w:sz w:val="21"/>
                <w:szCs w:val="21"/>
                <w:lang w:val="sr-Latn-RS"/>
              </w:rPr>
              <w:t xml:space="preserve">Adekvatnost </w:t>
            </w:r>
            <w:r w:rsidRPr="00DE6B28">
              <w:rPr>
                <w:rFonts w:ascii="Arial" w:hAnsi="Arial" w:cs="Arial"/>
                <w:b/>
                <w:sz w:val="21"/>
                <w:szCs w:val="21"/>
                <w:lang w:val="sr-Latn-RS"/>
              </w:rPr>
              <w:t xml:space="preserve">– </w:t>
            </w:r>
            <w:r w:rsidRPr="00DE6B28">
              <w:rPr>
                <w:rFonts w:ascii="Arial" w:hAnsi="Arial" w:cs="Arial"/>
                <w:sz w:val="21"/>
                <w:szCs w:val="21"/>
                <w:lang w:val="sr-Latn-RS"/>
              </w:rPr>
              <w:t>s</w:t>
            </w:r>
            <w:r w:rsidRPr="00DE6B28">
              <w:rPr>
                <w:rFonts w:ascii="Arial" w:hAnsi="Arial" w:cs="Arial"/>
                <w:color w:val="262626"/>
                <w:sz w:val="21"/>
                <w:szCs w:val="21"/>
                <w:lang w:val="sr-Latn-RS"/>
              </w:rPr>
              <w:t>topa zamene</w:t>
            </w:r>
          </w:p>
          <w:p w14:paraId="43518C71" w14:textId="77777777" w:rsidR="00F3139B" w:rsidRPr="00EC31EC" w:rsidRDefault="00F3139B" w:rsidP="00F3139B">
            <w:pPr>
              <w:spacing w:after="0"/>
              <w:rPr>
                <w:rFonts w:ascii="Arial" w:hAnsi="Arial" w:cs="Arial"/>
                <w:b/>
                <w:i/>
                <w:sz w:val="21"/>
                <w:szCs w:val="21"/>
                <w:lang w:val="sr-Latn-RS"/>
              </w:rPr>
            </w:pPr>
          </w:p>
          <w:p w14:paraId="43A3E6DE" w14:textId="77777777" w:rsidR="00051D55" w:rsidRPr="00DE6B28" w:rsidRDefault="00051D55" w:rsidP="00F3139B">
            <w:pPr>
              <w:spacing w:after="0"/>
              <w:rPr>
                <w:rFonts w:ascii="Arial" w:hAnsi="Arial" w:cs="Arial"/>
                <w:b/>
                <w:i/>
                <w:sz w:val="21"/>
                <w:szCs w:val="21"/>
                <w:lang w:val="sr-Latn-RS"/>
              </w:rPr>
            </w:pPr>
            <w:r w:rsidRPr="00DE6B28">
              <w:rPr>
                <w:rFonts w:ascii="Arial" w:hAnsi="Arial" w:cs="Arial"/>
                <w:i/>
                <w:sz w:val="21"/>
                <w:szCs w:val="21"/>
                <w:lang w:val="sr-Latn-RS"/>
              </w:rPr>
              <w:t>Dimenzija: Adekvatnost iznosa</w:t>
            </w:r>
          </w:p>
        </w:tc>
        <w:tc>
          <w:tcPr>
            <w:tcW w:w="1620" w:type="dxa"/>
            <w:shd w:val="clear" w:color="auto" w:fill="auto"/>
            <w:vAlign w:val="center"/>
          </w:tcPr>
          <w:p w14:paraId="01DCBD47" w14:textId="77777777" w:rsidR="00051D55" w:rsidRPr="00EC31EC" w:rsidRDefault="00051D55" w:rsidP="00A226CD">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uto"/>
            <w:vAlign w:val="center"/>
          </w:tcPr>
          <w:p w14:paraId="0C55EC1E" w14:textId="77777777" w:rsidR="00051D55" w:rsidRPr="00EC31EC" w:rsidRDefault="00051D55" w:rsidP="00A226CD">
            <w:pPr>
              <w:spacing w:after="0"/>
              <w:rPr>
                <w:rFonts w:ascii="Arial" w:hAnsi="Arial" w:cs="Arial"/>
                <w:sz w:val="21"/>
                <w:szCs w:val="21"/>
                <w:lang w:val="sr-Latn-RS"/>
              </w:rPr>
            </w:pPr>
            <w:r w:rsidRPr="00EC31EC">
              <w:rPr>
                <w:rFonts w:ascii="Arial" w:hAnsi="Arial" w:cs="Arial"/>
                <w:sz w:val="21"/>
                <w:szCs w:val="21"/>
                <w:lang w:val="sr-Latn-RS"/>
              </w:rPr>
              <w:t>Odnos prosečne mesečne bruto naknade po korisniku zaposlenoj ženi i bruto prosečne mesečne zarade (žena) u datoj godini</w:t>
            </w:r>
          </w:p>
        </w:tc>
        <w:tc>
          <w:tcPr>
            <w:tcW w:w="2880" w:type="dxa"/>
            <w:shd w:val="clear" w:color="auto" w:fill="auto"/>
            <w:vAlign w:val="center"/>
          </w:tcPr>
          <w:p w14:paraId="574FEB87" w14:textId="77777777" w:rsidR="00051D55" w:rsidRPr="00A226CD" w:rsidRDefault="00051D55" w:rsidP="00A226CD">
            <w:pPr>
              <w:widowControl w:val="0"/>
              <w:autoSpaceDE w:val="0"/>
              <w:autoSpaceDN w:val="0"/>
              <w:adjustRightInd w:val="0"/>
              <w:spacing w:after="0"/>
              <w:rPr>
                <w:rFonts w:ascii="Arial" w:hAnsi="Arial" w:cs="Arial"/>
                <w:sz w:val="21"/>
                <w:szCs w:val="21"/>
                <w:lang w:val="sr-Latn-RS"/>
              </w:rPr>
            </w:pPr>
            <w:r w:rsidRPr="00A226CD">
              <w:rPr>
                <w:rFonts w:ascii="Arial" w:hAnsi="Arial" w:cs="Arial"/>
                <w:sz w:val="21"/>
                <w:szCs w:val="21"/>
                <w:lang w:val="sr-Latn-RS"/>
              </w:rPr>
              <w:t>Osnov ostvarivanja prava (zaposlenje, angažovanje po osnovu ugovora, poljoprivrednik, samostalac)</w:t>
            </w:r>
          </w:p>
        </w:tc>
        <w:tc>
          <w:tcPr>
            <w:tcW w:w="1687" w:type="dxa"/>
            <w:shd w:val="clear" w:color="auto" w:fill="auto"/>
            <w:vAlign w:val="center"/>
          </w:tcPr>
          <w:p w14:paraId="300B8675" w14:textId="77777777" w:rsidR="00051D55" w:rsidRPr="00EC31EC" w:rsidRDefault="00051D55" w:rsidP="00A226CD">
            <w:pPr>
              <w:spacing w:after="0"/>
              <w:rPr>
                <w:rFonts w:ascii="Arial" w:hAnsi="Arial" w:cs="Arial"/>
                <w:sz w:val="21"/>
                <w:szCs w:val="21"/>
                <w:lang w:val="sr-Latn-RS"/>
              </w:rPr>
            </w:pPr>
            <w:r w:rsidRPr="00EC31EC">
              <w:rPr>
                <w:rFonts w:ascii="Arial" w:hAnsi="Arial" w:cs="Arial"/>
                <w:sz w:val="21"/>
                <w:szCs w:val="21"/>
                <w:lang w:val="sr-Latn-RS"/>
              </w:rPr>
              <w:t>Administrativni podaci MRZBSP, RZS</w:t>
            </w:r>
          </w:p>
        </w:tc>
      </w:tr>
    </w:tbl>
    <w:p w14:paraId="38AAAD07" w14:textId="77777777" w:rsidR="00A226CD" w:rsidRPr="00EC31EC" w:rsidRDefault="00A226CD" w:rsidP="00EA10ED">
      <w:pPr>
        <w:spacing w:after="240" w:line="360" w:lineRule="auto"/>
        <w:rPr>
          <w:rFonts w:ascii="Arial" w:hAnsi="Arial" w:cs="Arial"/>
          <w:b/>
          <w:i/>
          <w:sz w:val="21"/>
          <w:szCs w:val="21"/>
          <w:lang w:val="sr-Latn-RS"/>
        </w:rPr>
      </w:pPr>
    </w:p>
    <w:p w14:paraId="3E33ECE7" w14:textId="77777777" w:rsidR="00EA10ED" w:rsidRPr="00EC31EC" w:rsidRDefault="00EA10ED" w:rsidP="00EA10ED">
      <w:pPr>
        <w:spacing w:after="240" w:line="360" w:lineRule="auto"/>
        <w:rPr>
          <w:rFonts w:ascii="Arial" w:hAnsi="Arial" w:cs="Arial"/>
          <w:b/>
          <w:i/>
          <w:sz w:val="21"/>
          <w:szCs w:val="21"/>
          <w:lang w:val="sr-Latn-RS"/>
        </w:rPr>
      </w:pPr>
      <w:r w:rsidRPr="00EC31EC">
        <w:rPr>
          <w:rFonts w:ascii="Arial" w:hAnsi="Arial" w:cs="Arial"/>
          <w:b/>
          <w:i/>
          <w:sz w:val="21"/>
          <w:szCs w:val="21"/>
          <w:lang w:val="sr-Latn-RS"/>
        </w:rPr>
        <w:t>Usluge socijalne zaštite za decu i mlade</w:t>
      </w:r>
    </w:p>
    <w:tbl>
      <w:tblPr>
        <w:tblW w:w="143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540"/>
        <w:gridCol w:w="3240"/>
        <w:gridCol w:w="1620"/>
        <w:gridCol w:w="4320"/>
        <w:gridCol w:w="2880"/>
        <w:gridCol w:w="1710"/>
      </w:tblGrid>
      <w:tr w:rsidR="00233978" w:rsidRPr="00EC31EC" w14:paraId="016475DA" w14:textId="77777777" w:rsidTr="002626B0">
        <w:tc>
          <w:tcPr>
            <w:tcW w:w="14310" w:type="dxa"/>
            <w:gridSpan w:val="6"/>
            <w:shd w:val="clear" w:color="auto" w:fill="44546A" w:themeFill="text2"/>
            <w:vAlign w:val="center"/>
          </w:tcPr>
          <w:p w14:paraId="46493433" w14:textId="77777777" w:rsidR="00233978" w:rsidRPr="00EC31EC" w:rsidRDefault="00233978" w:rsidP="00233978">
            <w:pPr>
              <w:pStyle w:val="NoSpacing"/>
              <w:jc w:val="center"/>
              <w:rPr>
                <w:rFonts w:cs="Arial"/>
                <w:b/>
                <w:color w:val="FFFFFF"/>
                <w:lang w:val="sr-Latn-RS"/>
              </w:rPr>
            </w:pPr>
            <w:r w:rsidRPr="00EC31EC">
              <w:rPr>
                <w:rFonts w:cs="Arial"/>
                <w:b/>
                <w:color w:val="FFFFFF"/>
                <w:lang w:val="sr-Latn-RS"/>
              </w:rPr>
              <w:t>Program: Usluge smeštaja za decu i mlade u mandatu Republike</w:t>
            </w:r>
          </w:p>
        </w:tc>
      </w:tr>
      <w:tr w:rsidR="00233978" w:rsidRPr="00EC31EC" w14:paraId="5B10523C" w14:textId="77777777" w:rsidTr="002626B0">
        <w:tc>
          <w:tcPr>
            <w:tcW w:w="3780" w:type="dxa"/>
            <w:gridSpan w:val="2"/>
            <w:shd w:val="clear" w:color="auto" w:fill="44546A" w:themeFill="text2"/>
            <w:vAlign w:val="center"/>
          </w:tcPr>
          <w:p w14:paraId="43EABA41" w14:textId="77777777" w:rsidR="00233978" w:rsidRPr="00EC31EC" w:rsidRDefault="00233978" w:rsidP="00233978">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2EB0398F" w14:textId="5BE02185" w:rsidR="00233978" w:rsidRPr="00EC31EC" w:rsidRDefault="00233978" w:rsidP="00233978">
            <w:pPr>
              <w:pStyle w:val="NoSpacing"/>
              <w:jc w:val="center"/>
              <w:rPr>
                <w:rFonts w:cs="Arial"/>
                <w:b/>
                <w:color w:val="FFFFFF"/>
                <w:lang w:val="sr-Latn-RS"/>
              </w:rPr>
            </w:pPr>
            <w:r w:rsidRPr="00EC31EC">
              <w:rPr>
                <w:rFonts w:cs="Arial"/>
                <w:b/>
                <w:color w:val="FFFFFF"/>
                <w:lang w:val="sr-Latn-RS"/>
              </w:rPr>
              <w:t>Tip</w:t>
            </w:r>
            <w:r>
              <w:rPr>
                <w:rFonts w:cs="Arial"/>
                <w:b/>
                <w:color w:val="FFFFFF"/>
                <w:lang w:val="sr-Latn-RS"/>
              </w:rPr>
              <w:t xml:space="preserve"> </w:t>
            </w:r>
            <w:r w:rsidRPr="00EC31EC">
              <w:rPr>
                <w:rFonts w:cs="Arial"/>
                <w:b/>
                <w:color w:val="FFFFFF"/>
                <w:lang w:val="sr-Latn-RS"/>
              </w:rPr>
              <w:t>indikatora</w:t>
            </w:r>
          </w:p>
        </w:tc>
        <w:tc>
          <w:tcPr>
            <w:tcW w:w="4320" w:type="dxa"/>
            <w:shd w:val="clear" w:color="auto" w:fill="44546A"/>
            <w:vAlign w:val="center"/>
          </w:tcPr>
          <w:p w14:paraId="399CFF43" w14:textId="77777777" w:rsidR="00233978" w:rsidRPr="00EC31EC" w:rsidRDefault="00233978" w:rsidP="00233978">
            <w:pPr>
              <w:pStyle w:val="NoSpacing"/>
              <w:jc w:val="center"/>
              <w:rPr>
                <w:rFonts w:cs="Arial"/>
                <w:b/>
                <w:color w:val="FFFFFF"/>
                <w:lang w:val="sr-Latn-RS"/>
              </w:rPr>
            </w:pPr>
            <w:r w:rsidRPr="00EC31EC">
              <w:rPr>
                <w:rFonts w:cs="Arial"/>
                <w:b/>
                <w:color w:val="FFFFFF"/>
                <w:lang w:val="sr-Latn-RS"/>
              </w:rPr>
              <w:t>Definicija</w:t>
            </w:r>
          </w:p>
        </w:tc>
        <w:tc>
          <w:tcPr>
            <w:tcW w:w="2880" w:type="dxa"/>
            <w:shd w:val="clear" w:color="auto" w:fill="44546A"/>
            <w:vAlign w:val="center"/>
          </w:tcPr>
          <w:p w14:paraId="56F97EC9" w14:textId="77777777" w:rsidR="00233978" w:rsidRPr="00EC31EC" w:rsidRDefault="00233978" w:rsidP="00233978">
            <w:pPr>
              <w:pStyle w:val="NoSpacing"/>
              <w:jc w:val="center"/>
              <w:rPr>
                <w:rFonts w:cs="Arial"/>
                <w:b/>
                <w:color w:val="FFFFFF"/>
                <w:lang w:val="sr-Latn-RS"/>
              </w:rPr>
            </w:pPr>
            <w:r w:rsidRPr="00EC31EC">
              <w:rPr>
                <w:rFonts w:cs="Arial"/>
                <w:b/>
                <w:color w:val="FFFFFF"/>
                <w:lang w:val="sr-Latn-RS"/>
              </w:rPr>
              <w:t>Dezagregacija</w:t>
            </w:r>
          </w:p>
        </w:tc>
        <w:tc>
          <w:tcPr>
            <w:tcW w:w="1710" w:type="dxa"/>
            <w:shd w:val="clear" w:color="auto" w:fill="44546A"/>
            <w:vAlign w:val="center"/>
          </w:tcPr>
          <w:p w14:paraId="3C81CFDE" w14:textId="77777777" w:rsidR="00233978" w:rsidRPr="00EC31EC" w:rsidRDefault="00233978" w:rsidP="00233978">
            <w:pPr>
              <w:pStyle w:val="NoSpacing"/>
              <w:jc w:val="center"/>
              <w:rPr>
                <w:rFonts w:cs="Arial"/>
                <w:b/>
                <w:color w:val="FFFFFF"/>
                <w:lang w:val="sr-Latn-RS"/>
              </w:rPr>
            </w:pPr>
            <w:r w:rsidRPr="00EC31EC">
              <w:rPr>
                <w:rFonts w:cs="Arial"/>
                <w:b/>
                <w:color w:val="FFFFFF"/>
                <w:lang w:val="sr-Latn-RS"/>
              </w:rPr>
              <w:t>Izvor</w:t>
            </w:r>
          </w:p>
        </w:tc>
      </w:tr>
      <w:tr w:rsidR="00051D55" w:rsidRPr="00EC31EC" w14:paraId="3D8B5DDF" w14:textId="77777777" w:rsidTr="002626B0">
        <w:trPr>
          <w:trHeight w:val="567"/>
        </w:trPr>
        <w:tc>
          <w:tcPr>
            <w:tcW w:w="540" w:type="dxa"/>
            <w:shd w:val="clear" w:color="auto" w:fill="auto"/>
            <w:vAlign w:val="center"/>
          </w:tcPr>
          <w:p w14:paraId="1C2FB8CB" w14:textId="77777777" w:rsidR="00051D55" w:rsidRPr="005D1C49" w:rsidRDefault="00051D55" w:rsidP="00233978">
            <w:pPr>
              <w:spacing w:after="0"/>
              <w:rPr>
                <w:rFonts w:ascii="Arial" w:hAnsi="Arial" w:cs="Arial"/>
                <w:b/>
                <w:i/>
                <w:sz w:val="21"/>
                <w:szCs w:val="21"/>
                <w:lang w:val="sr-Latn-RS"/>
              </w:rPr>
            </w:pPr>
            <w:r w:rsidRPr="005D1C49">
              <w:rPr>
                <w:rFonts w:ascii="Arial" w:hAnsi="Arial" w:cs="Arial"/>
                <w:b/>
                <w:i/>
                <w:sz w:val="21"/>
                <w:szCs w:val="21"/>
                <w:lang w:val="sr-Latn-RS"/>
              </w:rPr>
              <w:t>1.</w:t>
            </w:r>
          </w:p>
        </w:tc>
        <w:tc>
          <w:tcPr>
            <w:tcW w:w="3240" w:type="dxa"/>
            <w:shd w:val="clear" w:color="auto" w:fill="auto"/>
            <w:vAlign w:val="center"/>
          </w:tcPr>
          <w:p w14:paraId="042A9D13" w14:textId="79ECC071" w:rsidR="00051D55" w:rsidRDefault="00051D55" w:rsidP="008C53B8">
            <w:pPr>
              <w:spacing w:after="0"/>
              <w:rPr>
                <w:rFonts w:ascii="Arial" w:hAnsi="Arial" w:cs="Arial"/>
                <w:b/>
                <w:sz w:val="21"/>
                <w:szCs w:val="21"/>
                <w:lang w:val="sr-Latn-RS"/>
              </w:rPr>
            </w:pPr>
            <w:r w:rsidRPr="00EC31EC">
              <w:rPr>
                <w:rFonts w:ascii="Arial" w:hAnsi="Arial" w:cs="Arial"/>
                <w:b/>
                <w:sz w:val="21"/>
                <w:szCs w:val="21"/>
                <w:lang w:val="sr-Latn-RS"/>
              </w:rPr>
              <w:t xml:space="preserve">Dostupnost i obuhvat </w:t>
            </w:r>
          </w:p>
          <w:p w14:paraId="700EBB46" w14:textId="77777777" w:rsidR="008C53B8" w:rsidRPr="00233978" w:rsidRDefault="008C53B8" w:rsidP="008C53B8">
            <w:pPr>
              <w:spacing w:after="0"/>
              <w:rPr>
                <w:rFonts w:ascii="Arial" w:hAnsi="Arial" w:cs="Arial"/>
                <w:b/>
                <w:sz w:val="21"/>
                <w:szCs w:val="21"/>
                <w:lang w:val="sr-Latn-RS"/>
              </w:rPr>
            </w:pPr>
          </w:p>
          <w:p w14:paraId="1B498E89" w14:textId="4E6811B6" w:rsidR="00051D55" w:rsidRPr="00DE6B28" w:rsidRDefault="00051D55" w:rsidP="008C53B8">
            <w:pPr>
              <w:pStyle w:val="ListParagraph"/>
              <w:spacing w:after="0"/>
              <w:ind w:left="0"/>
              <w:rPr>
                <w:rFonts w:ascii="Arial" w:hAnsi="Arial" w:cs="Arial"/>
                <w:bCs/>
                <w:sz w:val="21"/>
                <w:szCs w:val="21"/>
                <w:lang w:val="sr-Latn-RS"/>
              </w:rPr>
            </w:pPr>
            <w:r w:rsidRPr="00DE6B28">
              <w:rPr>
                <w:rFonts w:ascii="Arial" w:hAnsi="Arial" w:cs="Arial"/>
                <w:bCs/>
                <w:sz w:val="21"/>
                <w:szCs w:val="21"/>
                <w:lang w:val="sr-Latn-RS"/>
              </w:rPr>
              <w:t>Stopa obuhvata dece uslugom domskog i porodičnog smeštaja</w:t>
            </w:r>
          </w:p>
          <w:p w14:paraId="00335688" w14:textId="77777777" w:rsidR="008C53B8" w:rsidRPr="00233978" w:rsidRDefault="008C53B8" w:rsidP="008C53B8">
            <w:pPr>
              <w:pStyle w:val="ListParagraph"/>
              <w:spacing w:after="0"/>
              <w:ind w:left="0"/>
              <w:rPr>
                <w:rFonts w:ascii="Arial" w:hAnsi="Arial" w:cs="Arial"/>
                <w:bCs/>
                <w:i/>
                <w:sz w:val="21"/>
                <w:szCs w:val="21"/>
                <w:lang w:val="sr-Latn-RS"/>
              </w:rPr>
            </w:pPr>
          </w:p>
          <w:p w14:paraId="6FEDE2ED" w14:textId="77777777" w:rsidR="00051D55" w:rsidRPr="00DE6B28" w:rsidRDefault="00051D55" w:rsidP="008C53B8">
            <w:pPr>
              <w:spacing w:after="0"/>
              <w:rPr>
                <w:rFonts w:ascii="Arial" w:hAnsi="Arial" w:cs="Arial"/>
                <w:b/>
                <w:i/>
                <w:sz w:val="21"/>
                <w:szCs w:val="21"/>
                <w:lang w:val="sr-Latn-RS"/>
              </w:rPr>
            </w:pPr>
            <w:r w:rsidRPr="00DE6B28">
              <w:rPr>
                <w:rFonts w:ascii="Arial" w:hAnsi="Arial" w:cs="Arial"/>
                <w:i/>
                <w:sz w:val="21"/>
                <w:szCs w:val="21"/>
                <w:lang w:val="sr-Latn-RS"/>
              </w:rPr>
              <w:t>Dimenzija: Veličina programa</w:t>
            </w:r>
          </w:p>
        </w:tc>
        <w:tc>
          <w:tcPr>
            <w:tcW w:w="1620" w:type="dxa"/>
            <w:shd w:val="clear" w:color="auto" w:fill="auto"/>
            <w:vAlign w:val="center"/>
          </w:tcPr>
          <w:p w14:paraId="4CF3F8AF" w14:textId="56493C30" w:rsidR="00051D55" w:rsidRPr="00EC31EC" w:rsidRDefault="0095509B" w:rsidP="008C53B8">
            <w:pPr>
              <w:spacing w:after="0"/>
              <w:rPr>
                <w:rFonts w:ascii="Arial" w:hAnsi="Arial" w:cs="Arial"/>
                <w:sz w:val="21"/>
                <w:szCs w:val="21"/>
                <w:lang w:val="sr-Latn-RS"/>
              </w:rPr>
            </w:pPr>
            <w:r>
              <w:rPr>
                <w:rFonts w:ascii="Arial" w:hAnsi="Arial" w:cs="Arial"/>
                <w:sz w:val="21"/>
                <w:szCs w:val="21"/>
                <w:lang w:val="sr-Latn-RS"/>
              </w:rPr>
              <w:t>NS</w:t>
            </w:r>
          </w:p>
        </w:tc>
        <w:tc>
          <w:tcPr>
            <w:tcW w:w="4320" w:type="dxa"/>
            <w:shd w:val="clear" w:color="auto" w:fill="auto"/>
            <w:vAlign w:val="center"/>
          </w:tcPr>
          <w:p w14:paraId="1EE13EA8" w14:textId="097C4132" w:rsidR="00051D55" w:rsidRPr="00EC31EC" w:rsidRDefault="00051D55" w:rsidP="008C53B8">
            <w:pPr>
              <w:spacing w:after="0"/>
              <w:rPr>
                <w:rFonts w:ascii="Arial" w:hAnsi="Arial" w:cs="Arial"/>
                <w:sz w:val="21"/>
                <w:szCs w:val="21"/>
                <w:lang w:val="sr-Latn-RS"/>
              </w:rPr>
            </w:pPr>
            <w:r w:rsidRPr="00EC31EC">
              <w:rPr>
                <w:rFonts w:ascii="Arial" w:hAnsi="Arial" w:cs="Arial"/>
                <w:sz w:val="21"/>
                <w:szCs w:val="21"/>
                <w:lang w:val="sr-Latn-RS"/>
              </w:rPr>
              <w:t xml:space="preserve">Broj dece (0-17) korisnika domskog i porodičnog smeštaja na 100.000 dece </w:t>
            </w:r>
          </w:p>
        </w:tc>
        <w:tc>
          <w:tcPr>
            <w:tcW w:w="2880" w:type="dxa"/>
            <w:shd w:val="clear" w:color="auto" w:fill="auto"/>
            <w:vAlign w:val="center"/>
          </w:tcPr>
          <w:p w14:paraId="65C4B83D" w14:textId="77777777" w:rsidR="00051D55" w:rsidRPr="008C53B8" w:rsidRDefault="00051D55" w:rsidP="008C53B8">
            <w:pPr>
              <w:spacing w:after="0"/>
              <w:rPr>
                <w:rFonts w:ascii="Arial" w:hAnsi="Arial" w:cs="Arial"/>
                <w:sz w:val="21"/>
                <w:szCs w:val="21"/>
                <w:lang w:val="sr-Latn-RS"/>
              </w:rPr>
            </w:pPr>
            <w:r w:rsidRPr="008C53B8">
              <w:rPr>
                <w:rFonts w:ascii="Arial" w:hAnsi="Arial" w:cs="Arial"/>
                <w:sz w:val="21"/>
                <w:szCs w:val="21"/>
                <w:lang w:val="sr-Latn-RS"/>
              </w:rPr>
              <w:t xml:space="preserve">Pol </w:t>
            </w:r>
          </w:p>
          <w:p w14:paraId="46DCDDA4" w14:textId="77777777" w:rsidR="00051D55" w:rsidRPr="008C53B8" w:rsidRDefault="00051D55" w:rsidP="008C53B8">
            <w:pPr>
              <w:spacing w:after="0"/>
              <w:rPr>
                <w:rFonts w:ascii="Arial" w:hAnsi="Arial" w:cs="Arial"/>
                <w:sz w:val="21"/>
                <w:szCs w:val="21"/>
                <w:lang w:val="sr-Latn-RS"/>
              </w:rPr>
            </w:pPr>
            <w:r w:rsidRPr="008C53B8">
              <w:rPr>
                <w:rFonts w:ascii="Arial" w:hAnsi="Arial" w:cs="Arial"/>
                <w:sz w:val="21"/>
                <w:szCs w:val="21"/>
                <w:lang w:val="sr-Latn-RS"/>
              </w:rPr>
              <w:t>Uzrast (0-2, 3-6, 7-14, 15-17)</w:t>
            </w:r>
          </w:p>
          <w:p w14:paraId="222FC27C" w14:textId="77777777" w:rsidR="00051D55" w:rsidRPr="008C53B8" w:rsidRDefault="00051D55" w:rsidP="008C53B8">
            <w:pPr>
              <w:spacing w:after="0"/>
              <w:rPr>
                <w:rFonts w:ascii="Arial" w:hAnsi="Arial" w:cs="Arial"/>
                <w:sz w:val="21"/>
                <w:szCs w:val="21"/>
                <w:lang w:val="sr-Latn-RS"/>
              </w:rPr>
            </w:pPr>
            <w:r w:rsidRPr="008C53B8">
              <w:rPr>
                <w:rFonts w:ascii="Arial" w:hAnsi="Arial" w:cs="Arial"/>
                <w:sz w:val="21"/>
                <w:szCs w:val="21"/>
                <w:lang w:val="sr-Latn-RS"/>
              </w:rPr>
              <w:t>Deca i mladi bez roditeljskog staranja, deca sa smetnjama u razvoju i sa invaliditetom</w:t>
            </w:r>
          </w:p>
          <w:p w14:paraId="075C492A" w14:textId="77777777" w:rsidR="00DE6B28" w:rsidRDefault="00051D55" w:rsidP="008C53B8">
            <w:pPr>
              <w:spacing w:after="0"/>
              <w:rPr>
                <w:rFonts w:ascii="Arial" w:hAnsi="Arial" w:cs="Arial"/>
                <w:i/>
                <w:sz w:val="21"/>
                <w:szCs w:val="21"/>
                <w:lang w:val="sr-Latn-RS"/>
              </w:rPr>
            </w:pPr>
            <w:r w:rsidRPr="008C53B8">
              <w:rPr>
                <w:rFonts w:ascii="Arial" w:hAnsi="Arial" w:cs="Arial"/>
                <w:sz w:val="21"/>
                <w:szCs w:val="21"/>
                <w:lang w:val="sr-Latn-RS"/>
              </w:rPr>
              <w:t>Vrsta smeštaja (domski,</w:t>
            </w:r>
            <w:r w:rsidRPr="00EC31EC">
              <w:rPr>
                <w:rFonts w:ascii="Arial" w:hAnsi="Arial" w:cs="Arial"/>
                <w:sz w:val="21"/>
                <w:szCs w:val="21"/>
                <w:lang w:val="sr-Latn-RS"/>
              </w:rPr>
              <w:t xml:space="preserve"> porodični)</w:t>
            </w:r>
            <w:r w:rsidRPr="00EC31EC">
              <w:rPr>
                <w:rFonts w:ascii="Arial" w:hAnsi="Arial" w:cs="Arial"/>
                <w:i/>
                <w:sz w:val="21"/>
                <w:szCs w:val="21"/>
                <w:lang w:val="sr-Latn-RS"/>
              </w:rPr>
              <w:t xml:space="preserve"> </w:t>
            </w:r>
          </w:p>
          <w:p w14:paraId="1D44C3B9" w14:textId="7A6F92B7" w:rsidR="00051D55" w:rsidRPr="00EC31EC" w:rsidRDefault="00051D55" w:rsidP="008C53B8">
            <w:pPr>
              <w:spacing w:after="0"/>
              <w:rPr>
                <w:rFonts w:ascii="Arial" w:hAnsi="Arial" w:cs="Arial"/>
                <w:i/>
                <w:sz w:val="21"/>
                <w:szCs w:val="21"/>
                <w:highlight w:val="yellow"/>
                <w:lang w:val="sr-Latn-RS"/>
              </w:rPr>
            </w:pPr>
            <w:r w:rsidRPr="00DE6B28">
              <w:rPr>
                <w:rFonts w:ascii="Arial" w:hAnsi="Arial" w:cs="Arial"/>
                <w:sz w:val="21"/>
                <w:szCs w:val="21"/>
                <w:lang w:val="sr-Latn-RS"/>
              </w:rPr>
              <w:t>Region, JLS</w:t>
            </w:r>
          </w:p>
        </w:tc>
        <w:tc>
          <w:tcPr>
            <w:tcW w:w="1710" w:type="dxa"/>
            <w:shd w:val="clear" w:color="auto" w:fill="auto"/>
            <w:vAlign w:val="center"/>
          </w:tcPr>
          <w:p w14:paraId="38CED456" w14:textId="77777777" w:rsidR="00051D55" w:rsidRPr="00EC31EC" w:rsidRDefault="00051D55" w:rsidP="00233978">
            <w:pPr>
              <w:spacing w:after="240"/>
              <w:rPr>
                <w:rFonts w:ascii="Arial" w:hAnsi="Arial" w:cs="Arial"/>
                <w:sz w:val="21"/>
                <w:szCs w:val="21"/>
                <w:lang w:val="sr-Latn-RS"/>
              </w:rPr>
            </w:pPr>
            <w:r w:rsidRPr="00EC31EC">
              <w:rPr>
                <w:rFonts w:ascii="Arial" w:hAnsi="Arial" w:cs="Arial"/>
                <w:sz w:val="21"/>
                <w:szCs w:val="21"/>
                <w:lang w:val="sr-Latn-RS"/>
              </w:rPr>
              <w:t>Administrativni podaci MRZBSP i RZS (popis i procene stanovništva)</w:t>
            </w:r>
          </w:p>
          <w:p w14:paraId="71B4BB89" w14:textId="77777777" w:rsidR="00051D55" w:rsidRPr="00EC31EC" w:rsidRDefault="00051D55" w:rsidP="008C53B8">
            <w:pPr>
              <w:spacing w:after="0"/>
              <w:rPr>
                <w:rFonts w:ascii="Arial" w:hAnsi="Arial" w:cs="Arial"/>
                <w:sz w:val="21"/>
                <w:szCs w:val="21"/>
                <w:lang w:val="sr-Latn-RS"/>
              </w:rPr>
            </w:pPr>
            <w:r w:rsidRPr="00EC31EC">
              <w:rPr>
                <w:rFonts w:ascii="Arial" w:hAnsi="Arial" w:cs="Arial"/>
                <w:sz w:val="21"/>
                <w:szCs w:val="21"/>
                <w:lang w:val="sr-Latn-RS"/>
              </w:rPr>
              <w:t>RZSZ, CSR</w:t>
            </w:r>
          </w:p>
        </w:tc>
      </w:tr>
      <w:tr w:rsidR="00051D55" w:rsidRPr="00EC31EC" w14:paraId="0891D7EE" w14:textId="77777777" w:rsidTr="002626B0">
        <w:trPr>
          <w:trHeight w:val="1397"/>
        </w:trPr>
        <w:tc>
          <w:tcPr>
            <w:tcW w:w="540" w:type="dxa"/>
            <w:shd w:val="clear" w:color="auto" w:fill="ACB9CA" w:themeFill="text2" w:themeFillTint="66"/>
            <w:vAlign w:val="center"/>
          </w:tcPr>
          <w:p w14:paraId="269D0B74" w14:textId="77777777" w:rsidR="00051D55" w:rsidRPr="005D1C49" w:rsidRDefault="00051D55" w:rsidP="005D1C49">
            <w:pPr>
              <w:spacing w:after="0"/>
              <w:rPr>
                <w:rFonts w:ascii="Arial" w:hAnsi="Arial" w:cs="Arial"/>
                <w:b/>
                <w:i/>
                <w:sz w:val="21"/>
                <w:szCs w:val="21"/>
                <w:lang w:val="sr-Latn-RS"/>
              </w:rPr>
            </w:pPr>
            <w:r w:rsidRPr="005D1C49">
              <w:rPr>
                <w:rFonts w:ascii="Arial" w:hAnsi="Arial" w:cs="Arial"/>
                <w:b/>
                <w:i/>
                <w:sz w:val="21"/>
                <w:szCs w:val="21"/>
                <w:lang w:val="sr-Latn-RS"/>
              </w:rPr>
              <w:lastRenderedPageBreak/>
              <w:t>2.</w:t>
            </w:r>
          </w:p>
        </w:tc>
        <w:tc>
          <w:tcPr>
            <w:tcW w:w="3240" w:type="dxa"/>
            <w:shd w:val="clear" w:color="auto" w:fill="ACB9CA" w:themeFill="text2" w:themeFillTint="66"/>
            <w:vAlign w:val="center"/>
          </w:tcPr>
          <w:p w14:paraId="69372289" w14:textId="0DC8DA8A" w:rsidR="00051D55" w:rsidRPr="00DE6B28" w:rsidRDefault="00051D55" w:rsidP="005D1C49">
            <w:pPr>
              <w:spacing w:after="0"/>
              <w:rPr>
                <w:rFonts w:ascii="Arial" w:hAnsi="Arial" w:cs="Arial"/>
                <w:sz w:val="21"/>
                <w:szCs w:val="21"/>
                <w:lang w:val="sr-Latn-RS"/>
              </w:rPr>
            </w:pPr>
            <w:r w:rsidRPr="00DE6B28">
              <w:rPr>
                <w:rFonts w:ascii="Arial" w:hAnsi="Arial" w:cs="Arial"/>
                <w:sz w:val="21"/>
                <w:szCs w:val="21"/>
                <w:lang w:val="sr-Latn-RS"/>
              </w:rPr>
              <w:t>Stopa deinstitucionalizacije</w:t>
            </w:r>
          </w:p>
          <w:p w14:paraId="0334CA73" w14:textId="77777777" w:rsidR="00051D55" w:rsidRPr="00EC31EC" w:rsidRDefault="00051D55" w:rsidP="005D1C49">
            <w:pPr>
              <w:spacing w:after="0"/>
              <w:rPr>
                <w:rFonts w:ascii="Arial" w:hAnsi="Arial" w:cs="Arial"/>
                <w:sz w:val="21"/>
                <w:szCs w:val="21"/>
                <w:lang w:val="sr-Latn-RS"/>
              </w:rPr>
            </w:pPr>
          </w:p>
          <w:p w14:paraId="1B4747BD" w14:textId="77777777" w:rsidR="00051D55" w:rsidRPr="00DE6B28" w:rsidRDefault="00051D55" w:rsidP="005D1C49">
            <w:pPr>
              <w:spacing w:after="0"/>
              <w:rPr>
                <w:rFonts w:ascii="Arial" w:hAnsi="Arial" w:cs="Arial"/>
                <w:i/>
                <w:sz w:val="21"/>
                <w:szCs w:val="21"/>
                <w:highlight w:val="yellow"/>
                <w:lang w:val="sr-Latn-RS"/>
              </w:rPr>
            </w:pPr>
            <w:r w:rsidRPr="00DE6B28">
              <w:rPr>
                <w:rFonts w:ascii="Arial" w:hAnsi="Arial" w:cs="Arial"/>
                <w:i/>
                <w:sz w:val="21"/>
                <w:szCs w:val="21"/>
                <w:lang w:val="sr-Latn-RS"/>
              </w:rPr>
              <w:t>Dimenzija: Adekvatnost usluge smeštaja</w:t>
            </w:r>
          </w:p>
        </w:tc>
        <w:tc>
          <w:tcPr>
            <w:tcW w:w="1620" w:type="dxa"/>
            <w:shd w:val="clear" w:color="auto" w:fill="ACB9CA" w:themeFill="text2" w:themeFillTint="66"/>
            <w:vAlign w:val="center"/>
          </w:tcPr>
          <w:p w14:paraId="1897ECB7" w14:textId="77777777" w:rsidR="00051D55" w:rsidRPr="00EC31EC" w:rsidRDefault="00051D55" w:rsidP="005D1C49">
            <w:pPr>
              <w:spacing w:after="240"/>
              <w:rPr>
                <w:rFonts w:ascii="Arial" w:hAnsi="Arial" w:cs="Arial"/>
                <w:sz w:val="21"/>
                <w:szCs w:val="21"/>
                <w:highlight w:val="yellow"/>
                <w:lang w:val="sr-Latn-RS"/>
              </w:rPr>
            </w:pPr>
          </w:p>
        </w:tc>
        <w:tc>
          <w:tcPr>
            <w:tcW w:w="4320" w:type="dxa"/>
            <w:shd w:val="clear" w:color="auto" w:fill="ACB9CA" w:themeFill="text2" w:themeFillTint="66"/>
            <w:vAlign w:val="center"/>
          </w:tcPr>
          <w:p w14:paraId="1760E4CD" w14:textId="77777777" w:rsidR="00051D55" w:rsidRPr="00EC31EC" w:rsidRDefault="00051D55" w:rsidP="005D1C49">
            <w:pPr>
              <w:spacing w:after="0"/>
              <w:rPr>
                <w:rFonts w:ascii="Arial" w:hAnsi="Arial" w:cs="Arial"/>
                <w:sz w:val="21"/>
                <w:szCs w:val="21"/>
                <w:highlight w:val="yellow"/>
                <w:lang w:val="sr-Latn-RS"/>
              </w:rPr>
            </w:pPr>
            <w:r w:rsidRPr="00EC31EC">
              <w:rPr>
                <w:rFonts w:ascii="Arial" w:hAnsi="Arial" w:cs="Arial"/>
                <w:sz w:val="21"/>
                <w:szCs w:val="21"/>
                <w:lang w:val="sr-Latn-RS"/>
              </w:rPr>
              <w:t xml:space="preserve">Broj dece i mladih (0-25) korisnika domskog smeštaja u odnosu na broj dece i mladih korisnika porodičnog smeštaja </w:t>
            </w:r>
          </w:p>
        </w:tc>
        <w:tc>
          <w:tcPr>
            <w:tcW w:w="2880" w:type="dxa"/>
            <w:shd w:val="clear" w:color="auto" w:fill="ACB9CA" w:themeFill="text2" w:themeFillTint="66"/>
            <w:vAlign w:val="center"/>
          </w:tcPr>
          <w:p w14:paraId="7B364869" w14:textId="7777777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 xml:space="preserve">Pol </w:t>
            </w:r>
          </w:p>
          <w:p w14:paraId="6C84F055" w14:textId="7777777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Starost (0-2, 3-6, 7-14, 15-17, 18-25)</w:t>
            </w:r>
          </w:p>
          <w:p w14:paraId="4304E763" w14:textId="77777777" w:rsidR="00051D55" w:rsidRPr="005D1C49" w:rsidRDefault="00051D55" w:rsidP="005D1C49">
            <w:pPr>
              <w:spacing w:after="0"/>
              <w:rPr>
                <w:rFonts w:ascii="Arial" w:hAnsi="Arial" w:cs="Arial"/>
                <w:sz w:val="21"/>
                <w:szCs w:val="21"/>
                <w:highlight w:val="yellow"/>
                <w:lang w:val="sr-Latn-RS"/>
              </w:rPr>
            </w:pPr>
            <w:r w:rsidRPr="005D1C49">
              <w:rPr>
                <w:rFonts w:ascii="Arial" w:hAnsi="Arial" w:cs="Arial"/>
                <w:sz w:val="21"/>
                <w:szCs w:val="21"/>
                <w:lang w:val="sr-Latn-RS"/>
              </w:rPr>
              <w:t>Deca i mladi bez roditeljskog staranja, deca sa smetnjama u razvoju i sa invaliditetom</w:t>
            </w:r>
          </w:p>
          <w:p w14:paraId="2E2D9A35" w14:textId="77777777" w:rsidR="00051D55" w:rsidRPr="005D1C49" w:rsidRDefault="00051D55" w:rsidP="005D1C49">
            <w:pPr>
              <w:spacing w:after="0"/>
              <w:rPr>
                <w:rFonts w:ascii="Arial" w:hAnsi="Arial" w:cs="Arial"/>
                <w:sz w:val="21"/>
                <w:szCs w:val="21"/>
                <w:highlight w:val="yellow"/>
                <w:lang w:val="sr-Latn-RS"/>
              </w:rPr>
            </w:pPr>
            <w:r w:rsidRPr="005D1C49">
              <w:rPr>
                <w:rFonts w:ascii="Arial" w:hAnsi="Arial" w:cs="Arial"/>
                <w:sz w:val="21"/>
                <w:szCs w:val="21"/>
                <w:lang w:val="sr-Latn-RS"/>
              </w:rPr>
              <w:t>Region, JLS</w:t>
            </w:r>
          </w:p>
        </w:tc>
        <w:tc>
          <w:tcPr>
            <w:tcW w:w="1710" w:type="dxa"/>
            <w:shd w:val="clear" w:color="auto" w:fill="ACB9CA" w:themeFill="text2" w:themeFillTint="66"/>
            <w:vAlign w:val="center"/>
          </w:tcPr>
          <w:p w14:paraId="2681A38B"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 xml:space="preserve">Administrativni </w:t>
            </w:r>
          </w:p>
          <w:p w14:paraId="0369B001" w14:textId="303F7830" w:rsidR="00051D55" w:rsidRPr="005D1C49" w:rsidRDefault="00051D55" w:rsidP="005D1C49">
            <w:pPr>
              <w:spacing w:after="0"/>
              <w:rPr>
                <w:rFonts w:ascii="Arial" w:hAnsi="Arial" w:cs="Arial"/>
                <w:sz w:val="21"/>
                <w:szCs w:val="21"/>
                <w:lang w:val="sr-Latn-RS"/>
              </w:rPr>
            </w:pPr>
            <w:r w:rsidRPr="00EC31EC">
              <w:rPr>
                <w:rFonts w:ascii="Arial" w:hAnsi="Arial" w:cs="Arial"/>
                <w:sz w:val="21"/>
                <w:szCs w:val="21"/>
                <w:lang w:val="sr-Latn-RS"/>
              </w:rPr>
              <w:t>podaci MRZBSP</w:t>
            </w:r>
          </w:p>
        </w:tc>
      </w:tr>
      <w:tr w:rsidR="00051D55" w:rsidRPr="00EC31EC" w14:paraId="24F49916" w14:textId="77777777" w:rsidTr="002626B0">
        <w:trPr>
          <w:trHeight w:val="416"/>
        </w:trPr>
        <w:tc>
          <w:tcPr>
            <w:tcW w:w="540" w:type="dxa"/>
            <w:shd w:val="clear" w:color="auto" w:fill="auto"/>
            <w:vAlign w:val="center"/>
          </w:tcPr>
          <w:p w14:paraId="5E157676" w14:textId="77777777" w:rsidR="00051D55" w:rsidRPr="005D1C49" w:rsidRDefault="00051D55" w:rsidP="005D1C49">
            <w:pPr>
              <w:spacing w:after="0"/>
              <w:rPr>
                <w:rFonts w:ascii="Arial" w:hAnsi="Arial" w:cs="Arial"/>
                <w:b/>
                <w:i/>
                <w:sz w:val="21"/>
                <w:szCs w:val="21"/>
                <w:lang w:val="sr-Latn-RS"/>
              </w:rPr>
            </w:pPr>
            <w:r w:rsidRPr="005D1C49">
              <w:rPr>
                <w:rFonts w:ascii="Arial" w:hAnsi="Arial" w:cs="Arial"/>
                <w:b/>
                <w:i/>
                <w:sz w:val="21"/>
                <w:szCs w:val="21"/>
                <w:lang w:val="sr-Latn-RS"/>
              </w:rPr>
              <w:t>3.</w:t>
            </w:r>
          </w:p>
        </w:tc>
        <w:tc>
          <w:tcPr>
            <w:tcW w:w="3240" w:type="dxa"/>
            <w:shd w:val="clear" w:color="auto" w:fill="FFFFFF" w:themeFill="background1"/>
            <w:vAlign w:val="center"/>
          </w:tcPr>
          <w:p w14:paraId="786E8520" w14:textId="77777777" w:rsidR="00051D55" w:rsidRDefault="00051D55" w:rsidP="005D1C49">
            <w:pPr>
              <w:spacing w:after="0"/>
              <w:rPr>
                <w:rFonts w:ascii="Arial" w:hAnsi="Arial" w:cs="Arial"/>
                <w:b/>
                <w:sz w:val="21"/>
                <w:szCs w:val="21"/>
                <w:lang w:val="sr-Latn-RS"/>
              </w:rPr>
            </w:pPr>
            <w:r w:rsidRPr="00EC31EC">
              <w:rPr>
                <w:rFonts w:ascii="Arial" w:hAnsi="Arial" w:cs="Arial"/>
                <w:b/>
                <w:sz w:val="21"/>
                <w:szCs w:val="21"/>
                <w:lang w:val="sr-Latn-RS"/>
              </w:rPr>
              <w:t>Rashodi</w:t>
            </w:r>
          </w:p>
          <w:p w14:paraId="7077962F" w14:textId="77777777" w:rsidR="00B54B96" w:rsidRPr="00EC31EC" w:rsidRDefault="00B54B96" w:rsidP="005D1C49">
            <w:pPr>
              <w:spacing w:after="0"/>
              <w:rPr>
                <w:rFonts w:ascii="Arial" w:hAnsi="Arial" w:cs="Arial"/>
                <w:b/>
                <w:sz w:val="21"/>
                <w:szCs w:val="21"/>
                <w:lang w:val="sr-Latn-RS"/>
              </w:rPr>
            </w:pPr>
          </w:p>
          <w:p w14:paraId="42F60AEB" w14:textId="77777777" w:rsidR="00051D55" w:rsidRPr="00DE6B28" w:rsidRDefault="00051D55" w:rsidP="005D1C49">
            <w:pPr>
              <w:spacing w:after="0"/>
              <w:rPr>
                <w:rFonts w:ascii="Arial" w:hAnsi="Arial" w:cs="Arial"/>
                <w:sz w:val="21"/>
                <w:szCs w:val="21"/>
                <w:lang w:val="sr-Latn-RS"/>
              </w:rPr>
            </w:pPr>
            <w:r w:rsidRPr="00DE6B28">
              <w:rPr>
                <w:rFonts w:ascii="Arial" w:hAnsi="Arial" w:cs="Arial"/>
                <w:sz w:val="21"/>
                <w:szCs w:val="21"/>
                <w:lang w:val="sr-Latn-RS"/>
              </w:rPr>
              <w:t>Rashodi za smeštaj dece i mladih</w:t>
            </w:r>
          </w:p>
          <w:p w14:paraId="740DC198" w14:textId="77777777" w:rsidR="00051D55" w:rsidRPr="00EC31EC" w:rsidRDefault="00051D55" w:rsidP="005D1C49">
            <w:pPr>
              <w:spacing w:after="0"/>
              <w:rPr>
                <w:rFonts w:ascii="Arial" w:hAnsi="Arial" w:cs="Arial"/>
                <w:i/>
                <w:sz w:val="21"/>
                <w:szCs w:val="21"/>
                <w:lang w:val="sr-Latn-RS"/>
              </w:rPr>
            </w:pPr>
          </w:p>
          <w:p w14:paraId="4EC8D775" w14:textId="77777777" w:rsidR="00051D55" w:rsidRPr="00DE6B28" w:rsidRDefault="00051D55" w:rsidP="005D1C49">
            <w:pPr>
              <w:spacing w:after="0"/>
              <w:rPr>
                <w:rFonts w:ascii="Arial" w:hAnsi="Arial" w:cs="Arial"/>
                <w:b/>
                <w:i/>
                <w:sz w:val="21"/>
                <w:szCs w:val="21"/>
                <w:lang w:val="sr-Latn-RS"/>
              </w:rPr>
            </w:pPr>
            <w:r w:rsidRPr="00DE6B28">
              <w:rPr>
                <w:rFonts w:ascii="Arial" w:hAnsi="Arial" w:cs="Arial"/>
                <w:i/>
                <w:sz w:val="21"/>
                <w:szCs w:val="21"/>
                <w:lang w:val="sr-Latn-RS"/>
              </w:rPr>
              <w:t>Dimenzija: Obim intervencije</w:t>
            </w:r>
          </w:p>
        </w:tc>
        <w:tc>
          <w:tcPr>
            <w:tcW w:w="1620" w:type="dxa"/>
            <w:shd w:val="clear" w:color="auto" w:fill="FFFFFF" w:themeFill="background1"/>
            <w:vAlign w:val="center"/>
          </w:tcPr>
          <w:p w14:paraId="0537D255"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FFFFFF" w:themeFill="background1"/>
            <w:vAlign w:val="center"/>
          </w:tcPr>
          <w:p w14:paraId="22A534EA" w14:textId="0DF284EF"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Javni rashodi za smeštaj dece i mladih (RSD, % BDP, PPS po korisniku)</w:t>
            </w:r>
          </w:p>
        </w:tc>
        <w:tc>
          <w:tcPr>
            <w:tcW w:w="2880" w:type="dxa"/>
            <w:shd w:val="clear" w:color="auto" w:fill="FFFFFF" w:themeFill="background1"/>
            <w:vAlign w:val="center"/>
          </w:tcPr>
          <w:p w14:paraId="0D79E2E1" w14:textId="7777777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Deca i mladi bez roditeljskog staranja, deca sa smetnjama u razvoju i sa invaliditetom</w:t>
            </w:r>
          </w:p>
          <w:p w14:paraId="18019B2C" w14:textId="7777777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Vrsta smeštaja (domski, porodični)</w:t>
            </w:r>
          </w:p>
        </w:tc>
        <w:tc>
          <w:tcPr>
            <w:tcW w:w="1710" w:type="dxa"/>
            <w:shd w:val="clear" w:color="auto" w:fill="FFFFFF" w:themeFill="background1"/>
            <w:vAlign w:val="center"/>
          </w:tcPr>
          <w:p w14:paraId="7BFFF205"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Administrativni podaci MRZBSP, Ministarstvo finansija</w:t>
            </w:r>
          </w:p>
        </w:tc>
      </w:tr>
      <w:tr w:rsidR="00051D55" w:rsidRPr="00EC31EC" w14:paraId="54517745" w14:textId="77777777" w:rsidTr="002626B0">
        <w:trPr>
          <w:trHeight w:val="1276"/>
        </w:trPr>
        <w:tc>
          <w:tcPr>
            <w:tcW w:w="540" w:type="dxa"/>
            <w:shd w:val="clear" w:color="auto" w:fill="ACB9CA" w:themeFill="text2" w:themeFillTint="66"/>
            <w:vAlign w:val="center"/>
          </w:tcPr>
          <w:p w14:paraId="56A1B0CA" w14:textId="77777777" w:rsidR="00051D55" w:rsidRPr="005D1C49" w:rsidRDefault="00051D55" w:rsidP="005D1C49">
            <w:pPr>
              <w:spacing w:after="0"/>
              <w:rPr>
                <w:rFonts w:ascii="Arial" w:hAnsi="Arial" w:cs="Arial"/>
                <w:b/>
                <w:i/>
                <w:sz w:val="21"/>
                <w:szCs w:val="21"/>
                <w:lang w:val="sr-Latn-RS"/>
              </w:rPr>
            </w:pPr>
            <w:r w:rsidRPr="005D1C49">
              <w:rPr>
                <w:rFonts w:ascii="Arial" w:hAnsi="Arial" w:cs="Arial"/>
                <w:b/>
                <w:i/>
                <w:sz w:val="21"/>
                <w:szCs w:val="21"/>
                <w:lang w:val="sr-Latn-RS"/>
              </w:rPr>
              <w:t>4.</w:t>
            </w:r>
          </w:p>
        </w:tc>
        <w:tc>
          <w:tcPr>
            <w:tcW w:w="3240" w:type="dxa"/>
            <w:shd w:val="clear" w:color="auto" w:fill="ACB9CA" w:themeFill="text2" w:themeFillTint="66"/>
            <w:vAlign w:val="center"/>
          </w:tcPr>
          <w:p w14:paraId="14082062" w14:textId="77777777" w:rsidR="00051D55" w:rsidRDefault="00051D55" w:rsidP="005D1C49">
            <w:pPr>
              <w:spacing w:after="0"/>
              <w:rPr>
                <w:rFonts w:ascii="Arial" w:hAnsi="Arial" w:cs="Arial"/>
                <w:b/>
                <w:sz w:val="21"/>
                <w:szCs w:val="21"/>
                <w:lang w:val="sr-Latn-RS"/>
              </w:rPr>
            </w:pPr>
            <w:r w:rsidRPr="00EC31EC">
              <w:rPr>
                <w:rFonts w:ascii="Arial" w:hAnsi="Arial" w:cs="Arial"/>
                <w:b/>
                <w:sz w:val="21"/>
                <w:szCs w:val="21"/>
                <w:lang w:val="sr-Latn-RS"/>
              </w:rPr>
              <w:t xml:space="preserve">Kvalitet </w:t>
            </w:r>
          </w:p>
          <w:p w14:paraId="36C98F92" w14:textId="77777777" w:rsidR="00B54B96" w:rsidRPr="00EC31EC" w:rsidRDefault="00B54B96" w:rsidP="005D1C49">
            <w:pPr>
              <w:spacing w:after="0"/>
              <w:rPr>
                <w:rFonts w:ascii="Arial" w:hAnsi="Arial" w:cs="Arial"/>
                <w:b/>
                <w:sz w:val="21"/>
                <w:szCs w:val="21"/>
                <w:lang w:val="sr-Latn-RS"/>
              </w:rPr>
            </w:pPr>
          </w:p>
          <w:p w14:paraId="16CF11C4" w14:textId="77777777" w:rsidR="00051D55" w:rsidRPr="00EC31EC" w:rsidRDefault="00051D55" w:rsidP="005D1C49">
            <w:pPr>
              <w:spacing w:after="0"/>
              <w:rPr>
                <w:rFonts w:ascii="Arial" w:hAnsi="Arial" w:cs="Arial"/>
                <w:sz w:val="21"/>
                <w:szCs w:val="21"/>
                <w:lang w:val="sr-Latn-RS"/>
              </w:rPr>
            </w:pPr>
            <w:r w:rsidRPr="00EC31EC">
              <w:rPr>
                <w:rFonts w:ascii="Arial" w:hAnsi="Arial" w:cs="Arial"/>
                <w:i/>
                <w:color w:val="000000"/>
                <w:sz w:val="21"/>
                <w:szCs w:val="21"/>
                <w:lang w:val="sr-Latn-RS"/>
              </w:rPr>
              <w:t>Ispunjenost minimalnih standarda</w:t>
            </w:r>
          </w:p>
        </w:tc>
        <w:tc>
          <w:tcPr>
            <w:tcW w:w="1620" w:type="dxa"/>
            <w:shd w:val="clear" w:color="auto" w:fill="ACB9CA" w:themeFill="text2" w:themeFillTint="66"/>
            <w:vAlign w:val="center"/>
          </w:tcPr>
          <w:p w14:paraId="3178CE26"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CB9CA" w:themeFill="text2" w:themeFillTint="66"/>
            <w:vAlign w:val="center"/>
          </w:tcPr>
          <w:p w14:paraId="028952BD"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Udeo dece i mladih korisnika u ustanovama koje poseduju licencu na period od šest godina u ukupnom broju dece i mladih korisnika domskog smeštaja (%)</w:t>
            </w:r>
          </w:p>
        </w:tc>
        <w:tc>
          <w:tcPr>
            <w:tcW w:w="2880" w:type="dxa"/>
            <w:shd w:val="clear" w:color="auto" w:fill="ACB9CA" w:themeFill="text2" w:themeFillTint="66"/>
            <w:vAlign w:val="center"/>
          </w:tcPr>
          <w:p w14:paraId="6937C259" w14:textId="7777777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Deca i mladi bez roditeljskog staranja, deca sa smetnjama u razvoju i sa invaliditetom</w:t>
            </w:r>
          </w:p>
        </w:tc>
        <w:tc>
          <w:tcPr>
            <w:tcW w:w="1710" w:type="dxa"/>
            <w:shd w:val="clear" w:color="auto" w:fill="ACB9CA" w:themeFill="text2" w:themeFillTint="66"/>
            <w:vAlign w:val="center"/>
          </w:tcPr>
          <w:p w14:paraId="5DD1CA79" w14:textId="6D749495"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MRZBSP</w:t>
            </w:r>
          </w:p>
        </w:tc>
      </w:tr>
      <w:tr w:rsidR="00051D55" w:rsidRPr="00EC31EC" w14:paraId="7973C5B4" w14:textId="77777777" w:rsidTr="002626B0">
        <w:trPr>
          <w:trHeight w:val="1397"/>
        </w:trPr>
        <w:tc>
          <w:tcPr>
            <w:tcW w:w="540" w:type="dxa"/>
            <w:shd w:val="clear" w:color="auto" w:fill="auto"/>
            <w:vAlign w:val="center"/>
          </w:tcPr>
          <w:p w14:paraId="545980CF" w14:textId="77777777" w:rsidR="00051D55" w:rsidRPr="005D1C49" w:rsidRDefault="00051D55" w:rsidP="005D1C49">
            <w:pPr>
              <w:spacing w:after="0"/>
              <w:rPr>
                <w:rFonts w:ascii="Arial" w:hAnsi="Arial" w:cs="Arial"/>
                <w:b/>
                <w:i/>
                <w:sz w:val="21"/>
                <w:szCs w:val="21"/>
                <w:lang w:val="sr-Latn-RS"/>
              </w:rPr>
            </w:pPr>
            <w:r w:rsidRPr="005D1C49">
              <w:rPr>
                <w:rFonts w:ascii="Arial" w:hAnsi="Arial" w:cs="Arial"/>
                <w:b/>
                <w:i/>
                <w:sz w:val="21"/>
                <w:szCs w:val="21"/>
                <w:lang w:val="sr-Latn-RS"/>
              </w:rPr>
              <w:t>5.</w:t>
            </w:r>
          </w:p>
        </w:tc>
        <w:tc>
          <w:tcPr>
            <w:tcW w:w="3240" w:type="dxa"/>
            <w:shd w:val="clear" w:color="auto" w:fill="auto"/>
            <w:vAlign w:val="center"/>
          </w:tcPr>
          <w:p w14:paraId="08AF70E0" w14:textId="77777777" w:rsidR="00051D55" w:rsidRPr="00EC31EC" w:rsidRDefault="00051D55" w:rsidP="005D1C49">
            <w:pPr>
              <w:spacing w:after="240"/>
              <w:rPr>
                <w:rFonts w:ascii="Arial" w:hAnsi="Arial" w:cs="Arial"/>
                <w:sz w:val="21"/>
                <w:szCs w:val="21"/>
                <w:lang w:val="sr-Latn-RS"/>
              </w:rPr>
            </w:pPr>
            <w:r w:rsidRPr="00EC31EC">
              <w:rPr>
                <w:rFonts w:ascii="Arial" w:hAnsi="Arial" w:cs="Arial"/>
                <w:i/>
                <w:sz w:val="21"/>
                <w:szCs w:val="21"/>
                <w:lang w:val="sr-Latn-RS"/>
              </w:rPr>
              <w:t>Zadovoljstvo korisnika</w:t>
            </w:r>
          </w:p>
        </w:tc>
        <w:tc>
          <w:tcPr>
            <w:tcW w:w="1620" w:type="dxa"/>
            <w:shd w:val="clear" w:color="auto" w:fill="auto"/>
            <w:vAlign w:val="center"/>
          </w:tcPr>
          <w:p w14:paraId="4D89F586"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uto"/>
            <w:vAlign w:val="center"/>
          </w:tcPr>
          <w:p w14:paraId="409CFFB4" w14:textId="77777777" w:rsidR="00051D55" w:rsidRDefault="00051D55" w:rsidP="005D1C49">
            <w:pPr>
              <w:spacing w:after="0"/>
              <w:rPr>
                <w:rFonts w:ascii="Arial" w:hAnsi="Arial" w:cs="Arial"/>
                <w:sz w:val="21"/>
                <w:szCs w:val="21"/>
                <w:lang w:val="sr-Latn-RS"/>
              </w:rPr>
            </w:pPr>
            <w:r w:rsidRPr="00EC31EC">
              <w:rPr>
                <w:rFonts w:ascii="Arial" w:hAnsi="Arial" w:cs="Arial"/>
                <w:sz w:val="21"/>
                <w:szCs w:val="21"/>
                <w:lang w:val="sr-Latn-RS"/>
              </w:rPr>
              <w:t>Udeo dece i mladih u ustanovama u kojima je sprovedena anketa o zadovoljstvu korisnika u datoj godini u ukupnom broju dece i mladih korisnika domskog smeštaja u datoj godini (%)</w:t>
            </w:r>
          </w:p>
          <w:p w14:paraId="55E6A741" w14:textId="77777777" w:rsidR="005D1C49" w:rsidRPr="00EC31EC" w:rsidRDefault="005D1C49" w:rsidP="005D1C49">
            <w:pPr>
              <w:spacing w:after="0"/>
              <w:rPr>
                <w:rFonts w:ascii="Arial" w:hAnsi="Arial" w:cs="Arial"/>
                <w:sz w:val="21"/>
                <w:szCs w:val="21"/>
                <w:lang w:val="sr-Latn-RS"/>
              </w:rPr>
            </w:pPr>
          </w:p>
          <w:p w14:paraId="620A770D" w14:textId="77777777" w:rsidR="00051D55" w:rsidRPr="00EC31EC" w:rsidRDefault="00051D55" w:rsidP="005D1C49">
            <w:pPr>
              <w:spacing w:after="0"/>
              <w:rPr>
                <w:rFonts w:ascii="Arial" w:hAnsi="Arial" w:cs="Arial"/>
                <w:sz w:val="21"/>
                <w:szCs w:val="21"/>
                <w:lang w:val="sr-Latn-RS"/>
              </w:rPr>
            </w:pPr>
            <w:r w:rsidRPr="00EC31EC">
              <w:rPr>
                <w:rFonts w:ascii="Arial" w:hAnsi="Arial" w:cs="Arial"/>
                <w:sz w:val="21"/>
                <w:szCs w:val="21"/>
                <w:lang w:val="sr-Latn-RS"/>
              </w:rPr>
              <w:t>Udeo dece i mladih korisnika koji su zadovoljni pruženim uslugama u ukupnom broju anketiranih korisnika (dece i mladih) u datoj godini (%)</w:t>
            </w:r>
          </w:p>
        </w:tc>
        <w:tc>
          <w:tcPr>
            <w:tcW w:w="2880" w:type="dxa"/>
            <w:shd w:val="clear" w:color="auto" w:fill="auto"/>
            <w:vAlign w:val="center"/>
          </w:tcPr>
          <w:p w14:paraId="47A814FC" w14:textId="20E7B06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Deca i mladi bez roditeljskog staranja, deca sa smetnjama u razvoju i sa invaliditetom</w:t>
            </w:r>
          </w:p>
          <w:p w14:paraId="672FC27C" w14:textId="77777777" w:rsidR="005D1C49" w:rsidRPr="005D1C49" w:rsidRDefault="005D1C49" w:rsidP="005D1C49">
            <w:pPr>
              <w:spacing w:after="0"/>
              <w:rPr>
                <w:rFonts w:ascii="Arial" w:hAnsi="Arial" w:cs="Arial"/>
                <w:sz w:val="21"/>
                <w:szCs w:val="21"/>
                <w:lang w:val="sr-Latn-RS"/>
              </w:rPr>
            </w:pPr>
          </w:p>
          <w:p w14:paraId="1639D2ED" w14:textId="77777777" w:rsidR="00051D55" w:rsidRPr="005D1C49" w:rsidRDefault="00051D55" w:rsidP="005D1C49">
            <w:pPr>
              <w:spacing w:after="0"/>
              <w:rPr>
                <w:rFonts w:ascii="Arial" w:hAnsi="Arial" w:cs="Arial"/>
                <w:sz w:val="21"/>
                <w:szCs w:val="21"/>
                <w:lang w:val="sr-Latn-RS"/>
              </w:rPr>
            </w:pPr>
            <w:r w:rsidRPr="005D1C49">
              <w:rPr>
                <w:rFonts w:ascii="Arial" w:hAnsi="Arial" w:cs="Arial"/>
                <w:sz w:val="21"/>
                <w:szCs w:val="21"/>
                <w:lang w:val="sr-Latn-RS"/>
              </w:rPr>
              <w:t>Deca i mladi bez roditeljskog staranja, deca sa smetnjama u razvoju i sa invaliditetom</w:t>
            </w:r>
          </w:p>
        </w:tc>
        <w:tc>
          <w:tcPr>
            <w:tcW w:w="1710" w:type="dxa"/>
            <w:shd w:val="clear" w:color="auto" w:fill="auto"/>
            <w:vAlign w:val="center"/>
          </w:tcPr>
          <w:p w14:paraId="435D9D99" w14:textId="3B963783" w:rsidR="00051D55" w:rsidRPr="00EC31EC" w:rsidRDefault="00142F98" w:rsidP="009751A2">
            <w:pPr>
              <w:spacing w:after="240"/>
              <w:rPr>
                <w:rFonts w:ascii="Arial" w:hAnsi="Arial" w:cs="Arial"/>
                <w:sz w:val="21"/>
                <w:szCs w:val="21"/>
                <w:lang w:val="sr-Latn-RS"/>
              </w:rPr>
            </w:pPr>
            <w:r w:rsidRPr="00142F98">
              <w:rPr>
                <w:rFonts w:ascii="Arial" w:hAnsi="Arial" w:cs="Arial"/>
                <w:sz w:val="21"/>
                <w:szCs w:val="21"/>
                <w:lang w:val="sr-Latn-RS"/>
              </w:rPr>
              <w:t>Izveštaj o radu ustanova za smeštaj</w:t>
            </w:r>
            <w:r w:rsidR="009751A2">
              <w:rPr>
                <w:rFonts w:ascii="Arial" w:hAnsi="Arial" w:cs="Arial"/>
                <w:sz w:val="21"/>
                <w:szCs w:val="21"/>
                <w:lang w:val="sr-Latn-RS"/>
              </w:rPr>
              <w:t xml:space="preserve"> </w:t>
            </w:r>
            <w:r w:rsidR="009751A2" w:rsidRPr="00EC31EC">
              <w:rPr>
                <w:rFonts w:ascii="Arial" w:hAnsi="Arial" w:cs="Arial"/>
                <w:sz w:val="21"/>
                <w:szCs w:val="21"/>
                <w:lang w:val="sr-Latn-RS"/>
              </w:rPr>
              <w:t>RZSZ</w:t>
            </w:r>
          </w:p>
        </w:tc>
      </w:tr>
      <w:tr w:rsidR="00051D55" w:rsidRPr="00EC31EC" w14:paraId="6A66452B" w14:textId="77777777" w:rsidTr="002626B0">
        <w:trPr>
          <w:trHeight w:val="70"/>
        </w:trPr>
        <w:tc>
          <w:tcPr>
            <w:tcW w:w="540" w:type="dxa"/>
            <w:shd w:val="clear" w:color="auto" w:fill="ACB9CA" w:themeFill="text2" w:themeFillTint="66"/>
            <w:vAlign w:val="center"/>
          </w:tcPr>
          <w:p w14:paraId="69748366" w14:textId="77777777" w:rsidR="00051D55" w:rsidRPr="005D1C49" w:rsidRDefault="00051D55" w:rsidP="00B54B96">
            <w:pPr>
              <w:spacing w:after="0"/>
              <w:rPr>
                <w:rFonts w:ascii="Arial" w:hAnsi="Arial" w:cs="Arial"/>
                <w:b/>
                <w:i/>
                <w:sz w:val="21"/>
                <w:szCs w:val="21"/>
                <w:lang w:val="sr-Latn-RS"/>
              </w:rPr>
            </w:pPr>
            <w:r w:rsidRPr="005D1C49">
              <w:rPr>
                <w:rFonts w:ascii="Arial" w:hAnsi="Arial" w:cs="Arial"/>
                <w:b/>
                <w:i/>
                <w:sz w:val="21"/>
                <w:szCs w:val="21"/>
                <w:lang w:val="sr-Latn-RS"/>
              </w:rPr>
              <w:lastRenderedPageBreak/>
              <w:t>6.</w:t>
            </w:r>
          </w:p>
        </w:tc>
        <w:tc>
          <w:tcPr>
            <w:tcW w:w="3240" w:type="dxa"/>
            <w:shd w:val="clear" w:color="auto" w:fill="ACB9CA" w:themeFill="text2" w:themeFillTint="66"/>
            <w:vAlign w:val="center"/>
          </w:tcPr>
          <w:p w14:paraId="35E1C762" w14:textId="77777777" w:rsidR="00051D55" w:rsidRPr="00EC31EC" w:rsidRDefault="00051D55" w:rsidP="00B54B96">
            <w:pPr>
              <w:spacing w:after="240"/>
              <w:rPr>
                <w:rFonts w:ascii="Arial" w:hAnsi="Arial" w:cs="Arial"/>
                <w:sz w:val="21"/>
                <w:szCs w:val="21"/>
                <w:lang w:val="sr-Latn-RS"/>
              </w:rPr>
            </w:pPr>
            <w:r w:rsidRPr="00EC31EC">
              <w:rPr>
                <w:rFonts w:ascii="Arial" w:hAnsi="Arial" w:cs="Arial"/>
                <w:i/>
                <w:sz w:val="21"/>
                <w:szCs w:val="21"/>
                <w:lang w:val="sr-Latn-RS"/>
              </w:rPr>
              <w:t>Adekvatnost ustanova</w:t>
            </w:r>
          </w:p>
        </w:tc>
        <w:tc>
          <w:tcPr>
            <w:tcW w:w="1620" w:type="dxa"/>
            <w:shd w:val="clear" w:color="auto" w:fill="ACB9CA" w:themeFill="text2" w:themeFillTint="66"/>
            <w:vAlign w:val="center"/>
          </w:tcPr>
          <w:p w14:paraId="31AAC096" w14:textId="77777777" w:rsidR="00051D55" w:rsidRPr="00EC31EC" w:rsidRDefault="00051D55" w:rsidP="00B54B96">
            <w:pPr>
              <w:spacing w:after="24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CB9CA" w:themeFill="text2" w:themeFillTint="66"/>
            <w:vAlign w:val="center"/>
          </w:tcPr>
          <w:p w14:paraId="7EAB06FE" w14:textId="77777777" w:rsidR="00051D55" w:rsidRPr="00EC31EC" w:rsidRDefault="00051D55" w:rsidP="00B54B96">
            <w:pPr>
              <w:spacing w:after="240"/>
              <w:rPr>
                <w:rFonts w:ascii="Arial" w:hAnsi="Arial" w:cs="Arial"/>
                <w:sz w:val="21"/>
                <w:szCs w:val="21"/>
                <w:lang w:val="sr-Latn-RS"/>
              </w:rPr>
            </w:pPr>
            <w:r w:rsidRPr="00EC31EC">
              <w:rPr>
                <w:rFonts w:ascii="Arial" w:hAnsi="Arial" w:cs="Arial"/>
                <w:sz w:val="21"/>
                <w:szCs w:val="21"/>
                <w:lang w:val="sr-Latn-RS"/>
              </w:rPr>
              <w:t>Udeo starijih od 25 godina u ustanovama za decu i mlade sa smetnjama u razvoju u datoj godini (%)</w:t>
            </w:r>
          </w:p>
        </w:tc>
        <w:tc>
          <w:tcPr>
            <w:tcW w:w="2880" w:type="dxa"/>
            <w:shd w:val="clear" w:color="auto" w:fill="ACB9CA" w:themeFill="text2" w:themeFillTint="66"/>
            <w:vAlign w:val="center"/>
          </w:tcPr>
          <w:p w14:paraId="02382993" w14:textId="5F1C256A" w:rsidR="00051D55" w:rsidRPr="005D1C49" w:rsidRDefault="00051D55" w:rsidP="00B54B96">
            <w:pPr>
              <w:spacing w:after="240"/>
              <w:rPr>
                <w:rFonts w:ascii="Arial" w:hAnsi="Arial" w:cs="Arial"/>
                <w:sz w:val="21"/>
                <w:szCs w:val="21"/>
                <w:lang w:val="sr-Latn-RS"/>
              </w:rPr>
            </w:pPr>
          </w:p>
        </w:tc>
        <w:tc>
          <w:tcPr>
            <w:tcW w:w="1710" w:type="dxa"/>
            <w:shd w:val="clear" w:color="auto" w:fill="ACB9CA" w:themeFill="text2" w:themeFillTint="66"/>
            <w:vAlign w:val="center"/>
          </w:tcPr>
          <w:p w14:paraId="3F9FA413" w14:textId="77777777" w:rsidR="00051D55" w:rsidRPr="00EC31EC" w:rsidRDefault="00051D55" w:rsidP="00B54B96">
            <w:pPr>
              <w:spacing w:after="0"/>
              <w:rPr>
                <w:rFonts w:ascii="Arial" w:hAnsi="Arial" w:cs="Arial"/>
                <w:sz w:val="21"/>
                <w:szCs w:val="21"/>
                <w:lang w:val="sr-Latn-RS"/>
              </w:rPr>
            </w:pPr>
            <w:r w:rsidRPr="00EC31EC">
              <w:rPr>
                <w:rFonts w:ascii="Arial" w:hAnsi="Arial" w:cs="Arial"/>
                <w:sz w:val="21"/>
                <w:szCs w:val="21"/>
                <w:lang w:val="sr-Latn-RS"/>
              </w:rPr>
              <w:t>Administrativni podaci MRZBSP, izveštaji RZSZ</w:t>
            </w:r>
          </w:p>
        </w:tc>
      </w:tr>
      <w:tr w:rsidR="00051D55" w:rsidRPr="00EC31EC" w14:paraId="117F174D" w14:textId="77777777" w:rsidTr="002626B0">
        <w:trPr>
          <w:trHeight w:val="1397"/>
        </w:trPr>
        <w:tc>
          <w:tcPr>
            <w:tcW w:w="540" w:type="dxa"/>
            <w:shd w:val="clear" w:color="auto" w:fill="auto"/>
            <w:vAlign w:val="center"/>
          </w:tcPr>
          <w:p w14:paraId="70787269" w14:textId="77777777" w:rsidR="00051D55" w:rsidRPr="005D1C49" w:rsidRDefault="00051D55" w:rsidP="00B54B96">
            <w:pPr>
              <w:spacing w:after="0"/>
              <w:rPr>
                <w:rFonts w:ascii="Arial" w:hAnsi="Arial" w:cs="Arial"/>
                <w:b/>
                <w:i/>
                <w:sz w:val="21"/>
                <w:szCs w:val="21"/>
                <w:lang w:val="sr-Latn-RS"/>
              </w:rPr>
            </w:pPr>
            <w:r w:rsidRPr="005D1C49">
              <w:rPr>
                <w:rFonts w:ascii="Arial" w:hAnsi="Arial" w:cs="Arial"/>
                <w:b/>
                <w:i/>
                <w:sz w:val="21"/>
                <w:szCs w:val="21"/>
                <w:lang w:val="sr-Latn-RS"/>
              </w:rPr>
              <w:t>7.</w:t>
            </w:r>
          </w:p>
        </w:tc>
        <w:tc>
          <w:tcPr>
            <w:tcW w:w="3240" w:type="dxa"/>
            <w:shd w:val="clear" w:color="auto" w:fill="auto"/>
            <w:vAlign w:val="center"/>
          </w:tcPr>
          <w:p w14:paraId="57CA26A5" w14:textId="77777777" w:rsidR="00051D55" w:rsidRPr="00EC31EC" w:rsidRDefault="00051D55" w:rsidP="00B54B96">
            <w:pPr>
              <w:spacing w:after="0"/>
              <w:rPr>
                <w:rFonts w:ascii="Arial" w:hAnsi="Arial" w:cs="Arial"/>
                <w:sz w:val="21"/>
                <w:szCs w:val="21"/>
                <w:lang w:val="sr-Latn-RS"/>
              </w:rPr>
            </w:pPr>
            <w:r w:rsidRPr="00EC31EC">
              <w:rPr>
                <w:rFonts w:ascii="Arial" w:hAnsi="Arial" w:cs="Arial"/>
                <w:i/>
                <w:sz w:val="21"/>
                <w:szCs w:val="21"/>
                <w:lang w:val="sr-Latn-RS"/>
              </w:rPr>
              <w:t>Obuhvat obrazovanjem dece i mladih na smeštaju</w:t>
            </w:r>
          </w:p>
        </w:tc>
        <w:tc>
          <w:tcPr>
            <w:tcW w:w="1620" w:type="dxa"/>
            <w:shd w:val="clear" w:color="auto" w:fill="auto"/>
            <w:vAlign w:val="center"/>
          </w:tcPr>
          <w:p w14:paraId="01397591" w14:textId="77777777" w:rsidR="00051D55" w:rsidRPr="00EC31EC" w:rsidRDefault="00051D55" w:rsidP="00B54B96">
            <w:pPr>
              <w:spacing w:after="0"/>
              <w:rPr>
                <w:rFonts w:ascii="Arial" w:hAnsi="Arial" w:cs="Arial"/>
                <w:sz w:val="21"/>
                <w:szCs w:val="21"/>
                <w:lang w:val="sr-Latn-RS"/>
              </w:rPr>
            </w:pPr>
            <w:r w:rsidRPr="00EC31EC">
              <w:rPr>
                <w:rFonts w:ascii="Arial" w:hAnsi="Arial" w:cs="Arial"/>
                <w:sz w:val="21"/>
                <w:szCs w:val="21"/>
                <w:lang w:val="sr-Latn-RS"/>
              </w:rPr>
              <w:t>NS</w:t>
            </w:r>
          </w:p>
        </w:tc>
        <w:tc>
          <w:tcPr>
            <w:tcW w:w="4320" w:type="dxa"/>
            <w:shd w:val="clear" w:color="auto" w:fill="auto"/>
            <w:vAlign w:val="center"/>
          </w:tcPr>
          <w:p w14:paraId="145FE530" w14:textId="77777777" w:rsidR="00051D55" w:rsidRPr="00EC31EC" w:rsidRDefault="00051D55" w:rsidP="00B54B96">
            <w:pPr>
              <w:spacing w:after="0"/>
              <w:rPr>
                <w:rFonts w:ascii="Arial" w:hAnsi="Arial" w:cs="Arial"/>
                <w:sz w:val="21"/>
                <w:szCs w:val="21"/>
                <w:lang w:val="sr-Latn-RS"/>
              </w:rPr>
            </w:pPr>
            <w:r w:rsidRPr="00EC31EC">
              <w:rPr>
                <w:rFonts w:ascii="Arial" w:hAnsi="Arial" w:cs="Arial"/>
                <w:sz w:val="21"/>
                <w:szCs w:val="21"/>
                <w:lang w:val="sr-Latn-RS"/>
              </w:rPr>
              <w:t>Udeo dece i mladih na smeštaju koji su uključeni u obrazovanje u datoj godini u ukupnom broju dece i mladih na smeštaju (%)</w:t>
            </w:r>
          </w:p>
        </w:tc>
        <w:tc>
          <w:tcPr>
            <w:tcW w:w="2880" w:type="dxa"/>
            <w:shd w:val="clear" w:color="auto" w:fill="auto"/>
            <w:vAlign w:val="center"/>
          </w:tcPr>
          <w:p w14:paraId="3DE82E0B" w14:textId="77777777" w:rsidR="00051D55" w:rsidRPr="005D1C49" w:rsidRDefault="00051D55" w:rsidP="00B54B96">
            <w:pPr>
              <w:spacing w:after="0"/>
              <w:rPr>
                <w:rFonts w:ascii="Arial" w:hAnsi="Arial" w:cs="Arial"/>
                <w:sz w:val="21"/>
                <w:szCs w:val="21"/>
                <w:lang w:val="sr-Latn-RS"/>
              </w:rPr>
            </w:pPr>
            <w:r w:rsidRPr="005D1C49">
              <w:rPr>
                <w:rFonts w:ascii="Arial" w:hAnsi="Arial" w:cs="Arial"/>
                <w:sz w:val="21"/>
                <w:szCs w:val="21"/>
                <w:lang w:val="sr-Latn-RS"/>
              </w:rPr>
              <w:t>Pol</w:t>
            </w:r>
          </w:p>
          <w:p w14:paraId="0F3B258B" w14:textId="77777777" w:rsidR="00051D55" w:rsidRPr="005D1C49" w:rsidRDefault="00051D55" w:rsidP="00B54B96">
            <w:pPr>
              <w:spacing w:after="0"/>
              <w:rPr>
                <w:rFonts w:ascii="Arial" w:hAnsi="Arial" w:cs="Arial"/>
                <w:sz w:val="21"/>
                <w:szCs w:val="21"/>
                <w:lang w:val="sr-Latn-RS"/>
              </w:rPr>
            </w:pPr>
            <w:r w:rsidRPr="005D1C49">
              <w:rPr>
                <w:rFonts w:ascii="Arial" w:hAnsi="Arial" w:cs="Arial"/>
                <w:sz w:val="21"/>
                <w:szCs w:val="21"/>
                <w:lang w:val="sr-Latn-RS"/>
              </w:rPr>
              <w:t>Uzrast (osnovnoškolski, srednjoškolski)</w:t>
            </w:r>
          </w:p>
          <w:p w14:paraId="6B1BF081" w14:textId="77777777" w:rsidR="00051D55" w:rsidRPr="005D1C49" w:rsidRDefault="00051D55" w:rsidP="00B54B96">
            <w:pPr>
              <w:spacing w:after="0"/>
              <w:rPr>
                <w:rFonts w:ascii="Arial" w:hAnsi="Arial" w:cs="Arial"/>
                <w:sz w:val="21"/>
                <w:szCs w:val="21"/>
                <w:lang w:val="sr-Latn-RS"/>
              </w:rPr>
            </w:pPr>
            <w:r w:rsidRPr="005D1C49">
              <w:rPr>
                <w:rFonts w:ascii="Arial" w:hAnsi="Arial" w:cs="Arial"/>
                <w:sz w:val="21"/>
                <w:szCs w:val="21"/>
                <w:lang w:val="sr-Latn-RS"/>
              </w:rPr>
              <w:t>Vrsta smeštaja (domski, porodični)</w:t>
            </w:r>
          </w:p>
          <w:p w14:paraId="29E668BF" w14:textId="77777777" w:rsidR="00051D55" w:rsidRPr="005D1C49" w:rsidRDefault="00051D55" w:rsidP="00B54B96">
            <w:pPr>
              <w:spacing w:after="0"/>
              <w:rPr>
                <w:rFonts w:ascii="Arial" w:hAnsi="Arial" w:cs="Arial"/>
                <w:sz w:val="21"/>
                <w:szCs w:val="21"/>
                <w:lang w:val="sr-Latn-RS"/>
              </w:rPr>
            </w:pPr>
            <w:r w:rsidRPr="005D1C49">
              <w:rPr>
                <w:rFonts w:ascii="Arial" w:hAnsi="Arial" w:cs="Arial"/>
                <w:sz w:val="21"/>
                <w:szCs w:val="21"/>
                <w:lang w:val="sr-Latn-RS"/>
              </w:rPr>
              <w:t>Redovno i specijalno obrazovanje</w:t>
            </w:r>
          </w:p>
          <w:p w14:paraId="074D1FD0" w14:textId="77777777" w:rsidR="00051D55" w:rsidRPr="005D1C49" w:rsidRDefault="00051D55" w:rsidP="00B54B96">
            <w:pPr>
              <w:spacing w:after="0"/>
              <w:rPr>
                <w:rFonts w:ascii="Arial" w:hAnsi="Arial" w:cs="Arial"/>
                <w:sz w:val="21"/>
                <w:szCs w:val="21"/>
                <w:lang w:val="sr-Latn-RS"/>
              </w:rPr>
            </w:pPr>
            <w:r w:rsidRPr="005D1C49">
              <w:rPr>
                <w:rFonts w:ascii="Arial" w:hAnsi="Arial" w:cs="Arial"/>
                <w:sz w:val="21"/>
                <w:szCs w:val="21"/>
                <w:lang w:val="sr-Latn-RS"/>
              </w:rPr>
              <w:t>Deca i mladi bez roditeljskog staranja, deca sa smetnjama u razvoju i sa invaliditetom</w:t>
            </w:r>
          </w:p>
        </w:tc>
        <w:tc>
          <w:tcPr>
            <w:tcW w:w="1710" w:type="dxa"/>
            <w:shd w:val="clear" w:color="auto" w:fill="auto"/>
            <w:vAlign w:val="center"/>
          </w:tcPr>
          <w:p w14:paraId="483E1A2D" w14:textId="1ED18214" w:rsidR="00051D55" w:rsidRPr="00EC31EC" w:rsidRDefault="00051D55" w:rsidP="00B54B96">
            <w:pPr>
              <w:spacing w:after="0"/>
              <w:rPr>
                <w:rFonts w:ascii="Arial" w:hAnsi="Arial" w:cs="Arial"/>
                <w:sz w:val="21"/>
                <w:szCs w:val="21"/>
                <w:lang w:val="sr-Latn-RS"/>
              </w:rPr>
            </w:pPr>
            <w:r w:rsidRPr="00EC31EC">
              <w:rPr>
                <w:rFonts w:ascii="Arial" w:hAnsi="Arial" w:cs="Arial"/>
                <w:sz w:val="21"/>
                <w:szCs w:val="21"/>
                <w:lang w:val="sr-Latn-RS"/>
              </w:rPr>
              <w:t>Izveštaji RZSZ</w:t>
            </w:r>
          </w:p>
        </w:tc>
      </w:tr>
    </w:tbl>
    <w:p w14:paraId="53ADAE7A" w14:textId="77777777" w:rsidR="00EA10ED" w:rsidRPr="00EC31EC" w:rsidRDefault="00EA10ED" w:rsidP="00EA10ED">
      <w:pPr>
        <w:spacing w:after="240" w:line="360" w:lineRule="auto"/>
        <w:rPr>
          <w:rFonts w:ascii="Arial" w:hAnsi="Arial" w:cs="Arial"/>
          <w:i/>
          <w:sz w:val="21"/>
          <w:szCs w:val="21"/>
          <w:lang w:val="sr-Latn-RS"/>
        </w:rPr>
      </w:pPr>
    </w:p>
    <w:tbl>
      <w:tblPr>
        <w:tblW w:w="141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540"/>
        <w:gridCol w:w="3240"/>
        <w:gridCol w:w="1620"/>
        <w:gridCol w:w="4410"/>
        <w:gridCol w:w="2790"/>
        <w:gridCol w:w="1530"/>
      </w:tblGrid>
      <w:tr w:rsidR="009C604E" w:rsidRPr="00EC31EC" w14:paraId="6C182975" w14:textId="77777777" w:rsidTr="002626B0">
        <w:tc>
          <w:tcPr>
            <w:tcW w:w="14130" w:type="dxa"/>
            <w:gridSpan w:val="6"/>
            <w:shd w:val="clear" w:color="auto" w:fill="44546A" w:themeFill="text2"/>
            <w:vAlign w:val="center"/>
          </w:tcPr>
          <w:p w14:paraId="5458C205" w14:textId="77777777" w:rsidR="009C604E" w:rsidRPr="00EC31EC" w:rsidRDefault="009C604E" w:rsidP="009C604E">
            <w:pPr>
              <w:pStyle w:val="NoSpacing"/>
              <w:jc w:val="center"/>
              <w:rPr>
                <w:rFonts w:cs="Arial"/>
                <w:b/>
                <w:color w:val="FFFFFF"/>
                <w:lang w:val="sr-Latn-RS"/>
              </w:rPr>
            </w:pPr>
            <w:r w:rsidRPr="00EC31EC">
              <w:rPr>
                <w:rFonts w:cs="Arial"/>
                <w:b/>
                <w:color w:val="FFFFFF"/>
                <w:lang w:val="sr-Latn-RS"/>
              </w:rPr>
              <w:t>Program: Pomoć u kući za decu i mlade sa smetnjama u razvoju i sa invaliditetom (0-25)</w:t>
            </w:r>
          </w:p>
        </w:tc>
      </w:tr>
      <w:tr w:rsidR="009C604E" w:rsidRPr="00EC31EC" w14:paraId="03D34D17" w14:textId="77777777" w:rsidTr="002626B0">
        <w:tc>
          <w:tcPr>
            <w:tcW w:w="3780" w:type="dxa"/>
            <w:gridSpan w:val="2"/>
            <w:shd w:val="clear" w:color="auto" w:fill="44546A" w:themeFill="text2"/>
            <w:vAlign w:val="center"/>
          </w:tcPr>
          <w:p w14:paraId="47A1620A" w14:textId="77777777" w:rsidR="009C604E" w:rsidRPr="00EC31EC" w:rsidRDefault="009C604E" w:rsidP="009C604E">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153AE8D6" w14:textId="77777777" w:rsidR="009C604E" w:rsidRPr="00EC31EC" w:rsidRDefault="009C604E" w:rsidP="009C604E">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10030CFF" w14:textId="77777777" w:rsidR="009C604E" w:rsidRPr="00EC31EC" w:rsidRDefault="009C604E" w:rsidP="009C604E">
            <w:pPr>
              <w:pStyle w:val="NoSpacing"/>
              <w:jc w:val="center"/>
              <w:rPr>
                <w:rFonts w:cs="Arial"/>
                <w:b/>
                <w:color w:val="FFFFFF"/>
                <w:lang w:val="sr-Latn-RS"/>
              </w:rPr>
            </w:pPr>
            <w:r w:rsidRPr="00EC31EC">
              <w:rPr>
                <w:rFonts w:cs="Arial"/>
                <w:b/>
                <w:color w:val="FFFFFF"/>
                <w:lang w:val="sr-Latn-RS"/>
              </w:rPr>
              <w:t>Definicija</w:t>
            </w:r>
          </w:p>
        </w:tc>
        <w:tc>
          <w:tcPr>
            <w:tcW w:w="2790" w:type="dxa"/>
            <w:shd w:val="clear" w:color="auto" w:fill="44546A"/>
            <w:vAlign w:val="center"/>
          </w:tcPr>
          <w:p w14:paraId="60164F67" w14:textId="77777777" w:rsidR="009C604E" w:rsidRPr="00EC31EC" w:rsidRDefault="009C604E" w:rsidP="009C604E">
            <w:pPr>
              <w:pStyle w:val="NoSpacing"/>
              <w:jc w:val="center"/>
              <w:rPr>
                <w:rFonts w:cs="Arial"/>
                <w:b/>
                <w:color w:val="FFFFFF"/>
                <w:lang w:val="sr-Latn-RS"/>
              </w:rPr>
            </w:pPr>
            <w:r w:rsidRPr="00EC31EC">
              <w:rPr>
                <w:rFonts w:cs="Arial"/>
                <w:b/>
                <w:color w:val="FFFFFF"/>
                <w:lang w:val="sr-Latn-RS"/>
              </w:rPr>
              <w:t>Dezagregacija</w:t>
            </w:r>
          </w:p>
        </w:tc>
        <w:tc>
          <w:tcPr>
            <w:tcW w:w="1530" w:type="dxa"/>
            <w:shd w:val="clear" w:color="auto" w:fill="44546A"/>
            <w:vAlign w:val="center"/>
          </w:tcPr>
          <w:p w14:paraId="52F1082B" w14:textId="77777777" w:rsidR="009C604E" w:rsidRPr="00EC31EC" w:rsidRDefault="009C604E" w:rsidP="009C604E">
            <w:pPr>
              <w:pStyle w:val="NoSpacing"/>
              <w:jc w:val="center"/>
              <w:rPr>
                <w:rFonts w:cs="Arial"/>
                <w:b/>
                <w:color w:val="FFFFFF"/>
                <w:lang w:val="sr-Latn-RS"/>
              </w:rPr>
            </w:pPr>
            <w:r w:rsidRPr="00EC31EC">
              <w:rPr>
                <w:rFonts w:cs="Arial"/>
                <w:b/>
                <w:color w:val="FFFFFF"/>
                <w:lang w:val="sr-Latn-RS"/>
              </w:rPr>
              <w:t>Izvor</w:t>
            </w:r>
          </w:p>
        </w:tc>
      </w:tr>
      <w:tr w:rsidR="00051D55" w:rsidRPr="00EC31EC" w14:paraId="1F99F666" w14:textId="77777777" w:rsidTr="002626B0">
        <w:tc>
          <w:tcPr>
            <w:tcW w:w="540" w:type="dxa"/>
            <w:shd w:val="clear" w:color="auto" w:fill="auto"/>
            <w:vAlign w:val="center"/>
          </w:tcPr>
          <w:p w14:paraId="5C411B4F" w14:textId="77777777" w:rsidR="00051D55" w:rsidRPr="000F71F0" w:rsidRDefault="0042351F" w:rsidP="00FF0C3A">
            <w:pPr>
              <w:spacing w:after="0"/>
              <w:rPr>
                <w:rFonts w:ascii="Arial" w:hAnsi="Arial" w:cs="Arial"/>
                <w:b/>
                <w:i/>
                <w:sz w:val="21"/>
                <w:szCs w:val="21"/>
                <w:lang w:val="sr-Latn-RS"/>
              </w:rPr>
            </w:pPr>
            <w:r w:rsidRPr="000F71F0">
              <w:rPr>
                <w:rFonts w:ascii="Arial" w:hAnsi="Arial" w:cs="Arial"/>
                <w:b/>
                <w:i/>
                <w:sz w:val="21"/>
                <w:szCs w:val="21"/>
                <w:lang w:val="sr-Latn-RS"/>
              </w:rPr>
              <w:t>1.</w:t>
            </w:r>
          </w:p>
        </w:tc>
        <w:tc>
          <w:tcPr>
            <w:tcW w:w="3240" w:type="dxa"/>
            <w:shd w:val="clear" w:color="auto" w:fill="auto"/>
            <w:vAlign w:val="center"/>
          </w:tcPr>
          <w:p w14:paraId="48C18921" w14:textId="77777777" w:rsidR="00051D55" w:rsidRPr="00EC31EC" w:rsidRDefault="00051D55" w:rsidP="00FF0C3A">
            <w:pPr>
              <w:pStyle w:val="ListParagraph"/>
              <w:spacing w:after="0"/>
              <w:ind w:left="0"/>
              <w:rPr>
                <w:rFonts w:ascii="Arial" w:hAnsi="Arial" w:cs="Arial"/>
                <w:b/>
                <w:sz w:val="21"/>
                <w:szCs w:val="21"/>
                <w:lang w:val="sr-Latn-RS"/>
              </w:rPr>
            </w:pPr>
            <w:r w:rsidRPr="00EC31EC">
              <w:rPr>
                <w:rFonts w:ascii="Arial" w:hAnsi="Arial" w:cs="Arial"/>
                <w:b/>
                <w:sz w:val="21"/>
                <w:szCs w:val="21"/>
                <w:lang w:val="sr-Latn-RS"/>
              </w:rPr>
              <w:t>Dostupnost</w:t>
            </w:r>
          </w:p>
          <w:p w14:paraId="43B69240" w14:textId="77777777" w:rsidR="00051D55" w:rsidRPr="00EC31EC" w:rsidRDefault="00051D55" w:rsidP="00FF0C3A">
            <w:pPr>
              <w:spacing w:after="0"/>
              <w:rPr>
                <w:rFonts w:ascii="Arial" w:hAnsi="Arial" w:cs="Arial"/>
                <w:b/>
                <w:sz w:val="21"/>
                <w:szCs w:val="21"/>
                <w:lang w:val="sr-Latn-RS"/>
              </w:rPr>
            </w:pPr>
          </w:p>
          <w:p w14:paraId="4E15843B" w14:textId="77777777" w:rsidR="00051D55" w:rsidRPr="00EC31EC" w:rsidRDefault="00051D55" w:rsidP="00FF0C3A">
            <w:pPr>
              <w:spacing w:after="0"/>
              <w:rPr>
                <w:rFonts w:ascii="Arial" w:hAnsi="Arial" w:cs="Arial"/>
                <w:i/>
                <w:sz w:val="21"/>
                <w:szCs w:val="21"/>
                <w:lang w:val="sr-Latn-RS"/>
              </w:rPr>
            </w:pPr>
            <w:r w:rsidRPr="00EC31EC">
              <w:rPr>
                <w:rFonts w:ascii="Arial" w:hAnsi="Arial" w:cs="Arial"/>
                <w:i/>
                <w:sz w:val="21"/>
                <w:szCs w:val="21"/>
                <w:lang w:val="sr-Latn-RS"/>
              </w:rPr>
              <w:t>Stope obuhvata</w:t>
            </w:r>
          </w:p>
          <w:p w14:paraId="2A7EA340" w14:textId="77777777" w:rsidR="00051D55" w:rsidRPr="00EC31EC" w:rsidRDefault="00051D55" w:rsidP="00FF0C3A">
            <w:pPr>
              <w:spacing w:after="0"/>
              <w:rPr>
                <w:rFonts w:ascii="Arial" w:hAnsi="Arial" w:cs="Arial"/>
                <w:sz w:val="21"/>
                <w:szCs w:val="21"/>
                <w:lang w:val="sr-Latn-RS"/>
              </w:rPr>
            </w:pPr>
          </w:p>
          <w:p w14:paraId="5749A398" w14:textId="77777777" w:rsidR="00051D55" w:rsidRPr="00DE6B28" w:rsidRDefault="00051D55" w:rsidP="00FF0C3A">
            <w:pPr>
              <w:spacing w:after="0"/>
              <w:rPr>
                <w:rFonts w:ascii="Arial" w:hAnsi="Arial" w:cs="Arial"/>
                <w:i/>
                <w:sz w:val="21"/>
                <w:szCs w:val="21"/>
                <w:lang w:val="sr-Latn-RS"/>
              </w:rPr>
            </w:pPr>
            <w:r w:rsidRPr="00DE6B28">
              <w:rPr>
                <w:rFonts w:ascii="Arial" w:hAnsi="Arial" w:cs="Arial"/>
                <w:i/>
                <w:sz w:val="21"/>
                <w:szCs w:val="21"/>
                <w:lang w:val="sr-Latn-RS"/>
              </w:rPr>
              <w:t>Dimenzija: Veličina programa</w:t>
            </w:r>
          </w:p>
        </w:tc>
        <w:tc>
          <w:tcPr>
            <w:tcW w:w="1620" w:type="dxa"/>
            <w:shd w:val="clear" w:color="auto" w:fill="auto"/>
            <w:vAlign w:val="center"/>
          </w:tcPr>
          <w:p w14:paraId="436AB07E"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2EC55056"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Broj dece i mladih sa smetnjama u razvoju i sa invaliditetom korisnika pomoći u kući na 100.000 dece i mladih (0-25)</w:t>
            </w:r>
          </w:p>
        </w:tc>
        <w:tc>
          <w:tcPr>
            <w:tcW w:w="2790" w:type="dxa"/>
            <w:shd w:val="clear" w:color="auto" w:fill="auto"/>
            <w:vAlign w:val="center"/>
          </w:tcPr>
          <w:p w14:paraId="59AFF918" w14:textId="77777777" w:rsidR="00051D55" w:rsidRPr="00621CEA" w:rsidRDefault="00051D55" w:rsidP="00FF0C3A">
            <w:pPr>
              <w:spacing w:after="0"/>
              <w:rPr>
                <w:rFonts w:ascii="Arial" w:hAnsi="Arial" w:cs="Arial"/>
                <w:sz w:val="21"/>
                <w:szCs w:val="21"/>
                <w:lang w:val="sr-Latn-RS"/>
              </w:rPr>
            </w:pPr>
            <w:r w:rsidRPr="00621CEA">
              <w:rPr>
                <w:rFonts w:ascii="Arial" w:hAnsi="Arial" w:cs="Arial"/>
                <w:sz w:val="21"/>
                <w:szCs w:val="21"/>
                <w:lang w:val="sr-Latn-RS"/>
              </w:rPr>
              <w:t>Pol</w:t>
            </w:r>
          </w:p>
          <w:p w14:paraId="4EF3F2CC" w14:textId="77777777" w:rsidR="00051D55" w:rsidRPr="00621CEA" w:rsidRDefault="00051D55" w:rsidP="00FF0C3A">
            <w:pPr>
              <w:spacing w:after="0"/>
              <w:rPr>
                <w:rFonts w:ascii="Arial" w:hAnsi="Arial" w:cs="Arial"/>
                <w:sz w:val="21"/>
                <w:szCs w:val="21"/>
                <w:lang w:val="sr-Latn-RS"/>
              </w:rPr>
            </w:pPr>
            <w:r w:rsidRPr="00621CEA">
              <w:rPr>
                <w:rFonts w:ascii="Arial" w:hAnsi="Arial" w:cs="Arial"/>
                <w:sz w:val="21"/>
                <w:szCs w:val="21"/>
                <w:lang w:val="sr-Latn-RS"/>
              </w:rPr>
              <w:t>Starost (0-17, 18-25)</w:t>
            </w:r>
          </w:p>
          <w:p w14:paraId="7FB65738" w14:textId="77777777" w:rsidR="00051D55" w:rsidRPr="00621CEA" w:rsidRDefault="00051D55" w:rsidP="00FF0C3A">
            <w:pPr>
              <w:spacing w:after="0"/>
              <w:rPr>
                <w:rFonts w:ascii="Arial" w:hAnsi="Arial" w:cs="Arial"/>
                <w:sz w:val="21"/>
                <w:szCs w:val="21"/>
                <w:lang w:val="sr-Latn-RS"/>
              </w:rPr>
            </w:pPr>
            <w:r w:rsidRPr="00621CEA">
              <w:rPr>
                <w:rFonts w:ascii="Arial" w:hAnsi="Arial" w:cs="Arial"/>
                <w:sz w:val="21"/>
                <w:szCs w:val="21"/>
                <w:lang w:val="sr-Latn-RS"/>
              </w:rPr>
              <w:t>JLS</w:t>
            </w:r>
          </w:p>
        </w:tc>
        <w:tc>
          <w:tcPr>
            <w:tcW w:w="1530" w:type="dxa"/>
            <w:shd w:val="clear" w:color="auto" w:fill="auto"/>
            <w:vAlign w:val="center"/>
          </w:tcPr>
          <w:p w14:paraId="6B6C77E1"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Mapiranje</w:t>
            </w:r>
          </w:p>
          <w:p w14:paraId="3B3FF4AA"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RZSZ</w:t>
            </w:r>
          </w:p>
        </w:tc>
      </w:tr>
      <w:tr w:rsidR="00051D55" w:rsidRPr="00EC31EC" w14:paraId="149179CB" w14:textId="77777777" w:rsidTr="002626B0">
        <w:tc>
          <w:tcPr>
            <w:tcW w:w="540" w:type="dxa"/>
            <w:shd w:val="clear" w:color="auto" w:fill="ACB9CA" w:themeFill="text2" w:themeFillTint="66"/>
            <w:vAlign w:val="center"/>
          </w:tcPr>
          <w:p w14:paraId="708E7C52" w14:textId="77777777" w:rsidR="00051D55" w:rsidRPr="000F71F0" w:rsidRDefault="0042351F" w:rsidP="00FF0C3A">
            <w:pPr>
              <w:spacing w:after="0"/>
              <w:rPr>
                <w:rFonts w:ascii="Arial" w:hAnsi="Arial" w:cs="Arial"/>
                <w:b/>
                <w:i/>
                <w:sz w:val="21"/>
                <w:szCs w:val="21"/>
                <w:lang w:val="sr-Latn-RS"/>
              </w:rPr>
            </w:pPr>
            <w:r w:rsidRPr="000F71F0">
              <w:rPr>
                <w:rFonts w:ascii="Arial" w:hAnsi="Arial" w:cs="Arial"/>
                <w:b/>
                <w:i/>
                <w:sz w:val="21"/>
                <w:szCs w:val="21"/>
                <w:lang w:val="sr-Latn-RS"/>
              </w:rPr>
              <w:t>2.</w:t>
            </w:r>
          </w:p>
        </w:tc>
        <w:tc>
          <w:tcPr>
            <w:tcW w:w="3240" w:type="dxa"/>
            <w:shd w:val="clear" w:color="auto" w:fill="ACB9CA" w:themeFill="text2" w:themeFillTint="66"/>
            <w:vAlign w:val="center"/>
          </w:tcPr>
          <w:p w14:paraId="25444AC1" w14:textId="77777777" w:rsidR="00051D55" w:rsidRPr="00EC31EC" w:rsidRDefault="00051D55" w:rsidP="00FF0C3A">
            <w:pPr>
              <w:spacing w:after="0"/>
              <w:rPr>
                <w:rFonts w:ascii="Arial" w:hAnsi="Arial" w:cs="Arial"/>
                <w:b/>
                <w:sz w:val="21"/>
                <w:szCs w:val="21"/>
                <w:lang w:val="sr-Latn-RS"/>
              </w:rPr>
            </w:pPr>
            <w:r w:rsidRPr="00EC31EC">
              <w:rPr>
                <w:rFonts w:ascii="Arial" w:hAnsi="Arial" w:cs="Arial"/>
                <w:i/>
                <w:sz w:val="21"/>
                <w:szCs w:val="21"/>
                <w:lang w:val="sr-Latn-RS"/>
              </w:rPr>
              <w:t>Specifične stope obuhvata</w:t>
            </w:r>
          </w:p>
        </w:tc>
        <w:tc>
          <w:tcPr>
            <w:tcW w:w="1620" w:type="dxa"/>
            <w:shd w:val="clear" w:color="auto" w:fill="ACB9CA" w:themeFill="text2" w:themeFillTint="66"/>
            <w:vAlign w:val="center"/>
          </w:tcPr>
          <w:p w14:paraId="47F4966B"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CB9CA" w:themeFill="text2" w:themeFillTint="66"/>
            <w:vAlign w:val="center"/>
          </w:tcPr>
          <w:p w14:paraId="0D3B6B94"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 xml:space="preserve">Broj ekvivalentnih korisnika (po modelu pružanja usluge deset sati nedeljno) na 100.000 dece i mladih (0-25) </w:t>
            </w:r>
          </w:p>
        </w:tc>
        <w:tc>
          <w:tcPr>
            <w:tcW w:w="2790" w:type="dxa"/>
            <w:shd w:val="clear" w:color="auto" w:fill="ACB9CA" w:themeFill="text2" w:themeFillTint="66"/>
            <w:vAlign w:val="center"/>
          </w:tcPr>
          <w:p w14:paraId="3B9AC50A" w14:textId="77777777" w:rsidR="00051D55" w:rsidRPr="00621CEA" w:rsidRDefault="00051D55" w:rsidP="00FF0C3A">
            <w:pPr>
              <w:spacing w:after="0"/>
              <w:rPr>
                <w:rFonts w:ascii="Arial" w:hAnsi="Arial" w:cs="Arial"/>
                <w:sz w:val="21"/>
                <w:szCs w:val="21"/>
                <w:lang w:val="sr-Latn-RS"/>
              </w:rPr>
            </w:pPr>
            <w:r w:rsidRPr="00621CEA">
              <w:rPr>
                <w:rFonts w:ascii="Arial" w:hAnsi="Arial" w:cs="Arial"/>
                <w:sz w:val="21"/>
                <w:szCs w:val="21"/>
                <w:lang w:val="sr-Latn-RS"/>
              </w:rPr>
              <w:t>JLS</w:t>
            </w:r>
          </w:p>
        </w:tc>
        <w:tc>
          <w:tcPr>
            <w:tcW w:w="1530" w:type="dxa"/>
            <w:shd w:val="clear" w:color="auto" w:fill="ACB9CA" w:themeFill="text2" w:themeFillTint="66"/>
            <w:vAlign w:val="center"/>
          </w:tcPr>
          <w:p w14:paraId="3B85D3EB"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Mapiranje</w:t>
            </w:r>
          </w:p>
          <w:p w14:paraId="181FBC8F" w14:textId="77777777" w:rsidR="00051D55" w:rsidRPr="00EC31EC" w:rsidRDefault="00051D55" w:rsidP="00FF0C3A">
            <w:pPr>
              <w:spacing w:after="0"/>
              <w:rPr>
                <w:rFonts w:ascii="Arial" w:hAnsi="Arial" w:cs="Arial"/>
                <w:sz w:val="21"/>
                <w:szCs w:val="21"/>
                <w:lang w:val="sr-Latn-RS"/>
              </w:rPr>
            </w:pPr>
            <w:r w:rsidRPr="00EC31EC">
              <w:rPr>
                <w:rFonts w:ascii="Arial" w:hAnsi="Arial" w:cs="Arial"/>
                <w:sz w:val="21"/>
                <w:szCs w:val="21"/>
                <w:lang w:val="sr-Latn-RS"/>
              </w:rPr>
              <w:t>RZSZ</w:t>
            </w:r>
          </w:p>
        </w:tc>
      </w:tr>
      <w:tr w:rsidR="00051D55" w:rsidRPr="00EC31EC" w14:paraId="05051E19" w14:textId="77777777" w:rsidTr="00DE6B28">
        <w:trPr>
          <w:trHeight w:val="972"/>
        </w:trPr>
        <w:tc>
          <w:tcPr>
            <w:tcW w:w="540" w:type="dxa"/>
            <w:shd w:val="clear" w:color="auto" w:fill="auto"/>
            <w:vAlign w:val="center"/>
          </w:tcPr>
          <w:p w14:paraId="2BFA0AEF" w14:textId="77777777" w:rsidR="00051D55" w:rsidRPr="00621CEA" w:rsidRDefault="0042351F" w:rsidP="00621CEA">
            <w:pPr>
              <w:spacing w:after="0"/>
              <w:rPr>
                <w:rFonts w:ascii="Arial" w:hAnsi="Arial" w:cs="Arial"/>
                <w:b/>
                <w:i/>
                <w:sz w:val="21"/>
                <w:szCs w:val="21"/>
                <w:lang w:val="sr-Latn-RS"/>
              </w:rPr>
            </w:pPr>
            <w:r w:rsidRPr="00621CEA">
              <w:rPr>
                <w:rFonts w:ascii="Arial" w:hAnsi="Arial" w:cs="Arial"/>
                <w:b/>
                <w:i/>
                <w:sz w:val="21"/>
                <w:szCs w:val="21"/>
                <w:lang w:val="sr-Latn-RS"/>
              </w:rPr>
              <w:lastRenderedPageBreak/>
              <w:t>3.</w:t>
            </w:r>
          </w:p>
        </w:tc>
        <w:tc>
          <w:tcPr>
            <w:tcW w:w="3240" w:type="dxa"/>
            <w:shd w:val="clear" w:color="auto" w:fill="FFFFFF" w:themeFill="background1"/>
            <w:vAlign w:val="center"/>
          </w:tcPr>
          <w:p w14:paraId="4FE04F92" w14:textId="482C697A" w:rsidR="00051D55" w:rsidRPr="00621CEA" w:rsidRDefault="00051D55" w:rsidP="00621CEA">
            <w:pPr>
              <w:spacing w:after="0"/>
              <w:rPr>
                <w:rFonts w:ascii="Arial" w:hAnsi="Arial" w:cs="Arial"/>
                <w:b/>
                <w:sz w:val="21"/>
                <w:szCs w:val="21"/>
                <w:lang w:val="sr-Latn-RS"/>
              </w:rPr>
            </w:pPr>
            <w:r w:rsidRPr="00EC31EC">
              <w:rPr>
                <w:rFonts w:ascii="Arial" w:hAnsi="Arial" w:cs="Arial"/>
                <w:b/>
                <w:sz w:val="21"/>
                <w:szCs w:val="21"/>
                <w:lang w:val="sr-Latn-RS"/>
              </w:rPr>
              <w:t xml:space="preserve">Rashodi </w:t>
            </w:r>
          </w:p>
          <w:p w14:paraId="6B596E7A" w14:textId="77777777" w:rsidR="00051D55" w:rsidRPr="00EC31EC" w:rsidRDefault="00051D55" w:rsidP="00621CEA">
            <w:pPr>
              <w:spacing w:after="0"/>
              <w:rPr>
                <w:rFonts w:ascii="Arial" w:hAnsi="Arial" w:cs="Arial"/>
                <w:sz w:val="21"/>
                <w:szCs w:val="21"/>
                <w:lang w:val="sr-Latn-RS"/>
              </w:rPr>
            </w:pPr>
          </w:p>
          <w:p w14:paraId="60F02160" w14:textId="77777777" w:rsidR="00051D55" w:rsidRPr="00DE6B28" w:rsidRDefault="00051D55" w:rsidP="00621CEA">
            <w:pPr>
              <w:spacing w:after="0"/>
              <w:rPr>
                <w:rFonts w:ascii="Arial" w:hAnsi="Arial" w:cs="Arial"/>
                <w:i/>
                <w:sz w:val="21"/>
                <w:szCs w:val="21"/>
                <w:lang w:val="sr-Latn-RS"/>
              </w:rPr>
            </w:pPr>
            <w:r w:rsidRPr="00DE6B28">
              <w:rPr>
                <w:rFonts w:ascii="Arial" w:hAnsi="Arial" w:cs="Arial"/>
                <w:i/>
                <w:sz w:val="21"/>
                <w:szCs w:val="21"/>
                <w:lang w:val="sr-Latn-RS"/>
              </w:rPr>
              <w:t>Dimenzija: Obim intervencije</w:t>
            </w:r>
          </w:p>
          <w:p w14:paraId="773D3ECE" w14:textId="77777777" w:rsidR="00051D55" w:rsidRDefault="00051D55" w:rsidP="00621CEA">
            <w:pPr>
              <w:spacing w:after="0"/>
              <w:rPr>
                <w:rFonts w:ascii="Arial" w:hAnsi="Arial" w:cs="Arial"/>
                <w:i/>
                <w:sz w:val="21"/>
                <w:szCs w:val="21"/>
                <w:lang w:val="sr-Latn-RS"/>
              </w:rPr>
            </w:pPr>
          </w:p>
          <w:p w14:paraId="2C357C44" w14:textId="77777777" w:rsidR="00DE6B28" w:rsidRPr="00DE6B28" w:rsidRDefault="00DE6B28" w:rsidP="00621CEA">
            <w:pPr>
              <w:spacing w:after="0"/>
              <w:rPr>
                <w:rFonts w:ascii="Arial" w:hAnsi="Arial" w:cs="Arial"/>
                <w:i/>
                <w:sz w:val="21"/>
                <w:szCs w:val="21"/>
                <w:lang w:val="sr-Latn-RS"/>
              </w:rPr>
            </w:pPr>
          </w:p>
          <w:p w14:paraId="039F6A5D" w14:textId="77777777" w:rsidR="00051D55" w:rsidRPr="00EC31EC" w:rsidRDefault="00051D55" w:rsidP="00621CEA">
            <w:pPr>
              <w:spacing w:after="0"/>
              <w:rPr>
                <w:rFonts w:ascii="Arial" w:hAnsi="Arial" w:cs="Arial"/>
                <w:b/>
                <w:sz w:val="21"/>
                <w:szCs w:val="21"/>
                <w:lang w:val="sr-Latn-RS"/>
              </w:rPr>
            </w:pPr>
            <w:r w:rsidRPr="00DE6B28">
              <w:rPr>
                <w:rFonts w:ascii="Arial" w:hAnsi="Arial" w:cs="Arial"/>
                <w:i/>
                <w:sz w:val="21"/>
                <w:szCs w:val="21"/>
                <w:lang w:val="sr-Latn-RS"/>
              </w:rPr>
              <w:t>Dimenzija: Efikasnost</w:t>
            </w:r>
          </w:p>
        </w:tc>
        <w:tc>
          <w:tcPr>
            <w:tcW w:w="1620" w:type="dxa"/>
            <w:shd w:val="clear" w:color="auto" w:fill="FFFFFF" w:themeFill="background1"/>
            <w:vAlign w:val="center"/>
          </w:tcPr>
          <w:p w14:paraId="059661B5" w14:textId="77777777" w:rsidR="00051D55" w:rsidRPr="00EC31EC" w:rsidRDefault="00051D55" w:rsidP="00621CEA">
            <w:pPr>
              <w:spacing w:after="0"/>
              <w:rPr>
                <w:rFonts w:ascii="Arial" w:hAnsi="Arial" w:cs="Arial"/>
                <w:color w:val="000000"/>
                <w:sz w:val="21"/>
                <w:szCs w:val="21"/>
                <w:lang w:val="sr-Latn-RS"/>
              </w:rPr>
            </w:pPr>
            <w:r w:rsidRPr="00EC31EC">
              <w:rPr>
                <w:rFonts w:ascii="Arial" w:hAnsi="Arial" w:cs="Arial"/>
                <w:color w:val="000000"/>
                <w:sz w:val="21"/>
                <w:szCs w:val="21"/>
                <w:lang w:val="sr-Latn-RS"/>
              </w:rPr>
              <w:t>NS</w:t>
            </w:r>
          </w:p>
        </w:tc>
        <w:tc>
          <w:tcPr>
            <w:tcW w:w="4410" w:type="dxa"/>
            <w:shd w:val="clear" w:color="auto" w:fill="FFFFFF" w:themeFill="background1"/>
            <w:vAlign w:val="center"/>
          </w:tcPr>
          <w:p w14:paraId="1E8A145C" w14:textId="5F928469" w:rsidR="00051D55" w:rsidRPr="00EC31EC" w:rsidRDefault="00051D55" w:rsidP="00621CEA">
            <w:pPr>
              <w:spacing w:after="240"/>
              <w:rPr>
                <w:rFonts w:ascii="Arial" w:hAnsi="Arial" w:cs="Arial"/>
                <w:sz w:val="21"/>
                <w:szCs w:val="21"/>
                <w:lang w:val="sr-Latn-RS"/>
              </w:rPr>
            </w:pPr>
            <w:r w:rsidRPr="00EC31EC">
              <w:rPr>
                <w:rFonts w:ascii="Arial" w:hAnsi="Arial" w:cs="Arial"/>
                <w:sz w:val="21"/>
                <w:szCs w:val="21"/>
                <w:lang w:val="sr-Latn-RS"/>
              </w:rPr>
              <w:t>Javni rashodi za uslugu u datoj godini (RSD, % BDP)</w:t>
            </w:r>
          </w:p>
          <w:p w14:paraId="323BD701" w14:textId="77777777" w:rsidR="00051D55" w:rsidRDefault="00051D55" w:rsidP="00621CEA">
            <w:pPr>
              <w:spacing w:after="0"/>
              <w:rPr>
                <w:rFonts w:ascii="Arial" w:hAnsi="Arial" w:cs="Arial"/>
                <w:sz w:val="21"/>
                <w:szCs w:val="21"/>
                <w:lang w:val="sr-Latn-RS"/>
              </w:rPr>
            </w:pPr>
            <w:r w:rsidRPr="00EC31EC">
              <w:rPr>
                <w:rFonts w:ascii="Arial" w:hAnsi="Arial" w:cs="Arial"/>
                <w:sz w:val="21"/>
                <w:szCs w:val="21"/>
                <w:lang w:val="sr-Latn-RS"/>
              </w:rPr>
              <w:t>Udeo javnih rashoda za uslugu u pojedinim JLS u odnosu na rashode lokalnih budžeta u datoj godini (%)</w:t>
            </w:r>
          </w:p>
          <w:p w14:paraId="5435BA36" w14:textId="77777777" w:rsidR="00DE6B28" w:rsidRPr="00EC31EC" w:rsidRDefault="00DE6B28" w:rsidP="00621CEA">
            <w:pPr>
              <w:spacing w:after="0"/>
              <w:rPr>
                <w:rFonts w:ascii="Arial" w:hAnsi="Arial" w:cs="Arial"/>
                <w:sz w:val="21"/>
                <w:szCs w:val="21"/>
                <w:lang w:val="sr-Latn-RS"/>
              </w:rPr>
            </w:pPr>
          </w:p>
          <w:p w14:paraId="3CB40313" w14:textId="77777777" w:rsidR="00051D55" w:rsidRPr="00EC31EC" w:rsidRDefault="00051D55" w:rsidP="00621CEA">
            <w:pPr>
              <w:spacing w:after="240"/>
              <w:rPr>
                <w:rFonts w:ascii="Arial" w:hAnsi="Arial" w:cs="Arial"/>
                <w:sz w:val="21"/>
                <w:szCs w:val="21"/>
                <w:lang w:val="sr-Latn-RS"/>
              </w:rPr>
            </w:pPr>
            <w:r w:rsidRPr="00EC31EC">
              <w:rPr>
                <w:rFonts w:ascii="Arial" w:hAnsi="Arial" w:cs="Arial"/>
                <w:sz w:val="21"/>
                <w:szCs w:val="21"/>
                <w:lang w:val="sr-Latn-RS"/>
              </w:rPr>
              <w:t>Jedinični troškovi po satu pružene usluge u datoj godini (RSD)</w:t>
            </w:r>
          </w:p>
        </w:tc>
        <w:tc>
          <w:tcPr>
            <w:tcW w:w="2790" w:type="dxa"/>
            <w:shd w:val="clear" w:color="auto" w:fill="FFFFFF" w:themeFill="background1"/>
          </w:tcPr>
          <w:p w14:paraId="31711E76" w14:textId="12EE9779" w:rsidR="00051D55" w:rsidRDefault="00051D55" w:rsidP="00621CEA">
            <w:pPr>
              <w:spacing w:after="240"/>
              <w:rPr>
                <w:rFonts w:ascii="Arial" w:hAnsi="Arial" w:cs="Arial"/>
                <w:sz w:val="21"/>
                <w:szCs w:val="21"/>
                <w:lang w:val="sr-Latn-RS"/>
              </w:rPr>
            </w:pPr>
            <w:r w:rsidRPr="00621CEA">
              <w:rPr>
                <w:rFonts w:ascii="Arial" w:hAnsi="Arial" w:cs="Arial"/>
                <w:sz w:val="21"/>
                <w:szCs w:val="21"/>
                <w:lang w:val="sr-Latn-RS"/>
              </w:rPr>
              <w:t>JLS</w:t>
            </w:r>
          </w:p>
          <w:p w14:paraId="1AECFD98" w14:textId="77777777" w:rsidR="00DE6B28" w:rsidRPr="00621CEA" w:rsidRDefault="00DE6B28" w:rsidP="00621CEA">
            <w:pPr>
              <w:spacing w:after="240"/>
              <w:rPr>
                <w:rFonts w:ascii="Arial" w:hAnsi="Arial" w:cs="Arial"/>
                <w:sz w:val="21"/>
                <w:szCs w:val="21"/>
                <w:lang w:val="sr-Latn-RS"/>
              </w:rPr>
            </w:pPr>
          </w:p>
          <w:p w14:paraId="5BAA5D52" w14:textId="77777777" w:rsidR="00051D55" w:rsidRPr="00621CEA" w:rsidRDefault="00051D55" w:rsidP="00621CEA">
            <w:pPr>
              <w:spacing w:after="0"/>
              <w:rPr>
                <w:rFonts w:ascii="Arial" w:hAnsi="Arial" w:cs="Arial"/>
                <w:sz w:val="21"/>
                <w:szCs w:val="21"/>
                <w:lang w:val="sr-Latn-RS"/>
              </w:rPr>
            </w:pPr>
            <w:r w:rsidRPr="00621CEA">
              <w:rPr>
                <w:rFonts w:ascii="Arial" w:hAnsi="Arial" w:cs="Arial"/>
                <w:sz w:val="21"/>
                <w:szCs w:val="21"/>
                <w:lang w:val="sr-Latn-RS"/>
              </w:rPr>
              <w:t>JLS</w:t>
            </w:r>
          </w:p>
        </w:tc>
        <w:tc>
          <w:tcPr>
            <w:tcW w:w="1530" w:type="dxa"/>
            <w:shd w:val="clear" w:color="auto" w:fill="FFFFFF" w:themeFill="background1"/>
            <w:vAlign w:val="center"/>
          </w:tcPr>
          <w:p w14:paraId="31CB056E" w14:textId="77777777" w:rsidR="00051D55" w:rsidRPr="00EC31EC" w:rsidRDefault="00051D55" w:rsidP="00621CEA">
            <w:pPr>
              <w:spacing w:after="0"/>
              <w:rPr>
                <w:rFonts w:ascii="Arial" w:hAnsi="Arial" w:cs="Arial"/>
                <w:sz w:val="21"/>
                <w:szCs w:val="21"/>
                <w:lang w:val="sr-Latn-RS"/>
              </w:rPr>
            </w:pPr>
            <w:r w:rsidRPr="00EC31EC">
              <w:rPr>
                <w:rFonts w:ascii="Arial" w:hAnsi="Arial" w:cs="Arial"/>
                <w:sz w:val="21"/>
                <w:szCs w:val="21"/>
                <w:lang w:val="sr-Latn-RS"/>
              </w:rPr>
              <w:t>Mapiranje</w:t>
            </w:r>
          </w:p>
          <w:p w14:paraId="549C235A" w14:textId="77777777" w:rsidR="00051D55" w:rsidRPr="00EC31EC" w:rsidRDefault="00051D55" w:rsidP="00621CEA">
            <w:pPr>
              <w:spacing w:after="0"/>
              <w:rPr>
                <w:rFonts w:ascii="Arial" w:hAnsi="Arial" w:cs="Arial"/>
                <w:sz w:val="21"/>
                <w:szCs w:val="21"/>
                <w:lang w:val="sr-Latn-RS"/>
              </w:rPr>
            </w:pPr>
            <w:r w:rsidRPr="00EC31EC">
              <w:rPr>
                <w:rFonts w:ascii="Arial" w:hAnsi="Arial" w:cs="Arial"/>
                <w:sz w:val="21"/>
                <w:szCs w:val="21"/>
                <w:lang w:val="sr-Latn-RS"/>
              </w:rPr>
              <w:t>RZSZ</w:t>
            </w:r>
          </w:p>
        </w:tc>
      </w:tr>
      <w:tr w:rsidR="0042351F" w:rsidRPr="00EC31EC" w14:paraId="024F798B" w14:textId="77777777" w:rsidTr="00621CEA">
        <w:tc>
          <w:tcPr>
            <w:tcW w:w="540" w:type="dxa"/>
            <w:vMerge w:val="restart"/>
            <w:shd w:val="clear" w:color="auto" w:fill="ACB9CA" w:themeFill="text2" w:themeFillTint="66"/>
            <w:vAlign w:val="center"/>
          </w:tcPr>
          <w:p w14:paraId="306055DD" w14:textId="77777777" w:rsidR="0042351F" w:rsidRPr="00621CEA" w:rsidRDefault="0042351F" w:rsidP="00621CEA">
            <w:pPr>
              <w:spacing w:after="0"/>
              <w:rPr>
                <w:rFonts w:ascii="Arial" w:hAnsi="Arial" w:cs="Arial"/>
                <w:b/>
                <w:i/>
                <w:sz w:val="21"/>
                <w:szCs w:val="21"/>
                <w:lang w:val="sr-Latn-RS"/>
              </w:rPr>
            </w:pPr>
            <w:r w:rsidRPr="00621CEA">
              <w:rPr>
                <w:rFonts w:ascii="Arial" w:hAnsi="Arial" w:cs="Arial"/>
                <w:b/>
                <w:i/>
                <w:sz w:val="21"/>
                <w:szCs w:val="21"/>
                <w:lang w:val="sr-Latn-RS"/>
              </w:rPr>
              <w:t>4.</w:t>
            </w:r>
          </w:p>
        </w:tc>
        <w:tc>
          <w:tcPr>
            <w:tcW w:w="3240" w:type="dxa"/>
            <w:vMerge w:val="restart"/>
            <w:shd w:val="clear" w:color="auto" w:fill="ACB9CA" w:themeFill="text2" w:themeFillTint="66"/>
            <w:vAlign w:val="center"/>
          </w:tcPr>
          <w:p w14:paraId="4EA5C416" w14:textId="6AD74582" w:rsidR="0042351F" w:rsidRPr="00621CEA" w:rsidRDefault="0042351F" w:rsidP="00621CEA">
            <w:pPr>
              <w:spacing w:after="0"/>
              <w:rPr>
                <w:rFonts w:ascii="Arial" w:hAnsi="Arial" w:cs="Arial"/>
                <w:b/>
                <w:sz w:val="21"/>
                <w:szCs w:val="21"/>
                <w:lang w:val="sr-Latn-RS"/>
              </w:rPr>
            </w:pPr>
            <w:r w:rsidRPr="00EC31EC">
              <w:rPr>
                <w:rFonts w:ascii="Arial" w:hAnsi="Arial" w:cs="Arial"/>
                <w:b/>
                <w:sz w:val="21"/>
                <w:szCs w:val="21"/>
                <w:lang w:val="sr-Latn-RS"/>
              </w:rPr>
              <w:t>Kvalitet</w:t>
            </w:r>
          </w:p>
        </w:tc>
        <w:tc>
          <w:tcPr>
            <w:tcW w:w="1620" w:type="dxa"/>
            <w:vMerge w:val="restart"/>
            <w:shd w:val="clear" w:color="auto" w:fill="ACB9CA" w:themeFill="text2" w:themeFillTint="66"/>
            <w:vAlign w:val="center"/>
          </w:tcPr>
          <w:p w14:paraId="4860672B" w14:textId="77777777" w:rsidR="0042351F" w:rsidRPr="00EC31EC" w:rsidRDefault="0042351F" w:rsidP="00621CEA">
            <w:pPr>
              <w:spacing w:after="0"/>
              <w:rPr>
                <w:rFonts w:ascii="Arial" w:hAnsi="Arial" w:cs="Arial"/>
                <w:color w:val="000000"/>
                <w:sz w:val="21"/>
                <w:szCs w:val="21"/>
                <w:lang w:val="sr-Latn-RS"/>
              </w:rPr>
            </w:pPr>
            <w:r w:rsidRPr="00EC31EC">
              <w:rPr>
                <w:rFonts w:ascii="Arial" w:hAnsi="Arial" w:cs="Arial"/>
                <w:color w:val="000000"/>
                <w:sz w:val="21"/>
                <w:szCs w:val="21"/>
                <w:lang w:val="sr-Latn-RS"/>
              </w:rPr>
              <w:t>NS</w:t>
            </w:r>
          </w:p>
        </w:tc>
        <w:tc>
          <w:tcPr>
            <w:tcW w:w="4410" w:type="dxa"/>
            <w:shd w:val="clear" w:color="auto" w:fill="ACB9CA" w:themeFill="text2" w:themeFillTint="66"/>
            <w:vAlign w:val="center"/>
          </w:tcPr>
          <w:p w14:paraId="3562BB08" w14:textId="77777777" w:rsidR="0042351F" w:rsidRPr="00EC31EC" w:rsidRDefault="0042351F" w:rsidP="00621CEA">
            <w:pPr>
              <w:spacing w:after="0"/>
              <w:rPr>
                <w:rFonts w:ascii="Arial" w:hAnsi="Arial" w:cs="Arial"/>
                <w:color w:val="000000"/>
                <w:sz w:val="21"/>
                <w:szCs w:val="21"/>
                <w:lang w:val="sr-Latn-RS"/>
              </w:rPr>
            </w:pPr>
            <w:r w:rsidRPr="00EC31EC">
              <w:rPr>
                <w:rFonts w:ascii="Arial" w:hAnsi="Arial" w:cs="Arial"/>
                <w:color w:val="000000"/>
                <w:sz w:val="21"/>
                <w:szCs w:val="21"/>
                <w:lang w:val="sr-Latn-RS"/>
              </w:rPr>
              <w:t xml:space="preserve">Udeo korisnika koji koriste uslugu pružaoca </w:t>
            </w:r>
            <w:r w:rsidRPr="00EC31EC">
              <w:rPr>
                <w:rFonts w:ascii="Arial" w:hAnsi="Arial" w:cs="Arial"/>
                <w:sz w:val="21"/>
                <w:szCs w:val="21"/>
                <w:lang w:val="sr-Latn-RS"/>
              </w:rPr>
              <w:t>koji poseduju licencu na period od šest godina</w:t>
            </w:r>
            <w:r w:rsidRPr="00EC31EC">
              <w:rPr>
                <w:rFonts w:ascii="Arial" w:hAnsi="Arial" w:cs="Arial"/>
                <w:color w:val="000000"/>
                <w:sz w:val="21"/>
                <w:szCs w:val="21"/>
                <w:lang w:val="sr-Latn-RS"/>
              </w:rPr>
              <w:t xml:space="preserve"> u ukupnom broju korisnika (%)</w:t>
            </w:r>
          </w:p>
        </w:tc>
        <w:tc>
          <w:tcPr>
            <w:tcW w:w="2790" w:type="dxa"/>
            <w:shd w:val="clear" w:color="auto" w:fill="ACB9CA" w:themeFill="text2" w:themeFillTint="66"/>
            <w:vAlign w:val="center"/>
          </w:tcPr>
          <w:p w14:paraId="57DC28DA" w14:textId="77777777" w:rsidR="0042351F" w:rsidRPr="00621CEA" w:rsidRDefault="0042351F" w:rsidP="00621CEA">
            <w:pPr>
              <w:spacing w:after="0"/>
              <w:rPr>
                <w:rFonts w:ascii="Arial" w:hAnsi="Arial" w:cs="Arial"/>
                <w:sz w:val="21"/>
                <w:szCs w:val="21"/>
                <w:lang w:val="sr-Latn-RS"/>
              </w:rPr>
            </w:pPr>
            <w:r w:rsidRPr="00621CEA">
              <w:rPr>
                <w:rFonts w:ascii="Arial" w:hAnsi="Arial" w:cs="Arial"/>
                <w:sz w:val="21"/>
                <w:szCs w:val="21"/>
                <w:lang w:val="sr-Latn-RS"/>
              </w:rPr>
              <w:t>JLS</w:t>
            </w:r>
          </w:p>
        </w:tc>
        <w:tc>
          <w:tcPr>
            <w:tcW w:w="1530" w:type="dxa"/>
            <w:shd w:val="clear" w:color="auto" w:fill="ACB9CA" w:themeFill="text2" w:themeFillTint="66"/>
            <w:vAlign w:val="center"/>
          </w:tcPr>
          <w:p w14:paraId="34181846" w14:textId="77777777" w:rsidR="0042351F" w:rsidRPr="00EC31EC" w:rsidRDefault="0042351F" w:rsidP="00621CEA">
            <w:pPr>
              <w:spacing w:after="240"/>
              <w:rPr>
                <w:rFonts w:ascii="Arial" w:hAnsi="Arial" w:cs="Arial"/>
                <w:sz w:val="21"/>
                <w:szCs w:val="21"/>
                <w:lang w:val="sr-Latn-RS"/>
              </w:rPr>
            </w:pPr>
            <w:r w:rsidRPr="00EC31EC">
              <w:rPr>
                <w:rFonts w:ascii="Arial" w:hAnsi="Arial" w:cs="Arial"/>
                <w:sz w:val="21"/>
                <w:szCs w:val="21"/>
                <w:lang w:val="sr-Latn-RS"/>
              </w:rPr>
              <w:t>Mapiranje</w:t>
            </w:r>
          </w:p>
          <w:p w14:paraId="1B68108C" w14:textId="77777777" w:rsidR="0042351F" w:rsidRPr="00EC31EC" w:rsidRDefault="0042351F" w:rsidP="00621CEA">
            <w:pPr>
              <w:spacing w:after="240"/>
              <w:rPr>
                <w:rFonts w:ascii="Arial" w:hAnsi="Arial" w:cs="Arial"/>
                <w:sz w:val="21"/>
                <w:szCs w:val="21"/>
                <w:lang w:val="sr-Latn-RS"/>
              </w:rPr>
            </w:pPr>
            <w:r w:rsidRPr="00EC31EC">
              <w:rPr>
                <w:rFonts w:ascii="Arial" w:hAnsi="Arial" w:cs="Arial"/>
                <w:sz w:val="21"/>
                <w:szCs w:val="21"/>
                <w:lang w:val="sr-Latn-RS"/>
              </w:rPr>
              <w:t>RZSZ</w:t>
            </w:r>
          </w:p>
        </w:tc>
      </w:tr>
      <w:tr w:rsidR="0042351F" w:rsidRPr="00EC31EC" w14:paraId="782FDD1B" w14:textId="77777777" w:rsidTr="00621CEA">
        <w:tc>
          <w:tcPr>
            <w:tcW w:w="540" w:type="dxa"/>
            <w:vMerge/>
            <w:shd w:val="clear" w:color="auto" w:fill="ACB9CA" w:themeFill="text2" w:themeFillTint="66"/>
            <w:vAlign w:val="center"/>
          </w:tcPr>
          <w:p w14:paraId="3DF68331" w14:textId="77777777" w:rsidR="0042351F" w:rsidRPr="0042351F" w:rsidRDefault="0042351F" w:rsidP="00621CEA">
            <w:pPr>
              <w:spacing w:after="0"/>
              <w:rPr>
                <w:rFonts w:ascii="Arial" w:hAnsi="Arial" w:cs="Arial"/>
                <w:sz w:val="21"/>
                <w:szCs w:val="21"/>
                <w:lang w:val="sr-Latn-RS"/>
              </w:rPr>
            </w:pPr>
          </w:p>
        </w:tc>
        <w:tc>
          <w:tcPr>
            <w:tcW w:w="3240" w:type="dxa"/>
            <w:vMerge/>
            <w:shd w:val="clear" w:color="auto" w:fill="ACB9CA" w:themeFill="text2" w:themeFillTint="66"/>
            <w:vAlign w:val="center"/>
          </w:tcPr>
          <w:p w14:paraId="3513C366" w14:textId="77777777" w:rsidR="0042351F" w:rsidRPr="00EC31EC" w:rsidRDefault="0042351F" w:rsidP="00621CEA">
            <w:pPr>
              <w:spacing w:after="240"/>
              <w:rPr>
                <w:rFonts w:ascii="Arial" w:hAnsi="Arial" w:cs="Arial"/>
                <w:b/>
                <w:sz w:val="21"/>
                <w:szCs w:val="21"/>
                <w:lang w:val="sr-Latn-RS"/>
              </w:rPr>
            </w:pPr>
          </w:p>
        </w:tc>
        <w:tc>
          <w:tcPr>
            <w:tcW w:w="1620" w:type="dxa"/>
            <w:vMerge/>
            <w:shd w:val="clear" w:color="auto" w:fill="ACB9CA" w:themeFill="text2" w:themeFillTint="66"/>
            <w:vAlign w:val="center"/>
          </w:tcPr>
          <w:p w14:paraId="523BED4E" w14:textId="77777777" w:rsidR="0042351F" w:rsidRPr="00EC31EC" w:rsidRDefault="0042351F" w:rsidP="00621CEA">
            <w:pPr>
              <w:spacing w:after="240"/>
              <w:rPr>
                <w:rFonts w:ascii="Arial" w:hAnsi="Arial" w:cs="Arial"/>
                <w:sz w:val="21"/>
                <w:szCs w:val="21"/>
                <w:lang w:val="sr-Latn-RS"/>
              </w:rPr>
            </w:pPr>
          </w:p>
        </w:tc>
        <w:tc>
          <w:tcPr>
            <w:tcW w:w="4410" w:type="dxa"/>
            <w:shd w:val="clear" w:color="auto" w:fill="ACB9CA" w:themeFill="text2" w:themeFillTint="66"/>
            <w:vAlign w:val="center"/>
          </w:tcPr>
          <w:p w14:paraId="600BAD97" w14:textId="77777777" w:rsidR="0042351F" w:rsidRPr="00EC31EC" w:rsidRDefault="0042351F" w:rsidP="00621CEA">
            <w:pPr>
              <w:spacing w:after="240"/>
              <w:rPr>
                <w:rFonts w:ascii="Arial" w:hAnsi="Arial" w:cs="Arial"/>
                <w:sz w:val="21"/>
                <w:szCs w:val="21"/>
                <w:lang w:val="sr-Latn-RS"/>
              </w:rPr>
            </w:pPr>
            <w:r w:rsidRPr="00EC31EC">
              <w:rPr>
                <w:rFonts w:ascii="Arial" w:hAnsi="Arial" w:cs="Arial"/>
                <w:sz w:val="21"/>
                <w:szCs w:val="21"/>
                <w:lang w:val="sr-Latn-RS"/>
              </w:rPr>
              <w:t xml:space="preserve">Udeo korisnika </w:t>
            </w:r>
            <w:r w:rsidRPr="00EC31EC">
              <w:rPr>
                <w:rFonts w:ascii="Arial" w:hAnsi="Arial" w:cs="Arial"/>
                <w:color w:val="000000"/>
                <w:sz w:val="21"/>
                <w:szCs w:val="21"/>
                <w:lang w:val="sr-Latn-RS"/>
              </w:rPr>
              <w:t xml:space="preserve">koji su učestvovali u istraživanju zadovoljstva korisnika </w:t>
            </w:r>
            <w:r w:rsidRPr="00EC31EC">
              <w:rPr>
                <w:rFonts w:ascii="Arial" w:hAnsi="Arial" w:cs="Arial"/>
                <w:sz w:val="21"/>
                <w:szCs w:val="21"/>
                <w:lang w:val="sr-Latn-RS"/>
              </w:rPr>
              <w:t>u ukupnom broju korisnika usluge u datoj godini (%)</w:t>
            </w:r>
          </w:p>
          <w:p w14:paraId="3B0F550B" w14:textId="77777777" w:rsidR="0042351F" w:rsidRPr="00EC31EC" w:rsidRDefault="0042351F" w:rsidP="00621CEA">
            <w:pPr>
              <w:spacing w:after="0"/>
              <w:rPr>
                <w:rFonts w:ascii="Arial" w:hAnsi="Arial" w:cs="Arial"/>
                <w:color w:val="000000"/>
                <w:sz w:val="21"/>
                <w:szCs w:val="21"/>
                <w:lang w:val="sr-Latn-RS"/>
              </w:rPr>
            </w:pPr>
            <w:r w:rsidRPr="00EC31EC">
              <w:rPr>
                <w:rFonts w:ascii="Arial" w:hAnsi="Arial" w:cs="Arial"/>
                <w:sz w:val="21"/>
                <w:szCs w:val="21"/>
                <w:lang w:val="sr-Latn-RS"/>
              </w:rPr>
              <w:t>Udeo korisnika koji su zadovoljni pruženim uslugama u ukupnom broju anketiranih korisnika u datoj godini (%)</w:t>
            </w:r>
          </w:p>
        </w:tc>
        <w:tc>
          <w:tcPr>
            <w:tcW w:w="2790" w:type="dxa"/>
            <w:shd w:val="clear" w:color="auto" w:fill="ACB9CA" w:themeFill="text2" w:themeFillTint="66"/>
            <w:vAlign w:val="center"/>
          </w:tcPr>
          <w:p w14:paraId="32691FAA" w14:textId="13624321" w:rsidR="0042351F" w:rsidRPr="00621CEA" w:rsidRDefault="0042351F" w:rsidP="00621CEA">
            <w:pPr>
              <w:spacing w:after="0"/>
              <w:rPr>
                <w:rFonts w:ascii="Arial" w:hAnsi="Arial" w:cs="Arial"/>
                <w:sz w:val="21"/>
                <w:szCs w:val="21"/>
                <w:lang w:val="sr-Latn-RS"/>
              </w:rPr>
            </w:pPr>
            <w:r w:rsidRPr="00621CEA">
              <w:rPr>
                <w:rFonts w:ascii="Arial" w:hAnsi="Arial" w:cs="Arial"/>
                <w:sz w:val="21"/>
                <w:szCs w:val="21"/>
                <w:lang w:val="sr-Latn-RS"/>
              </w:rPr>
              <w:t>JLS</w:t>
            </w:r>
          </w:p>
        </w:tc>
        <w:tc>
          <w:tcPr>
            <w:tcW w:w="1530" w:type="dxa"/>
            <w:shd w:val="clear" w:color="auto" w:fill="ACB9CA" w:themeFill="text2" w:themeFillTint="66"/>
            <w:vAlign w:val="center"/>
          </w:tcPr>
          <w:p w14:paraId="05F091BB" w14:textId="77777777" w:rsidR="0042351F" w:rsidRPr="00EC31EC" w:rsidRDefault="0042351F" w:rsidP="00621CEA">
            <w:pPr>
              <w:spacing w:after="240"/>
              <w:rPr>
                <w:rFonts w:ascii="Arial" w:hAnsi="Arial" w:cs="Arial"/>
                <w:sz w:val="21"/>
                <w:szCs w:val="21"/>
                <w:lang w:val="sr-Latn-RS"/>
              </w:rPr>
            </w:pPr>
            <w:r w:rsidRPr="00EC31EC">
              <w:rPr>
                <w:rFonts w:ascii="Arial" w:hAnsi="Arial" w:cs="Arial"/>
                <w:sz w:val="21"/>
                <w:szCs w:val="21"/>
                <w:lang w:val="sr-Latn-RS"/>
              </w:rPr>
              <w:t>Mapiranje</w:t>
            </w:r>
          </w:p>
          <w:p w14:paraId="791365A8" w14:textId="77777777" w:rsidR="0042351F" w:rsidRPr="00EC31EC" w:rsidRDefault="0042351F" w:rsidP="00621CEA">
            <w:pPr>
              <w:spacing w:after="240"/>
              <w:rPr>
                <w:rFonts w:ascii="Arial" w:hAnsi="Arial" w:cs="Arial"/>
                <w:sz w:val="21"/>
                <w:szCs w:val="21"/>
                <w:lang w:val="sr-Latn-RS"/>
              </w:rPr>
            </w:pPr>
            <w:r w:rsidRPr="00EC31EC">
              <w:rPr>
                <w:rFonts w:ascii="Arial" w:hAnsi="Arial" w:cs="Arial"/>
                <w:sz w:val="21"/>
                <w:szCs w:val="21"/>
                <w:lang w:val="sr-Latn-RS"/>
              </w:rPr>
              <w:t>RZSZ</w:t>
            </w:r>
          </w:p>
        </w:tc>
      </w:tr>
    </w:tbl>
    <w:p w14:paraId="5F425768" w14:textId="77777777" w:rsidR="00EA10ED" w:rsidRPr="00EC31EC" w:rsidRDefault="00EA10ED" w:rsidP="00EA10ED">
      <w:pPr>
        <w:spacing w:after="240" w:line="360" w:lineRule="auto"/>
        <w:rPr>
          <w:rFonts w:ascii="Arial" w:hAnsi="Arial" w:cs="Arial"/>
          <w:sz w:val="21"/>
          <w:szCs w:val="21"/>
          <w:lang w:val="sr-Latn-RS"/>
        </w:rPr>
      </w:pPr>
    </w:p>
    <w:p w14:paraId="0F2021B4" w14:textId="77777777" w:rsidR="00537B79" w:rsidRDefault="00537B79" w:rsidP="00EA10ED">
      <w:pPr>
        <w:spacing w:after="240" w:line="360" w:lineRule="auto"/>
        <w:rPr>
          <w:rFonts w:ascii="Arial" w:hAnsi="Arial" w:cs="Arial"/>
          <w:sz w:val="21"/>
          <w:szCs w:val="21"/>
          <w:lang w:val="sr-Latn-RS"/>
        </w:rPr>
      </w:pPr>
    </w:p>
    <w:p w14:paraId="159C4811" w14:textId="77777777" w:rsidR="00BA635C" w:rsidRPr="00EC31EC" w:rsidRDefault="00BA635C" w:rsidP="00EA10ED">
      <w:pPr>
        <w:spacing w:after="240" w:line="360" w:lineRule="auto"/>
        <w:rPr>
          <w:rFonts w:ascii="Arial" w:hAnsi="Arial" w:cs="Arial"/>
          <w:sz w:val="21"/>
          <w:szCs w:val="21"/>
          <w:lang w:val="sr-Latn-RS"/>
        </w:rPr>
      </w:pPr>
    </w:p>
    <w:p w14:paraId="5EB99F9A" w14:textId="77777777" w:rsidR="00537B79" w:rsidRPr="00EC31EC" w:rsidRDefault="00537B79" w:rsidP="00EA10ED">
      <w:pPr>
        <w:spacing w:after="240" w:line="360" w:lineRule="auto"/>
        <w:rPr>
          <w:rFonts w:ascii="Arial" w:hAnsi="Arial" w:cs="Arial"/>
          <w:sz w:val="21"/>
          <w:szCs w:val="21"/>
          <w:lang w:val="sr-Latn-RS"/>
        </w:rPr>
      </w:pPr>
    </w:p>
    <w:tbl>
      <w:tblPr>
        <w:tblW w:w="142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540"/>
        <w:gridCol w:w="3240"/>
        <w:gridCol w:w="1620"/>
        <w:gridCol w:w="4410"/>
        <w:gridCol w:w="2790"/>
        <w:gridCol w:w="1620"/>
      </w:tblGrid>
      <w:tr w:rsidR="00297C86" w:rsidRPr="00EC31EC" w14:paraId="62A61128" w14:textId="77777777" w:rsidTr="00297C86">
        <w:tc>
          <w:tcPr>
            <w:tcW w:w="14220" w:type="dxa"/>
            <w:gridSpan w:val="6"/>
            <w:shd w:val="clear" w:color="auto" w:fill="44546A" w:themeFill="text2"/>
            <w:vAlign w:val="center"/>
          </w:tcPr>
          <w:p w14:paraId="56F72728" w14:textId="77777777" w:rsidR="00297C86" w:rsidRPr="00EC31EC" w:rsidRDefault="00297C86" w:rsidP="00297C86">
            <w:pPr>
              <w:pStyle w:val="NoSpacing"/>
              <w:jc w:val="center"/>
              <w:rPr>
                <w:rFonts w:cs="Arial"/>
                <w:b/>
                <w:color w:val="FFFFFF"/>
                <w:lang w:val="sr-Latn-RS"/>
              </w:rPr>
            </w:pPr>
            <w:r w:rsidRPr="00EC31EC">
              <w:rPr>
                <w:rFonts w:cs="Arial"/>
                <w:b/>
                <w:color w:val="FFFFFF"/>
                <w:lang w:val="sr-Latn-RS"/>
              </w:rPr>
              <w:lastRenderedPageBreak/>
              <w:t>Program: Dnevni boravak za decu i mlade sa smetnjama u razvoju i sa invaliditetom (0-25)</w:t>
            </w:r>
          </w:p>
        </w:tc>
      </w:tr>
      <w:tr w:rsidR="00297C86" w:rsidRPr="00EC31EC" w14:paraId="065D0F0E" w14:textId="77777777" w:rsidTr="00297C86">
        <w:tc>
          <w:tcPr>
            <w:tcW w:w="3780" w:type="dxa"/>
            <w:gridSpan w:val="2"/>
            <w:shd w:val="clear" w:color="auto" w:fill="44546A" w:themeFill="text2"/>
            <w:vAlign w:val="center"/>
          </w:tcPr>
          <w:p w14:paraId="7C277158" w14:textId="77777777" w:rsidR="00297C86" w:rsidRPr="00EC31EC" w:rsidRDefault="00297C86" w:rsidP="00297C86">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103429C5" w14:textId="77777777" w:rsidR="00297C86" w:rsidRPr="00EC31EC" w:rsidRDefault="00297C86" w:rsidP="00297C86">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3C331427" w14:textId="77777777" w:rsidR="00297C86" w:rsidRPr="00EC31EC" w:rsidRDefault="00297C86" w:rsidP="00297C86">
            <w:pPr>
              <w:pStyle w:val="NoSpacing"/>
              <w:jc w:val="center"/>
              <w:rPr>
                <w:rFonts w:cs="Arial"/>
                <w:b/>
                <w:color w:val="FFFFFF"/>
                <w:lang w:val="sr-Latn-RS"/>
              </w:rPr>
            </w:pPr>
            <w:r w:rsidRPr="00EC31EC">
              <w:rPr>
                <w:rFonts w:cs="Arial"/>
                <w:b/>
                <w:color w:val="FFFFFF"/>
                <w:lang w:val="sr-Latn-RS"/>
              </w:rPr>
              <w:t>Definicija</w:t>
            </w:r>
          </w:p>
        </w:tc>
        <w:tc>
          <w:tcPr>
            <w:tcW w:w="2790" w:type="dxa"/>
            <w:shd w:val="clear" w:color="auto" w:fill="44546A"/>
            <w:vAlign w:val="center"/>
          </w:tcPr>
          <w:p w14:paraId="0E98EEBE" w14:textId="77777777" w:rsidR="00297C86" w:rsidRPr="00EC31EC" w:rsidRDefault="00297C86" w:rsidP="00297C86">
            <w:pPr>
              <w:pStyle w:val="NoSpacing"/>
              <w:jc w:val="center"/>
              <w:rPr>
                <w:rFonts w:cs="Arial"/>
                <w:b/>
                <w:color w:val="FFFFFF"/>
                <w:lang w:val="sr-Latn-RS"/>
              </w:rPr>
            </w:pPr>
            <w:r w:rsidRPr="00EC31EC">
              <w:rPr>
                <w:rFonts w:cs="Arial"/>
                <w:b/>
                <w:color w:val="FFFFFF"/>
                <w:lang w:val="sr-Latn-RS"/>
              </w:rPr>
              <w:t>Dezagregacija</w:t>
            </w:r>
          </w:p>
        </w:tc>
        <w:tc>
          <w:tcPr>
            <w:tcW w:w="1620" w:type="dxa"/>
            <w:shd w:val="clear" w:color="auto" w:fill="44546A"/>
            <w:vAlign w:val="center"/>
          </w:tcPr>
          <w:p w14:paraId="1C0BA8F2" w14:textId="77777777" w:rsidR="00297C86" w:rsidRPr="00EC31EC" w:rsidRDefault="00297C86" w:rsidP="00297C86">
            <w:pPr>
              <w:pStyle w:val="NoSpacing"/>
              <w:jc w:val="center"/>
              <w:rPr>
                <w:rFonts w:cs="Arial"/>
                <w:b/>
                <w:color w:val="FFFFFF"/>
                <w:lang w:val="sr-Latn-RS"/>
              </w:rPr>
            </w:pPr>
            <w:r w:rsidRPr="00EC31EC">
              <w:rPr>
                <w:rFonts w:cs="Arial"/>
                <w:b/>
                <w:color w:val="FFFFFF"/>
                <w:lang w:val="sr-Latn-RS"/>
              </w:rPr>
              <w:t>Izvor</w:t>
            </w:r>
          </w:p>
        </w:tc>
      </w:tr>
      <w:tr w:rsidR="0042351F" w:rsidRPr="00EC31EC" w14:paraId="72ED0A8D" w14:textId="77777777" w:rsidTr="00FD0018">
        <w:trPr>
          <w:trHeight w:val="1029"/>
        </w:trPr>
        <w:tc>
          <w:tcPr>
            <w:tcW w:w="540" w:type="dxa"/>
            <w:shd w:val="clear" w:color="auto" w:fill="auto"/>
            <w:vAlign w:val="center"/>
          </w:tcPr>
          <w:p w14:paraId="3B1735F9" w14:textId="77777777" w:rsidR="0042351F" w:rsidRPr="00297C86" w:rsidRDefault="0042351F" w:rsidP="00297C86">
            <w:pPr>
              <w:spacing w:after="0"/>
              <w:rPr>
                <w:rFonts w:ascii="Arial" w:hAnsi="Arial" w:cs="Arial"/>
                <w:b/>
                <w:i/>
                <w:sz w:val="21"/>
                <w:szCs w:val="21"/>
                <w:lang w:val="sr-Latn-RS"/>
              </w:rPr>
            </w:pPr>
            <w:r w:rsidRPr="00297C86">
              <w:rPr>
                <w:rFonts w:ascii="Arial" w:hAnsi="Arial" w:cs="Arial"/>
                <w:b/>
                <w:i/>
                <w:sz w:val="21"/>
                <w:szCs w:val="21"/>
                <w:lang w:val="sr-Latn-RS"/>
              </w:rPr>
              <w:t>1.</w:t>
            </w:r>
          </w:p>
        </w:tc>
        <w:tc>
          <w:tcPr>
            <w:tcW w:w="3240" w:type="dxa"/>
            <w:shd w:val="clear" w:color="auto" w:fill="auto"/>
            <w:vAlign w:val="center"/>
          </w:tcPr>
          <w:p w14:paraId="047E598B" w14:textId="77777777" w:rsidR="0042351F" w:rsidRDefault="0042351F" w:rsidP="00297C86">
            <w:pPr>
              <w:pStyle w:val="ListParagraph"/>
              <w:spacing w:after="0"/>
              <w:ind w:left="0"/>
              <w:rPr>
                <w:rFonts w:ascii="Arial" w:hAnsi="Arial" w:cs="Arial"/>
                <w:b/>
                <w:sz w:val="21"/>
                <w:szCs w:val="21"/>
                <w:lang w:val="sr-Latn-RS"/>
              </w:rPr>
            </w:pPr>
            <w:r w:rsidRPr="00EC31EC">
              <w:rPr>
                <w:rFonts w:ascii="Arial" w:hAnsi="Arial" w:cs="Arial"/>
                <w:b/>
                <w:sz w:val="21"/>
                <w:szCs w:val="21"/>
                <w:lang w:val="sr-Latn-RS"/>
              </w:rPr>
              <w:t xml:space="preserve">Dostupnost </w:t>
            </w:r>
          </w:p>
          <w:p w14:paraId="10C96F3D" w14:textId="77777777" w:rsidR="00DE6B28" w:rsidRPr="00EC31EC" w:rsidRDefault="00DE6B28" w:rsidP="00297C86">
            <w:pPr>
              <w:pStyle w:val="ListParagraph"/>
              <w:spacing w:after="0"/>
              <w:ind w:left="0"/>
              <w:rPr>
                <w:rFonts w:ascii="Arial" w:hAnsi="Arial" w:cs="Arial"/>
                <w:b/>
                <w:sz w:val="21"/>
                <w:szCs w:val="21"/>
                <w:lang w:val="sr-Latn-RS"/>
              </w:rPr>
            </w:pPr>
          </w:p>
          <w:p w14:paraId="7E3DD2EE" w14:textId="77777777" w:rsidR="0042351F" w:rsidRPr="00DE6B28" w:rsidRDefault="0042351F" w:rsidP="00297C86">
            <w:pPr>
              <w:spacing w:after="0"/>
              <w:rPr>
                <w:rFonts w:ascii="Arial" w:hAnsi="Arial" w:cs="Arial"/>
                <w:i/>
                <w:sz w:val="21"/>
                <w:szCs w:val="21"/>
                <w:lang w:val="sr-Latn-RS"/>
              </w:rPr>
            </w:pPr>
            <w:r w:rsidRPr="00DE6B28">
              <w:rPr>
                <w:rFonts w:ascii="Arial" w:hAnsi="Arial" w:cs="Arial"/>
                <w:i/>
                <w:sz w:val="21"/>
                <w:szCs w:val="21"/>
                <w:lang w:val="sr-Latn-RS"/>
              </w:rPr>
              <w:t>Dimenzija: Veličina programa</w:t>
            </w:r>
          </w:p>
        </w:tc>
        <w:tc>
          <w:tcPr>
            <w:tcW w:w="1620" w:type="dxa"/>
            <w:shd w:val="clear" w:color="auto" w:fill="auto"/>
            <w:vAlign w:val="center"/>
          </w:tcPr>
          <w:p w14:paraId="24D1DF76"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22767408"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Broj korisnika i ekvivalentnih korisnika (po modelu pružanja usluge osam sati dnevno) na 100.000 dece i mladih (0-25)</w:t>
            </w:r>
          </w:p>
        </w:tc>
        <w:tc>
          <w:tcPr>
            <w:tcW w:w="2790" w:type="dxa"/>
            <w:shd w:val="clear" w:color="auto" w:fill="auto"/>
            <w:vAlign w:val="center"/>
          </w:tcPr>
          <w:p w14:paraId="354E194B" w14:textId="77777777" w:rsidR="0042351F" w:rsidRPr="00297C86" w:rsidRDefault="0042351F" w:rsidP="00297C86">
            <w:pPr>
              <w:spacing w:after="0"/>
              <w:rPr>
                <w:rFonts w:ascii="Arial" w:hAnsi="Arial" w:cs="Arial"/>
                <w:sz w:val="21"/>
                <w:szCs w:val="21"/>
                <w:lang w:val="sr-Latn-RS"/>
              </w:rPr>
            </w:pPr>
            <w:r w:rsidRPr="00297C86">
              <w:rPr>
                <w:rFonts w:ascii="Arial" w:hAnsi="Arial" w:cs="Arial"/>
                <w:sz w:val="21"/>
                <w:szCs w:val="21"/>
                <w:lang w:val="sr-Latn-RS"/>
              </w:rPr>
              <w:t>Pol</w:t>
            </w:r>
          </w:p>
          <w:p w14:paraId="102D298A" w14:textId="77777777" w:rsidR="0042351F" w:rsidRPr="00297C86" w:rsidRDefault="0042351F" w:rsidP="00297C86">
            <w:pPr>
              <w:spacing w:after="0"/>
              <w:rPr>
                <w:rFonts w:ascii="Arial" w:hAnsi="Arial" w:cs="Arial"/>
                <w:sz w:val="21"/>
                <w:szCs w:val="21"/>
                <w:lang w:val="sr-Latn-RS"/>
              </w:rPr>
            </w:pPr>
            <w:r w:rsidRPr="00297C86">
              <w:rPr>
                <w:rFonts w:ascii="Arial" w:hAnsi="Arial" w:cs="Arial"/>
                <w:sz w:val="21"/>
                <w:szCs w:val="21"/>
                <w:lang w:val="sr-Latn-RS"/>
              </w:rPr>
              <w:t>Starost (0-17, 18-25)</w:t>
            </w:r>
          </w:p>
          <w:p w14:paraId="2F9F5E10" w14:textId="77777777" w:rsidR="0042351F" w:rsidRPr="00297C86" w:rsidRDefault="0042351F" w:rsidP="00297C86">
            <w:pPr>
              <w:spacing w:after="0"/>
              <w:rPr>
                <w:rFonts w:ascii="Arial" w:hAnsi="Arial" w:cs="Arial"/>
                <w:sz w:val="21"/>
                <w:szCs w:val="21"/>
                <w:lang w:val="sr-Latn-RS"/>
              </w:rPr>
            </w:pPr>
            <w:r w:rsidRPr="00297C86">
              <w:rPr>
                <w:rFonts w:ascii="Arial" w:hAnsi="Arial" w:cs="Arial"/>
                <w:sz w:val="21"/>
                <w:szCs w:val="21"/>
                <w:lang w:val="sr-Latn-RS"/>
              </w:rPr>
              <w:t>Urbano/ruralno</w:t>
            </w:r>
          </w:p>
          <w:p w14:paraId="0FE857DE" w14:textId="77777777" w:rsidR="0042351F" w:rsidRPr="00297C86" w:rsidRDefault="0042351F" w:rsidP="00297C86">
            <w:pPr>
              <w:spacing w:after="0"/>
              <w:rPr>
                <w:rFonts w:ascii="Arial" w:hAnsi="Arial" w:cs="Arial"/>
                <w:sz w:val="21"/>
                <w:szCs w:val="21"/>
                <w:lang w:val="sr-Latn-RS"/>
              </w:rPr>
            </w:pPr>
            <w:r w:rsidRPr="00297C86">
              <w:rPr>
                <w:rFonts w:ascii="Arial" w:hAnsi="Arial" w:cs="Arial"/>
                <w:sz w:val="21"/>
                <w:szCs w:val="21"/>
                <w:lang w:val="sr-Latn-RS"/>
              </w:rPr>
              <w:t>Region, JLS</w:t>
            </w:r>
          </w:p>
        </w:tc>
        <w:tc>
          <w:tcPr>
            <w:tcW w:w="1620" w:type="dxa"/>
            <w:shd w:val="clear" w:color="auto" w:fill="auto"/>
            <w:vAlign w:val="center"/>
          </w:tcPr>
          <w:p w14:paraId="5F7FA122"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Mapiranje</w:t>
            </w:r>
          </w:p>
          <w:p w14:paraId="3E558C1D"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RZSZ</w:t>
            </w:r>
          </w:p>
        </w:tc>
      </w:tr>
      <w:tr w:rsidR="0042351F" w:rsidRPr="00EC31EC" w14:paraId="5AC8A6FA" w14:textId="77777777" w:rsidTr="009751A2">
        <w:trPr>
          <w:trHeight w:val="2199"/>
        </w:trPr>
        <w:tc>
          <w:tcPr>
            <w:tcW w:w="540" w:type="dxa"/>
            <w:shd w:val="clear" w:color="auto" w:fill="ACB9CA" w:themeFill="text2" w:themeFillTint="66"/>
            <w:vAlign w:val="center"/>
          </w:tcPr>
          <w:p w14:paraId="0ABAB125" w14:textId="77777777" w:rsidR="0042351F" w:rsidRPr="00297C86" w:rsidRDefault="0042351F" w:rsidP="00297C86">
            <w:pPr>
              <w:spacing w:after="0"/>
              <w:rPr>
                <w:rFonts w:ascii="Arial" w:hAnsi="Arial" w:cs="Arial"/>
                <w:b/>
                <w:i/>
                <w:sz w:val="21"/>
                <w:szCs w:val="21"/>
                <w:lang w:val="sr-Latn-RS"/>
              </w:rPr>
            </w:pPr>
            <w:r w:rsidRPr="00297C86">
              <w:rPr>
                <w:rFonts w:ascii="Arial" w:hAnsi="Arial" w:cs="Arial"/>
                <w:b/>
                <w:i/>
                <w:sz w:val="21"/>
                <w:szCs w:val="21"/>
                <w:lang w:val="sr-Latn-RS"/>
              </w:rPr>
              <w:t>2.</w:t>
            </w:r>
          </w:p>
        </w:tc>
        <w:tc>
          <w:tcPr>
            <w:tcW w:w="3240" w:type="dxa"/>
            <w:shd w:val="clear" w:color="auto" w:fill="ACB9CA"/>
            <w:vAlign w:val="center"/>
          </w:tcPr>
          <w:p w14:paraId="372A9DE7" w14:textId="77777777" w:rsidR="0042351F" w:rsidRPr="00EC31EC" w:rsidRDefault="0042351F" w:rsidP="00297C86">
            <w:pPr>
              <w:spacing w:after="0"/>
              <w:rPr>
                <w:rFonts w:ascii="Arial" w:hAnsi="Arial" w:cs="Arial"/>
                <w:b/>
                <w:sz w:val="21"/>
                <w:szCs w:val="21"/>
                <w:lang w:val="sr-Latn-RS"/>
              </w:rPr>
            </w:pPr>
            <w:r w:rsidRPr="00EC31EC">
              <w:rPr>
                <w:rFonts w:ascii="Arial" w:hAnsi="Arial" w:cs="Arial"/>
                <w:b/>
                <w:sz w:val="21"/>
                <w:szCs w:val="21"/>
                <w:lang w:val="sr-Latn-RS"/>
              </w:rPr>
              <w:t xml:space="preserve">Rashodi </w:t>
            </w:r>
          </w:p>
          <w:p w14:paraId="6CE12D24" w14:textId="77777777" w:rsidR="0042351F" w:rsidRPr="00EC31EC" w:rsidRDefault="0042351F" w:rsidP="00297C86">
            <w:pPr>
              <w:spacing w:after="0"/>
              <w:rPr>
                <w:rFonts w:ascii="Arial" w:hAnsi="Arial" w:cs="Arial"/>
                <w:sz w:val="21"/>
                <w:szCs w:val="21"/>
                <w:lang w:val="sr-Latn-RS"/>
              </w:rPr>
            </w:pPr>
          </w:p>
          <w:p w14:paraId="158DBFEF" w14:textId="77777777" w:rsidR="0042351F" w:rsidRDefault="0042351F" w:rsidP="00297C86">
            <w:pPr>
              <w:spacing w:after="0"/>
              <w:rPr>
                <w:rFonts w:ascii="Arial" w:hAnsi="Arial" w:cs="Arial"/>
                <w:i/>
                <w:sz w:val="21"/>
                <w:szCs w:val="21"/>
                <w:lang w:val="sr-Latn-RS"/>
              </w:rPr>
            </w:pPr>
            <w:r w:rsidRPr="00EC31EC">
              <w:rPr>
                <w:rFonts w:ascii="Arial" w:hAnsi="Arial" w:cs="Arial"/>
                <w:sz w:val="21"/>
                <w:szCs w:val="21"/>
                <w:lang w:val="sr-Latn-RS"/>
              </w:rPr>
              <w:t xml:space="preserve">Dimenzija: </w:t>
            </w:r>
            <w:r w:rsidRPr="00EC31EC">
              <w:rPr>
                <w:rFonts w:ascii="Arial" w:hAnsi="Arial" w:cs="Arial"/>
                <w:i/>
                <w:sz w:val="21"/>
                <w:szCs w:val="21"/>
                <w:lang w:val="sr-Latn-RS"/>
              </w:rPr>
              <w:t>Obim intervencije</w:t>
            </w:r>
          </w:p>
          <w:p w14:paraId="10D37072" w14:textId="77777777" w:rsidR="001954C3" w:rsidRPr="00EC31EC" w:rsidRDefault="001954C3" w:rsidP="00297C86">
            <w:pPr>
              <w:spacing w:after="0"/>
              <w:rPr>
                <w:rFonts w:ascii="Arial" w:hAnsi="Arial" w:cs="Arial"/>
                <w:sz w:val="21"/>
                <w:szCs w:val="21"/>
                <w:lang w:val="sr-Latn-RS"/>
              </w:rPr>
            </w:pPr>
          </w:p>
          <w:p w14:paraId="7A08DF0E" w14:textId="77777777" w:rsidR="0042351F" w:rsidRPr="00EC31EC" w:rsidRDefault="0042351F" w:rsidP="00297C86">
            <w:pPr>
              <w:spacing w:after="0"/>
              <w:rPr>
                <w:rFonts w:ascii="Arial" w:hAnsi="Arial" w:cs="Arial"/>
                <w:sz w:val="21"/>
                <w:szCs w:val="21"/>
                <w:lang w:val="sr-Latn-RS"/>
              </w:rPr>
            </w:pPr>
          </w:p>
          <w:p w14:paraId="416214DF"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 xml:space="preserve">Dimenzija: </w:t>
            </w:r>
            <w:r w:rsidRPr="00EC31EC">
              <w:rPr>
                <w:rFonts w:ascii="Arial" w:hAnsi="Arial" w:cs="Arial"/>
                <w:i/>
                <w:sz w:val="21"/>
                <w:szCs w:val="21"/>
                <w:lang w:val="sr-Latn-RS"/>
              </w:rPr>
              <w:t>Efikasnost</w:t>
            </w:r>
          </w:p>
        </w:tc>
        <w:tc>
          <w:tcPr>
            <w:tcW w:w="1620" w:type="dxa"/>
            <w:shd w:val="clear" w:color="auto" w:fill="ACB9CA"/>
            <w:vAlign w:val="center"/>
          </w:tcPr>
          <w:p w14:paraId="6AC7815B"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CB9CA"/>
            <w:vAlign w:val="center"/>
          </w:tcPr>
          <w:p w14:paraId="02BA71CE"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Javni rashodi za uslugu u datoj godini (RSD, % BDP)</w:t>
            </w:r>
          </w:p>
          <w:p w14:paraId="45AC951F" w14:textId="77777777" w:rsidR="0042351F" w:rsidRPr="00EC31EC" w:rsidRDefault="0042351F" w:rsidP="00297C86">
            <w:pPr>
              <w:spacing w:after="0"/>
              <w:rPr>
                <w:rFonts w:ascii="Arial" w:hAnsi="Arial" w:cs="Arial"/>
                <w:sz w:val="21"/>
                <w:szCs w:val="21"/>
                <w:lang w:val="sr-Latn-RS"/>
              </w:rPr>
            </w:pPr>
          </w:p>
          <w:p w14:paraId="08E1A354"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 xml:space="preserve">Udeo javnih rashoda za uslugu u pojedinim JLS u odnosu na rashode lokalnih budžeta u datoj godini (%) </w:t>
            </w:r>
          </w:p>
          <w:p w14:paraId="5343888F" w14:textId="77777777" w:rsidR="0042351F" w:rsidRPr="00EC31EC" w:rsidRDefault="0042351F" w:rsidP="00297C86">
            <w:pPr>
              <w:spacing w:after="0"/>
              <w:rPr>
                <w:rFonts w:ascii="Arial" w:hAnsi="Arial" w:cs="Arial"/>
                <w:sz w:val="21"/>
                <w:szCs w:val="21"/>
                <w:lang w:val="sr-Latn-RS"/>
              </w:rPr>
            </w:pPr>
          </w:p>
          <w:p w14:paraId="60DAB4E2"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Jedinični troškovi po satu pružene usluge u datoj godini (RSD)</w:t>
            </w:r>
          </w:p>
        </w:tc>
        <w:tc>
          <w:tcPr>
            <w:tcW w:w="2790" w:type="dxa"/>
            <w:shd w:val="clear" w:color="auto" w:fill="ACB9CA"/>
          </w:tcPr>
          <w:p w14:paraId="4D775D7A" w14:textId="7B5C2FBF" w:rsidR="0042351F" w:rsidRPr="00DE6B28" w:rsidRDefault="0042351F" w:rsidP="00297C86">
            <w:pPr>
              <w:spacing w:after="0"/>
              <w:rPr>
                <w:rFonts w:ascii="Arial" w:hAnsi="Arial" w:cs="Arial"/>
                <w:sz w:val="21"/>
                <w:szCs w:val="21"/>
                <w:lang w:val="sr-Latn-RS"/>
              </w:rPr>
            </w:pPr>
            <w:r w:rsidRPr="00DE6B28">
              <w:rPr>
                <w:rFonts w:ascii="Arial" w:hAnsi="Arial" w:cs="Arial"/>
                <w:sz w:val="21"/>
                <w:szCs w:val="21"/>
                <w:lang w:val="sr-Latn-RS"/>
              </w:rPr>
              <w:t>JLS</w:t>
            </w:r>
          </w:p>
          <w:p w14:paraId="1AA09BD0" w14:textId="77777777" w:rsidR="00297C86" w:rsidRDefault="00297C86" w:rsidP="00297C86">
            <w:pPr>
              <w:spacing w:after="0"/>
              <w:rPr>
                <w:rFonts w:ascii="Arial" w:hAnsi="Arial" w:cs="Arial"/>
                <w:sz w:val="21"/>
                <w:szCs w:val="21"/>
                <w:lang w:val="sr-Latn-RS"/>
              </w:rPr>
            </w:pPr>
          </w:p>
          <w:p w14:paraId="1ABD216C" w14:textId="77777777" w:rsidR="00DE6B28" w:rsidRPr="00DE6B28" w:rsidRDefault="00DE6B28" w:rsidP="00297C86">
            <w:pPr>
              <w:spacing w:after="0"/>
              <w:rPr>
                <w:rFonts w:ascii="Arial" w:hAnsi="Arial" w:cs="Arial"/>
                <w:sz w:val="21"/>
                <w:szCs w:val="21"/>
                <w:lang w:val="sr-Latn-RS"/>
              </w:rPr>
            </w:pPr>
          </w:p>
          <w:p w14:paraId="7749DDBE" w14:textId="77777777" w:rsidR="0042351F" w:rsidRPr="00297C86" w:rsidRDefault="0042351F" w:rsidP="00297C86">
            <w:pPr>
              <w:spacing w:after="0"/>
              <w:rPr>
                <w:rFonts w:ascii="Arial" w:hAnsi="Arial" w:cs="Arial"/>
                <w:sz w:val="21"/>
                <w:szCs w:val="21"/>
                <w:lang w:val="sr-Latn-RS"/>
              </w:rPr>
            </w:pPr>
            <w:r w:rsidRPr="00DE6B28">
              <w:rPr>
                <w:rFonts w:ascii="Arial" w:hAnsi="Arial" w:cs="Arial"/>
                <w:sz w:val="21"/>
                <w:szCs w:val="21"/>
                <w:lang w:val="sr-Latn-RS"/>
              </w:rPr>
              <w:t>JLS</w:t>
            </w:r>
          </w:p>
        </w:tc>
        <w:tc>
          <w:tcPr>
            <w:tcW w:w="1620" w:type="dxa"/>
            <w:shd w:val="clear" w:color="auto" w:fill="ACB9CA"/>
            <w:vAlign w:val="center"/>
          </w:tcPr>
          <w:p w14:paraId="67CCCCB7"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Mapiranje</w:t>
            </w:r>
          </w:p>
          <w:p w14:paraId="36D66AB6" w14:textId="77777777" w:rsidR="0042351F" w:rsidRPr="00EC31EC" w:rsidRDefault="0042351F" w:rsidP="00297C86">
            <w:pPr>
              <w:spacing w:after="0"/>
              <w:rPr>
                <w:rFonts w:ascii="Arial" w:hAnsi="Arial" w:cs="Arial"/>
                <w:sz w:val="21"/>
                <w:szCs w:val="21"/>
                <w:lang w:val="sr-Latn-RS"/>
              </w:rPr>
            </w:pPr>
            <w:r w:rsidRPr="00EC31EC">
              <w:rPr>
                <w:rFonts w:ascii="Arial" w:hAnsi="Arial" w:cs="Arial"/>
                <w:sz w:val="21"/>
                <w:szCs w:val="21"/>
                <w:lang w:val="sr-Latn-RS"/>
              </w:rPr>
              <w:t>RZSZ</w:t>
            </w:r>
          </w:p>
        </w:tc>
      </w:tr>
      <w:tr w:rsidR="0042351F" w:rsidRPr="00EC31EC" w14:paraId="6C8B14C3" w14:textId="77777777" w:rsidTr="00DE6B28">
        <w:trPr>
          <w:trHeight w:val="3207"/>
        </w:trPr>
        <w:tc>
          <w:tcPr>
            <w:tcW w:w="540" w:type="dxa"/>
            <w:shd w:val="clear" w:color="auto" w:fill="auto"/>
            <w:vAlign w:val="center"/>
          </w:tcPr>
          <w:p w14:paraId="5EBA9D02" w14:textId="77777777" w:rsidR="0042351F" w:rsidRPr="00FD0018" w:rsidRDefault="0042351F" w:rsidP="00FD0018">
            <w:pPr>
              <w:spacing w:after="0"/>
              <w:rPr>
                <w:rFonts w:ascii="Arial" w:hAnsi="Arial" w:cs="Arial"/>
                <w:b/>
                <w:i/>
                <w:sz w:val="21"/>
                <w:szCs w:val="21"/>
                <w:lang w:val="sr-Latn-RS"/>
              </w:rPr>
            </w:pPr>
            <w:r w:rsidRPr="00FD0018">
              <w:rPr>
                <w:rFonts w:ascii="Arial" w:hAnsi="Arial" w:cs="Arial"/>
                <w:b/>
                <w:i/>
                <w:sz w:val="21"/>
                <w:szCs w:val="21"/>
                <w:lang w:val="sr-Latn-RS"/>
              </w:rPr>
              <w:t>3.</w:t>
            </w:r>
          </w:p>
        </w:tc>
        <w:tc>
          <w:tcPr>
            <w:tcW w:w="3240" w:type="dxa"/>
            <w:shd w:val="clear" w:color="auto" w:fill="auto"/>
            <w:vAlign w:val="center"/>
          </w:tcPr>
          <w:p w14:paraId="3087CAF9" w14:textId="760BFAD4" w:rsidR="0042351F" w:rsidRPr="00FD0018" w:rsidRDefault="0042351F" w:rsidP="00FD0018">
            <w:pPr>
              <w:spacing w:after="0"/>
              <w:rPr>
                <w:rFonts w:ascii="Arial" w:hAnsi="Arial" w:cs="Arial"/>
                <w:b/>
                <w:sz w:val="21"/>
                <w:szCs w:val="21"/>
                <w:lang w:val="sr-Latn-RS"/>
              </w:rPr>
            </w:pPr>
            <w:r w:rsidRPr="00EC31EC">
              <w:rPr>
                <w:rFonts w:ascii="Arial" w:hAnsi="Arial" w:cs="Arial"/>
                <w:b/>
                <w:sz w:val="21"/>
                <w:szCs w:val="21"/>
                <w:lang w:val="sr-Latn-RS"/>
              </w:rPr>
              <w:t>Kvalitet</w:t>
            </w:r>
          </w:p>
        </w:tc>
        <w:tc>
          <w:tcPr>
            <w:tcW w:w="1620" w:type="dxa"/>
            <w:shd w:val="clear" w:color="auto" w:fill="auto"/>
            <w:vAlign w:val="center"/>
          </w:tcPr>
          <w:p w14:paraId="64827870" w14:textId="77777777" w:rsidR="0042351F" w:rsidRPr="00EC31EC" w:rsidRDefault="0042351F" w:rsidP="00FD0018">
            <w:pPr>
              <w:spacing w:after="0"/>
              <w:rPr>
                <w:rFonts w:ascii="Arial" w:hAnsi="Arial" w:cs="Arial"/>
                <w:color w:val="000000"/>
                <w:sz w:val="21"/>
                <w:szCs w:val="21"/>
                <w:lang w:val="sr-Latn-RS"/>
              </w:rPr>
            </w:pPr>
            <w:r w:rsidRPr="00EC31EC">
              <w:rPr>
                <w:rFonts w:ascii="Arial" w:hAnsi="Arial" w:cs="Arial"/>
                <w:color w:val="000000"/>
                <w:sz w:val="21"/>
                <w:szCs w:val="21"/>
                <w:lang w:val="sr-Latn-RS"/>
              </w:rPr>
              <w:t>NS</w:t>
            </w:r>
          </w:p>
        </w:tc>
        <w:tc>
          <w:tcPr>
            <w:tcW w:w="4410" w:type="dxa"/>
            <w:shd w:val="clear" w:color="auto" w:fill="auto"/>
            <w:vAlign w:val="center"/>
          </w:tcPr>
          <w:p w14:paraId="7C53538D" w14:textId="77777777" w:rsidR="0042351F" w:rsidRDefault="0042351F" w:rsidP="00FD0018">
            <w:pPr>
              <w:spacing w:after="0"/>
              <w:rPr>
                <w:rFonts w:ascii="Arial" w:hAnsi="Arial" w:cs="Arial"/>
                <w:color w:val="000000"/>
                <w:sz w:val="21"/>
                <w:szCs w:val="21"/>
                <w:lang w:val="sr-Latn-RS"/>
              </w:rPr>
            </w:pPr>
            <w:r w:rsidRPr="00EC31EC">
              <w:rPr>
                <w:rFonts w:ascii="Arial" w:hAnsi="Arial" w:cs="Arial"/>
                <w:color w:val="000000"/>
                <w:sz w:val="21"/>
                <w:szCs w:val="21"/>
                <w:lang w:val="sr-Latn-RS"/>
              </w:rPr>
              <w:t xml:space="preserve">Udeo </w:t>
            </w:r>
            <w:r w:rsidRPr="00EC31EC">
              <w:rPr>
                <w:rFonts w:ascii="Arial" w:hAnsi="Arial" w:cs="Arial"/>
                <w:sz w:val="21"/>
                <w:szCs w:val="21"/>
                <w:lang w:val="sr-Latn-RS"/>
              </w:rPr>
              <w:t xml:space="preserve">dece i mladih sa smetnjama u razvoju i sa invaliditetom </w:t>
            </w:r>
            <w:r w:rsidRPr="00EC31EC">
              <w:rPr>
                <w:rFonts w:ascii="Arial" w:hAnsi="Arial" w:cs="Arial"/>
                <w:color w:val="000000"/>
                <w:sz w:val="21"/>
                <w:szCs w:val="21"/>
                <w:lang w:val="sr-Latn-RS"/>
              </w:rPr>
              <w:t xml:space="preserve">koji koriste uslugu pružaoca </w:t>
            </w:r>
            <w:r w:rsidRPr="00EC31EC">
              <w:rPr>
                <w:rFonts w:ascii="Arial" w:hAnsi="Arial" w:cs="Arial"/>
                <w:sz w:val="21"/>
                <w:szCs w:val="21"/>
                <w:lang w:val="sr-Latn-RS"/>
              </w:rPr>
              <w:t>koji poseduju licencu na period od šest godina</w:t>
            </w:r>
            <w:r w:rsidRPr="00EC31EC">
              <w:rPr>
                <w:rFonts w:ascii="Arial" w:hAnsi="Arial" w:cs="Arial"/>
                <w:color w:val="000000"/>
                <w:sz w:val="21"/>
                <w:szCs w:val="21"/>
                <w:lang w:val="sr-Latn-RS"/>
              </w:rPr>
              <w:t xml:space="preserve"> u ukupnom broju </w:t>
            </w:r>
            <w:r w:rsidRPr="00EC31EC">
              <w:rPr>
                <w:rFonts w:ascii="Arial" w:hAnsi="Arial" w:cs="Arial"/>
                <w:sz w:val="21"/>
                <w:szCs w:val="21"/>
                <w:lang w:val="sr-Latn-RS"/>
              </w:rPr>
              <w:t xml:space="preserve">korisnika usluge </w:t>
            </w:r>
            <w:r w:rsidRPr="00EC31EC">
              <w:rPr>
                <w:rFonts w:ascii="Arial" w:hAnsi="Arial" w:cs="Arial"/>
                <w:color w:val="000000"/>
                <w:sz w:val="21"/>
                <w:szCs w:val="21"/>
                <w:lang w:val="sr-Latn-RS"/>
              </w:rPr>
              <w:t>(%)</w:t>
            </w:r>
          </w:p>
          <w:p w14:paraId="0FE2DB06" w14:textId="77777777" w:rsidR="00FD0018" w:rsidRPr="00EC31EC" w:rsidRDefault="00FD0018" w:rsidP="00FD0018">
            <w:pPr>
              <w:spacing w:after="0"/>
              <w:rPr>
                <w:rFonts w:ascii="Arial" w:hAnsi="Arial" w:cs="Arial"/>
                <w:sz w:val="21"/>
                <w:szCs w:val="21"/>
                <w:lang w:val="sr-Latn-RS"/>
              </w:rPr>
            </w:pPr>
          </w:p>
          <w:p w14:paraId="23B93386" w14:textId="77777777" w:rsidR="0042351F" w:rsidRDefault="0042351F" w:rsidP="00FD0018">
            <w:pPr>
              <w:spacing w:after="0"/>
              <w:rPr>
                <w:rFonts w:ascii="Arial" w:hAnsi="Arial" w:cs="Arial"/>
                <w:sz w:val="21"/>
                <w:szCs w:val="21"/>
                <w:lang w:val="sr-Latn-RS"/>
              </w:rPr>
            </w:pPr>
            <w:r w:rsidRPr="00EC31EC">
              <w:rPr>
                <w:rFonts w:ascii="Arial" w:hAnsi="Arial" w:cs="Arial"/>
                <w:sz w:val="21"/>
                <w:szCs w:val="21"/>
                <w:lang w:val="sr-Latn-RS"/>
              </w:rPr>
              <w:t xml:space="preserve">Udeo korisnika </w:t>
            </w:r>
            <w:r w:rsidRPr="00EC31EC">
              <w:rPr>
                <w:rFonts w:ascii="Arial" w:hAnsi="Arial" w:cs="Arial"/>
                <w:color w:val="000000"/>
                <w:sz w:val="21"/>
                <w:szCs w:val="21"/>
                <w:lang w:val="sr-Latn-RS"/>
              </w:rPr>
              <w:t xml:space="preserve">koji su učestvovali u istraživanju zadovoljstva korisnika </w:t>
            </w:r>
            <w:r w:rsidRPr="00EC31EC">
              <w:rPr>
                <w:rFonts w:ascii="Arial" w:hAnsi="Arial" w:cs="Arial"/>
                <w:sz w:val="21"/>
                <w:szCs w:val="21"/>
                <w:lang w:val="sr-Latn-RS"/>
              </w:rPr>
              <w:t>u ukupnom broju korisnika u datoj godini (%)</w:t>
            </w:r>
          </w:p>
          <w:p w14:paraId="1E76DC4A" w14:textId="77777777" w:rsidR="00DE6B28" w:rsidRPr="00EC31EC" w:rsidRDefault="00DE6B28" w:rsidP="00FD0018">
            <w:pPr>
              <w:spacing w:after="0"/>
              <w:rPr>
                <w:rFonts w:ascii="Arial" w:hAnsi="Arial" w:cs="Arial"/>
                <w:sz w:val="21"/>
                <w:szCs w:val="21"/>
                <w:lang w:val="sr-Latn-RS"/>
              </w:rPr>
            </w:pPr>
          </w:p>
          <w:p w14:paraId="12FA535B" w14:textId="77777777" w:rsidR="0042351F" w:rsidRPr="00EC31EC" w:rsidRDefault="0042351F" w:rsidP="00FD0018">
            <w:pPr>
              <w:spacing w:after="0"/>
              <w:rPr>
                <w:rFonts w:ascii="Arial" w:hAnsi="Arial" w:cs="Arial"/>
                <w:sz w:val="21"/>
                <w:szCs w:val="21"/>
                <w:lang w:val="sr-Latn-RS"/>
              </w:rPr>
            </w:pPr>
            <w:r w:rsidRPr="00EC31EC">
              <w:rPr>
                <w:rFonts w:ascii="Arial" w:hAnsi="Arial" w:cs="Arial"/>
                <w:sz w:val="21"/>
                <w:szCs w:val="21"/>
                <w:lang w:val="sr-Latn-RS"/>
              </w:rPr>
              <w:t>Udeo korisnika koji su zadovoljni pruženim uslugama u ukupnom broju anketiranih korisnika u datoj godini (%)</w:t>
            </w:r>
          </w:p>
        </w:tc>
        <w:tc>
          <w:tcPr>
            <w:tcW w:w="2790" w:type="dxa"/>
            <w:shd w:val="clear" w:color="auto" w:fill="auto"/>
          </w:tcPr>
          <w:p w14:paraId="199192BD" w14:textId="1731D332" w:rsidR="0042351F" w:rsidRDefault="0042351F" w:rsidP="00FD0018">
            <w:pPr>
              <w:spacing w:after="0"/>
              <w:rPr>
                <w:rFonts w:ascii="Arial" w:hAnsi="Arial" w:cs="Arial"/>
                <w:sz w:val="21"/>
                <w:szCs w:val="21"/>
                <w:lang w:val="sr-Latn-RS"/>
              </w:rPr>
            </w:pPr>
            <w:r w:rsidRPr="00FD0018">
              <w:rPr>
                <w:rFonts w:ascii="Arial" w:hAnsi="Arial" w:cs="Arial"/>
                <w:sz w:val="21"/>
                <w:szCs w:val="21"/>
                <w:lang w:val="sr-Latn-RS"/>
              </w:rPr>
              <w:t>JLS</w:t>
            </w:r>
          </w:p>
          <w:p w14:paraId="64B7F0CB" w14:textId="77777777" w:rsidR="00DE6B28" w:rsidRDefault="00DE6B28" w:rsidP="00FD0018">
            <w:pPr>
              <w:spacing w:after="0"/>
              <w:rPr>
                <w:rFonts w:ascii="Arial" w:hAnsi="Arial" w:cs="Arial"/>
                <w:sz w:val="21"/>
                <w:szCs w:val="21"/>
                <w:lang w:val="sr-Latn-RS"/>
              </w:rPr>
            </w:pPr>
          </w:p>
          <w:p w14:paraId="7F9D7D4D" w14:textId="77777777" w:rsidR="00DE6B28" w:rsidRDefault="00DE6B28" w:rsidP="00FD0018">
            <w:pPr>
              <w:spacing w:after="0"/>
              <w:rPr>
                <w:rFonts w:ascii="Arial" w:hAnsi="Arial" w:cs="Arial"/>
                <w:sz w:val="21"/>
                <w:szCs w:val="21"/>
                <w:lang w:val="sr-Latn-RS"/>
              </w:rPr>
            </w:pPr>
          </w:p>
          <w:p w14:paraId="57DCDFD8" w14:textId="77777777" w:rsidR="00DE6B28" w:rsidRDefault="00DE6B28" w:rsidP="00FD0018">
            <w:pPr>
              <w:spacing w:after="0"/>
              <w:rPr>
                <w:rFonts w:ascii="Arial" w:hAnsi="Arial" w:cs="Arial"/>
                <w:sz w:val="21"/>
                <w:szCs w:val="21"/>
                <w:lang w:val="sr-Latn-RS"/>
              </w:rPr>
            </w:pPr>
          </w:p>
          <w:p w14:paraId="4F843876" w14:textId="77777777" w:rsidR="00DE6B28" w:rsidRPr="00FD0018" w:rsidRDefault="00DE6B28" w:rsidP="00FD0018">
            <w:pPr>
              <w:spacing w:after="0"/>
              <w:rPr>
                <w:rFonts w:ascii="Arial" w:hAnsi="Arial" w:cs="Arial"/>
                <w:sz w:val="21"/>
                <w:szCs w:val="21"/>
                <w:lang w:val="sr-Latn-RS"/>
              </w:rPr>
            </w:pPr>
          </w:p>
          <w:p w14:paraId="00B72306" w14:textId="77777777" w:rsidR="0042351F" w:rsidRPr="00FD0018" w:rsidRDefault="0042351F" w:rsidP="00FD0018">
            <w:pPr>
              <w:spacing w:after="0"/>
              <w:rPr>
                <w:rFonts w:ascii="Arial" w:hAnsi="Arial" w:cs="Arial"/>
                <w:sz w:val="21"/>
                <w:szCs w:val="21"/>
                <w:lang w:val="sr-Latn-RS"/>
              </w:rPr>
            </w:pPr>
          </w:p>
          <w:p w14:paraId="0CC73FCD" w14:textId="77777777" w:rsidR="0042351F" w:rsidRPr="00FD0018" w:rsidRDefault="0042351F" w:rsidP="00FD0018">
            <w:pPr>
              <w:spacing w:after="0"/>
              <w:rPr>
                <w:rFonts w:ascii="Arial" w:hAnsi="Arial" w:cs="Arial"/>
                <w:sz w:val="21"/>
                <w:szCs w:val="21"/>
                <w:lang w:val="sr-Latn-RS"/>
              </w:rPr>
            </w:pPr>
            <w:r w:rsidRPr="00FD0018">
              <w:rPr>
                <w:rFonts w:ascii="Arial" w:hAnsi="Arial" w:cs="Arial"/>
                <w:sz w:val="21"/>
                <w:szCs w:val="21"/>
                <w:lang w:val="sr-Latn-RS"/>
              </w:rPr>
              <w:t>JLS</w:t>
            </w:r>
          </w:p>
          <w:p w14:paraId="52E74BCD" w14:textId="77777777" w:rsidR="0042351F" w:rsidRDefault="0042351F" w:rsidP="00FD0018">
            <w:pPr>
              <w:spacing w:after="0"/>
              <w:rPr>
                <w:rFonts w:ascii="Arial" w:hAnsi="Arial" w:cs="Arial"/>
                <w:sz w:val="21"/>
                <w:szCs w:val="21"/>
                <w:lang w:val="sr-Latn-RS"/>
              </w:rPr>
            </w:pPr>
          </w:p>
          <w:p w14:paraId="50EDB90E" w14:textId="77777777" w:rsidR="00DE6B28" w:rsidRDefault="00DE6B28" w:rsidP="00FD0018">
            <w:pPr>
              <w:spacing w:after="0"/>
              <w:rPr>
                <w:rFonts w:ascii="Arial" w:hAnsi="Arial" w:cs="Arial"/>
                <w:sz w:val="21"/>
                <w:szCs w:val="21"/>
                <w:lang w:val="sr-Latn-RS"/>
              </w:rPr>
            </w:pPr>
          </w:p>
          <w:p w14:paraId="4AE13470" w14:textId="77777777" w:rsidR="00DE6B28" w:rsidRPr="00FD0018" w:rsidRDefault="00DE6B28" w:rsidP="00FD0018">
            <w:pPr>
              <w:spacing w:after="0"/>
              <w:rPr>
                <w:rFonts w:ascii="Arial" w:hAnsi="Arial" w:cs="Arial"/>
                <w:sz w:val="21"/>
                <w:szCs w:val="21"/>
                <w:lang w:val="sr-Latn-RS"/>
              </w:rPr>
            </w:pPr>
          </w:p>
          <w:p w14:paraId="0E53E2E3" w14:textId="77777777" w:rsidR="0042351F" w:rsidRPr="00EC31EC" w:rsidRDefault="0042351F" w:rsidP="00FD0018">
            <w:pPr>
              <w:spacing w:after="0"/>
              <w:rPr>
                <w:rFonts w:ascii="Arial" w:hAnsi="Arial" w:cs="Arial"/>
                <w:sz w:val="21"/>
                <w:szCs w:val="21"/>
                <w:lang w:val="sr-Latn-RS"/>
              </w:rPr>
            </w:pPr>
            <w:r w:rsidRPr="00FD0018">
              <w:rPr>
                <w:rFonts w:ascii="Arial" w:hAnsi="Arial" w:cs="Arial"/>
                <w:sz w:val="21"/>
                <w:szCs w:val="21"/>
                <w:lang w:val="sr-Latn-RS"/>
              </w:rPr>
              <w:t>JLS</w:t>
            </w:r>
          </w:p>
        </w:tc>
        <w:tc>
          <w:tcPr>
            <w:tcW w:w="1620" w:type="dxa"/>
            <w:shd w:val="clear" w:color="auto" w:fill="auto"/>
            <w:vAlign w:val="center"/>
          </w:tcPr>
          <w:p w14:paraId="4333CD5F" w14:textId="77777777" w:rsidR="0042351F" w:rsidRPr="00EC31EC" w:rsidRDefault="0042351F" w:rsidP="00FD0018">
            <w:pPr>
              <w:spacing w:after="0"/>
              <w:rPr>
                <w:rFonts w:ascii="Arial" w:hAnsi="Arial" w:cs="Arial"/>
                <w:sz w:val="21"/>
                <w:szCs w:val="21"/>
                <w:lang w:val="sr-Latn-RS"/>
              </w:rPr>
            </w:pPr>
            <w:r w:rsidRPr="00EC31EC">
              <w:rPr>
                <w:rFonts w:ascii="Arial" w:hAnsi="Arial" w:cs="Arial"/>
                <w:sz w:val="21"/>
                <w:szCs w:val="21"/>
                <w:lang w:val="sr-Latn-RS"/>
              </w:rPr>
              <w:t>Mapiranje</w:t>
            </w:r>
          </w:p>
          <w:p w14:paraId="355A841D" w14:textId="77777777" w:rsidR="0042351F" w:rsidRPr="00EC31EC" w:rsidRDefault="0042351F" w:rsidP="00FD0018">
            <w:pPr>
              <w:spacing w:after="0"/>
              <w:rPr>
                <w:rFonts w:ascii="Arial" w:hAnsi="Arial" w:cs="Arial"/>
                <w:sz w:val="21"/>
                <w:szCs w:val="21"/>
                <w:lang w:val="sr-Latn-RS"/>
              </w:rPr>
            </w:pPr>
            <w:r w:rsidRPr="00EC31EC">
              <w:rPr>
                <w:rFonts w:ascii="Arial" w:hAnsi="Arial" w:cs="Arial"/>
                <w:sz w:val="21"/>
                <w:szCs w:val="21"/>
                <w:lang w:val="sr-Latn-RS"/>
              </w:rPr>
              <w:t>RZSZ</w:t>
            </w:r>
          </w:p>
        </w:tc>
      </w:tr>
    </w:tbl>
    <w:p w14:paraId="2EA880F1" w14:textId="77777777" w:rsidR="00EA10ED" w:rsidRPr="00EC31EC" w:rsidRDefault="00EA10ED" w:rsidP="00EA10ED">
      <w:pPr>
        <w:spacing w:after="240" w:line="360" w:lineRule="auto"/>
        <w:rPr>
          <w:rFonts w:ascii="Arial" w:hAnsi="Arial" w:cs="Arial"/>
          <w:sz w:val="21"/>
          <w:szCs w:val="21"/>
          <w:lang w:val="sr-Latn-RS"/>
        </w:rPr>
      </w:pPr>
    </w:p>
    <w:tbl>
      <w:tblPr>
        <w:tblW w:w="142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40"/>
        <w:gridCol w:w="3240"/>
        <w:gridCol w:w="1620"/>
        <w:gridCol w:w="4410"/>
        <w:gridCol w:w="2790"/>
        <w:gridCol w:w="1610"/>
      </w:tblGrid>
      <w:tr w:rsidR="00B01A85" w:rsidRPr="0082686C" w14:paraId="0EFFF941" w14:textId="77777777" w:rsidTr="00B01A85">
        <w:tc>
          <w:tcPr>
            <w:tcW w:w="14210" w:type="dxa"/>
            <w:gridSpan w:val="6"/>
            <w:shd w:val="clear" w:color="auto" w:fill="44546A" w:themeFill="text2"/>
            <w:vAlign w:val="center"/>
          </w:tcPr>
          <w:p w14:paraId="44F53BB2" w14:textId="77777777" w:rsidR="00B01A85" w:rsidRPr="00EC31EC" w:rsidRDefault="00B01A85" w:rsidP="00B01A85">
            <w:pPr>
              <w:pStyle w:val="NoSpacing"/>
              <w:jc w:val="center"/>
              <w:rPr>
                <w:rFonts w:cs="Arial"/>
                <w:b/>
                <w:color w:val="FFFFFF"/>
                <w:lang w:val="sr-Latn-RS"/>
              </w:rPr>
            </w:pPr>
            <w:r w:rsidRPr="00EC31EC">
              <w:rPr>
                <w:rFonts w:cs="Arial"/>
                <w:b/>
                <w:color w:val="FFFFFF"/>
                <w:lang w:val="sr-Latn-RS"/>
              </w:rPr>
              <w:t>Osnovni zbirni indikatori dostupnosti usluga na lokalnom nivou</w:t>
            </w:r>
          </w:p>
        </w:tc>
      </w:tr>
      <w:tr w:rsidR="00B01A85" w:rsidRPr="00EC31EC" w14:paraId="2441E638" w14:textId="77777777" w:rsidTr="00B01A85">
        <w:tc>
          <w:tcPr>
            <w:tcW w:w="3780" w:type="dxa"/>
            <w:gridSpan w:val="2"/>
            <w:shd w:val="clear" w:color="auto" w:fill="44546A" w:themeFill="text2"/>
            <w:vAlign w:val="center"/>
          </w:tcPr>
          <w:p w14:paraId="4F0C3AB1" w14:textId="77777777" w:rsidR="00B01A85" w:rsidRPr="00EC31EC" w:rsidRDefault="00B01A85" w:rsidP="00B01A85">
            <w:pPr>
              <w:pStyle w:val="NoSpacing"/>
              <w:jc w:val="center"/>
              <w:rPr>
                <w:rFonts w:cs="Arial"/>
                <w:b/>
                <w:color w:val="FFFFFF"/>
                <w:lang w:val="sr-Latn-RS"/>
              </w:rPr>
            </w:pPr>
            <w:r w:rsidRPr="00EC31EC">
              <w:rPr>
                <w:rFonts w:cs="Arial"/>
                <w:b/>
                <w:color w:val="FFFFFF"/>
                <w:lang w:val="sr-Latn-RS"/>
              </w:rPr>
              <w:t>Indikator i dimenzija</w:t>
            </w:r>
          </w:p>
        </w:tc>
        <w:tc>
          <w:tcPr>
            <w:tcW w:w="1620" w:type="dxa"/>
            <w:shd w:val="clear" w:color="auto" w:fill="44546A"/>
            <w:vAlign w:val="center"/>
          </w:tcPr>
          <w:p w14:paraId="23347943" w14:textId="77777777" w:rsidR="00B01A85" w:rsidRPr="00EC31EC" w:rsidRDefault="00B01A85" w:rsidP="00B01A85">
            <w:pPr>
              <w:pStyle w:val="NoSpacing"/>
              <w:jc w:val="center"/>
              <w:rPr>
                <w:rFonts w:cs="Arial"/>
                <w:b/>
                <w:color w:val="FFFFFF"/>
                <w:lang w:val="sr-Latn-RS"/>
              </w:rPr>
            </w:pPr>
            <w:r w:rsidRPr="00EC31EC">
              <w:rPr>
                <w:rFonts w:cs="Arial"/>
                <w:b/>
                <w:color w:val="FFFFFF"/>
                <w:lang w:val="sr-Latn-RS"/>
              </w:rPr>
              <w:t>Tip indikatora</w:t>
            </w:r>
          </w:p>
        </w:tc>
        <w:tc>
          <w:tcPr>
            <w:tcW w:w="4410" w:type="dxa"/>
            <w:shd w:val="clear" w:color="auto" w:fill="44546A"/>
            <w:vAlign w:val="center"/>
          </w:tcPr>
          <w:p w14:paraId="2F1CB477" w14:textId="77777777" w:rsidR="00B01A85" w:rsidRPr="00EC31EC" w:rsidRDefault="00B01A85" w:rsidP="00B01A85">
            <w:pPr>
              <w:pStyle w:val="NoSpacing"/>
              <w:jc w:val="center"/>
              <w:rPr>
                <w:rFonts w:cs="Arial"/>
                <w:b/>
                <w:color w:val="FFFFFF"/>
                <w:lang w:val="sr-Latn-RS"/>
              </w:rPr>
            </w:pPr>
            <w:r w:rsidRPr="00EC31EC">
              <w:rPr>
                <w:rFonts w:cs="Arial"/>
                <w:b/>
                <w:color w:val="FFFFFF"/>
                <w:lang w:val="sr-Latn-RS"/>
              </w:rPr>
              <w:t>Definicija</w:t>
            </w:r>
          </w:p>
        </w:tc>
        <w:tc>
          <w:tcPr>
            <w:tcW w:w="2790" w:type="dxa"/>
            <w:shd w:val="clear" w:color="auto" w:fill="44546A"/>
            <w:vAlign w:val="center"/>
          </w:tcPr>
          <w:p w14:paraId="7B440AC0" w14:textId="77777777" w:rsidR="00B01A85" w:rsidRPr="00EC31EC" w:rsidRDefault="00B01A85" w:rsidP="00B01A85">
            <w:pPr>
              <w:pStyle w:val="NoSpacing"/>
              <w:jc w:val="center"/>
              <w:rPr>
                <w:rFonts w:cs="Arial"/>
                <w:b/>
                <w:color w:val="FFFFFF"/>
                <w:lang w:val="sr-Latn-RS"/>
              </w:rPr>
            </w:pPr>
            <w:r w:rsidRPr="00EC31EC">
              <w:rPr>
                <w:rFonts w:cs="Arial"/>
                <w:b/>
                <w:color w:val="FFFFFF"/>
                <w:lang w:val="sr-Latn-RS"/>
              </w:rPr>
              <w:t>Dezagregacija</w:t>
            </w:r>
          </w:p>
        </w:tc>
        <w:tc>
          <w:tcPr>
            <w:tcW w:w="1610" w:type="dxa"/>
            <w:shd w:val="clear" w:color="auto" w:fill="44546A"/>
            <w:vAlign w:val="center"/>
          </w:tcPr>
          <w:p w14:paraId="7C5D5990" w14:textId="77777777" w:rsidR="00B01A85" w:rsidRPr="00EC31EC" w:rsidRDefault="00B01A85" w:rsidP="00B01A85">
            <w:pPr>
              <w:pStyle w:val="NoSpacing"/>
              <w:jc w:val="center"/>
              <w:rPr>
                <w:rFonts w:cs="Arial"/>
                <w:b/>
                <w:color w:val="FFFFFF"/>
                <w:lang w:val="sr-Latn-RS"/>
              </w:rPr>
            </w:pPr>
            <w:r w:rsidRPr="00EC31EC">
              <w:rPr>
                <w:rFonts w:cs="Arial"/>
                <w:b/>
                <w:color w:val="FFFFFF"/>
                <w:lang w:val="sr-Latn-RS"/>
              </w:rPr>
              <w:t>Izvor</w:t>
            </w:r>
          </w:p>
        </w:tc>
      </w:tr>
      <w:tr w:rsidR="0042351F" w:rsidRPr="00EC31EC" w14:paraId="720AC161" w14:textId="77777777" w:rsidTr="00B01A85">
        <w:tc>
          <w:tcPr>
            <w:tcW w:w="540" w:type="dxa"/>
            <w:vMerge w:val="restart"/>
            <w:shd w:val="clear" w:color="auto" w:fill="auto"/>
            <w:vAlign w:val="center"/>
          </w:tcPr>
          <w:p w14:paraId="0F29C465" w14:textId="77777777" w:rsidR="0042351F" w:rsidRPr="001954C3" w:rsidRDefault="0042351F" w:rsidP="00B01A85">
            <w:pPr>
              <w:spacing w:after="0"/>
              <w:rPr>
                <w:rFonts w:ascii="Arial" w:hAnsi="Arial" w:cs="Arial"/>
                <w:b/>
                <w:i/>
                <w:sz w:val="21"/>
                <w:szCs w:val="21"/>
                <w:lang w:val="sr-Latn-RS"/>
              </w:rPr>
            </w:pPr>
            <w:r w:rsidRPr="001954C3">
              <w:rPr>
                <w:rFonts w:ascii="Arial" w:hAnsi="Arial" w:cs="Arial"/>
                <w:b/>
                <w:i/>
                <w:sz w:val="21"/>
                <w:szCs w:val="21"/>
                <w:lang w:val="sr-Latn-RS"/>
              </w:rPr>
              <w:t>1.</w:t>
            </w:r>
          </w:p>
        </w:tc>
        <w:tc>
          <w:tcPr>
            <w:tcW w:w="3240" w:type="dxa"/>
            <w:vMerge w:val="restart"/>
            <w:shd w:val="clear" w:color="auto" w:fill="auto"/>
            <w:vAlign w:val="center"/>
          </w:tcPr>
          <w:p w14:paraId="50600632" w14:textId="77777777" w:rsidR="0042351F" w:rsidRPr="00EC31EC" w:rsidRDefault="0042351F" w:rsidP="00B01A85">
            <w:pPr>
              <w:spacing w:after="0"/>
              <w:rPr>
                <w:rFonts w:ascii="Arial" w:hAnsi="Arial" w:cs="Arial"/>
                <w:b/>
                <w:sz w:val="21"/>
                <w:szCs w:val="21"/>
                <w:lang w:val="sr-Latn-RS"/>
              </w:rPr>
            </w:pPr>
            <w:r w:rsidRPr="00EC31EC">
              <w:rPr>
                <w:rFonts w:ascii="Arial" w:hAnsi="Arial" w:cs="Arial"/>
                <w:b/>
                <w:sz w:val="21"/>
                <w:szCs w:val="21"/>
                <w:lang w:val="sr-Latn-RS"/>
              </w:rPr>
              <w:t>Rasprostranjenost usluga socijalne zaštite na lokalnom nivou</w:t>
            </w:r>
          </w:p>
        </w:tc>
        <w:tc>
          <w:tcPr>
            <w:tcW w:w="1620" w:type="dxa"/>
            <w:vMerge w:val="restart"/>
            <w:shd w:val="clear" w:color="auto" w:fill="auto"/>
            <w:vAlign w:val="center"/>
          </w:tcPr>
          <w:p w14:paraId="0EDA8C27"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NS</w:t>
            </w:r>
          </w:p>
        </w:tc>
        <w:tc>
          <w:tcPr>
            <w:tcW w:w="4410" w:type="dxa"/>
            <w:shd w:val="clear" w:color="auto" w:fill="auto"/>
            <w:vAlign w:val="center"/>
          </w:tcPr>
          <w:p w14:paraId="713F5B6D"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Udeo JLS koje pružaju usluge socijalne zaštite u ukupnom broju JLS (%)</w:t>
            </w:r>
          </w:p>
        </w:tc>
        <w:tc>
          <w:tcPr>
            <w:tcW w:w="2790" w:type="dxa"/>
            <w:shd w:val="clear" w:color="auto" w:fill="auto"/>
            <w:vAlign w:val="center"/>
          </w:tcPr>
          <w:p w14:paraId="26A36BB2" w14:textId="77777777" w:rsidR="0042351F" w:rsidRPr="00B01A85" w:rsidRDefault="0042351F" w:rsidP="00B01A85">
            <w:pPr>
              <w:spacing w:after="0"/>
              <w:rPr>
                <w:rFonts w:ascii="Arial" w:hAnsi="Arial" w:cs="Arial"/>
                <w:sz w:val="21"/>
                <w:szCs w:val="21"/>
                <w:lang w:val="sr-Latn-RS"/>
              </w:rPr>
            </w:pPr>
            <w:r w:rsidRPr="00B01A85">
              <w:rPr>
                <w:rFonts w:ascii="Arial" w:hAnsi="Arial" w:cs="Arial"/>
                <w:sz w:val="21"/>
                <w:szCs w:val="21"/>
                <w:lang w:val="sr-Latn-RS"/>
              </w:rPr>
              <w:t>Grupa usluga (dnevne usluge u zajednici, usluge podrške za samostalni život, usluge smeštaja, savetodavno-terapijske</w:t>
            </w:r>
          </w:p>
          <w:p w14:paraId="66675252" w14:textId="77777777" w:rsidR="0042351F" w:rsidRPr="00B01A85" w:rsidRDefault="0042351F" w:rsidP="00B01A85">
            <w:pPr>
              <w:widowControl w:val="0"/>
              <w:autoSpaceDE w:val="0"/>
              <w:autoSpaceDN w:val="0"/>
              <w:adjustRightInd w:val="0"/>
              <w:spacing w:after="0"/>
              <w:rPr>
                <w:rFonts w:ascii="Arial" w:hAnsi="Arial" w:cs="Arial"/>
                <w:sz w:val="21"/>
                <w:szCs w:val="21"/>
                <w:lang w:val="sr-Latn-RS"/>
              </w:rPr>
            </w:pPr>
            <w:r w:rsidRPr="00B01A85">
              <w:rPr>
                <w:rFonts w:ascii="Arial" w:hAnsi="Arial" w:cs="Arial"/>
                <w:sz w:val="21"/>
                <w:szCs w:val="21"/>
                <w:lang w:val="sr-Latn-RS"/>
              </w:rPr>
              <w:t>i socijalno-edukativne</w:t>
            </w:r>
          </w:p>
          <w:p w14:paraId="24CDF8A5" w14:textId="77777777" w:rsidR="0042351F" w:rsidRPr="00B01A85" w:rsidRDefault="0042351F" w:rsidP="00B01A85">
            <w:pPr>
              <w:spacing w:after="0"/>
              <w:rPr>
                <w:rFonts w:ascii="Arial" w:hAnsi="Arial" w:cs="Arial"/>
                <w:sz w:val="21"/>
                <w:szCs w:val="21"/>
                <w:lang w:val="sr-Latn-RS"/>
              </w:rPr>
            </w:pPr>
            <w:r w:rsidRPr="00B01A85">
              <w:rPr>
                <w:rFonts w:ascii="Arial" w:hAnsi="Arial" w:cs="Arial"/>
                <w:sz w:val="21"/>
                <w:szCs w:val="21"/>
                <w:lang w:val="sr-Latn-RS"/>
              </w:rPr>
              <w:t>usluge)</w:t>
            </w:r>
          </w:p>
          <w:p w14:paraId="15B716A6" w14:textId="77777777" w:rsidR="00B01A85" w:rsidRPr="00B01A85" w:rsidRDefault="00B01A85" w:rsidP="00B01A85">
            <w:pPr>
              <w:spacing w:after="0"/>
              <w:rPr>
                <w:rFonts w:ascii="Arial" w:hAnsi="Arial" w:cs="Arial"/>
                <w:sz w:val="21"/>
                <w:szCs w:val="21"/>
                <w:lang w:val="sr-Latn-RS"/>
              </w:rPr>
            </w:pPr>
          </w:p>
          <w:p w14:paraId="0CC89827" w14:textId="77777777" w:rsidR="0042351F" w:rsidRPr="00B01A85" w:rsidRDefault="0042351F" w:rsidP="00B01A85">
            <w:pPr>
              <w:spacing w:after="0"/>
              <w:rPr>
                <w:rFonts w:ascii="Arial" w:hAnsi="Arial" w:cs="Arial"/>
                <w:sz w:val="21"/>
                <w:szCs w:val="21"/>
                <w:lang w:val="sr-Latn-RS"/>
              </w:rPr>
            </w:pPr>
            <w:r w:rsidRPr="00B01A85">
              <w:rPr>
                <w:rFonts w:ascii="Arial" w:hAnsi="Arial" w:cs="Arial"/>
                <w:sz w:val="21"/>
                <w:szCs w:val="21"/>
                <w:lang w:val="sr-Latn-RS"/>
              </w:rPr>
              <w:t>Korisnička grupa (deca i mladi, stariji od 65 godina, odrasle osobe sa invaliditetom, ostalo)</w:t>
            </w:r>
          </w:p>
          <w:p w14:paraId="2BEC8A70" w14:textId="77777777" w:rsidR="00B01A85" w:rsidRPr="00B01A85" w:rsidRDefault="00B01A85" w:rsidP="00B01A85">
            <w:pPr>
              <w:spacing w:after="0"/>
              <w:rPr>
                <w:rFonts w:ascii="Arial" w:hAnsi="Arial" w:cs="Arial"/>
                <w:sz w:val="21"/>
                <w:szCs w:val="21"/>
                <w:lang w:val="sr-Latn-RS"/>
              </w:rPr>
            </w:pPr>
          </w:p>
          <w:p w14:paraId="0681CB37" w14:textId="77777777" w:rsidR="0042351F" w:rsidRPr="00B01A85" w:rsidRDefault="0042351F" w:rsidP="00B01A85">
            <w:pPr>
              <w:spacing w:after="0"/>
              <w:rPr>
                <w:rFonts w:ascii="Arial" w:hAnsi="Arial" w:cs="Arial"/>
                <w:sz w:val="21"/>
                <w:szCs w:val="21"/>
                <w:lang w:val="sr-Latn-RS"/>
              </w:rPr>
            </w:pPr>
            <w:r w:rsidRPr="00B01A85">
              <w:rPr>
                <w:rFonts w:ascii="Arial" w:hAnsi="Arial" w:cs="Arial"/>
                <w:sz w:val="21"/>
                <w:szCs w:val="21"/>
                <w:lang w:val="sr-Latn-RS"/>
              </w:rPr>
              <w:t>Region</w:t>
            </w:r>
          </w:p>
        </w:tc>
        <w:tc>
          <w:tcPr>
            <w:tcW w:w="1610" w:type="dxa"/>
            <w:shd w:val="clear" w:color="auto" w:fill="auto"/>
            <w:vAlign w:val="center"/>
          </w:tcPr>
          <w:p w14:paraId="3C5DB58D"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Mapiranje</w:t>
            </w:r>
          </w:p>
        </w:tc>
      </w:tr>
      <w:tr w:rsidR="0042351F" w:rsidRPr="00EC31EC" w14:paraId="750ABF99" w14:textId="77777777" w:rsidTr="00922B54">
        <w:trPr>
          <w:trHeight w:val="129"/>
        </w:trPr>
        <w:tc>
          <w:tcPr>
            <w:tcW w:w="540" w:type="dxa"/>
            <w:vMerge/>
            <w:shd w:val="clear" w:color="auto" w:fill="auto"/>
            <w:vAlign w:val="center"/>
          </w:tcPr>
          <w:p w14:paraId="21A99A4E" w14:textId="77777777" w:rsidR="0042351F" w:rsidRPr="001954C3" w:rsidRDefault="0042351F" w:rsidP="00B01A85">
            <w:pPr>
              <w:spacing w:after="0"/>
              <w:rPr>
                <w:rFonts w:ascii="Arial" w:hAnsi="Arial" w:cs="Arial"/>
                <w:b/>
                <w:i/>
                <w:sz w:val="21"/>
                <w:szCs w:val="21"/>
                <w:lang w:val="sr-Latn-RS"/>
              </w:rPr>
            </w:pPr>
          </w:p>
        </w:tc>
        <w:tc>
          <w:tcPr>
            <w:tcW w:w="3240" w:type="dxa"/>
            <w:vMerge/>
            <w:shd w:val="clear" w:color="auto" w:fill="auto"/>
            <w:vAlign w:val="center"/>
          </w:tcPr>
          <w:p w14:paraId="029163C1" w14:textId="77777777" w:rsidR="0042351F" w:rsidRPr="00EC31EC" w:rsidRDefault="0042351F" w:rsidP="00B01A85">
            <w:pPr>
              <w:spacing w:after="240"/>
              <w:rPr>
                <w:rFonts w:ascii="Arial" w:hAnsi="Arial" w:cs="Arial"/>
                <w:b/>
                <w:sz w:val="21"/>
                <w:szCs w:val="21"/>
                <w:lang w:val="sr-Latn-RS"/>
              </w:rPr>
            </w:pPr>
          </w:p>
        </w:tc>
        <w:tc>
          <w:tcPr>
            <w:tcW w:w="1620" w:type="dxa"/>
            <w:vMerge/>
            <w:shd w:val="clear" w:color="auto" w:fill="auto"/>
            <w:vAlign w:val="center"/>
          </w:tcPr>
          <w:p w14:paraId="1EAC862F" w14:textId="77777777" w:rsidR="0042351F" w:rsidRPr="00EC31EC" w:rsidRDefault="0042351F" w:rsidP="00B01A85">
            <w:pPr>
              <w:spacing w:after="240"/>
              <w:rPr>
                <w:rFonts w:ascii="Arial" w:hAnsi="Arial" w:cs="Arial"/>
                <w:sz w:val="21"/>
                <w:szCs w:val="21"/>
                <w:lang w:val="sr-Latn-RS"/>
              </w:rPr>
            </w:pPr>
          </w:p>
        </w:tc>
        <w:tc>
          <w:tcPr>
            <w:tcW w:w="4410" w:type="dxa"/>
            <w:shd w:val="clear" w:color="auto" w:fill="auto"/>
            <w:vAlign w:val="center"/>
          </w:tcPr>
          <w:p w14:paraId="5BA46CDA"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Udeo JLS koje pružaju usluge intenzivne podrške porodici u ukupnom broju JLS (%)</w:t>
            </w:r>
          </w:p>
        </w:tc>
        <w:tc>
          <w:tcPr>
            <w:tcW w:w="2790" w:type="dxa"/>
            <w:shd w:val="clear" w:color="auto" w:fill="auto"/>
            <w:vAlign w:val="center"/>
          </w:tcPr>
          <w:p w14:paraId="4DF0C561" w14:textId="77777777" w:rsidR="0042351F" w:rsidRPr="00B01A85" w:rsidRDefault="0042351F" w:rsidP="00B01A85">
            <w:pPr>
              <w:spacing w:after="0"/>
              <w:rPr>
                <w:rFonts w:ascii="Arial" w:hAnsi="Arial" w:cs="Arial"/>
                <w:sz w:val="21"/>
                <w:szCs w:val="21"/>
                <w:lang w:val="sr-Latn-RS"/>
              </w:rPr>
            </w:pPr>
            <w:r w:rsidRPr="00B01A85">
              <w:rPr>
                <w:rFonts w:ascii="Arial" w:hAnsi="Arial" w:cs="Arial"/>
                <w:sz w:val="21"/>
                <w:szCs w:val="21"/>
                <w:lang w:val="sr-Latn-RS"/>
              </w:rPr>
              <w:t>Region</w:t>
            </w:r>
          </w:p>
        </w:tc>
        <w:tc>
          <w:tcPr>
            <w:tcW w:w="1610" w:type="dxa"/>
            <w:shd w:val="clear" w:color="auto" w:fill="auto"/>
            <w:vAlign w:val="center"/>
          </w:tcPr>
          <w:p w14:paraId="28D10071"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Mapiranje</w:t>
            </w:r>
          </w:p>
        </w:tc>
      </w:tr>
      <w:tr w:rsidR="0042351F" w:rsidRPr="00EC31EC" w14:paraId="7305C774" w14:textId="77777777" w:rsidTr="00B01A85">
        <w:tc>
          <w:tcPr>
            <w:tcW w:w="540" w:type="dxa"/>
            <w:shd w:val="clear" w:color="auto" w:fill="ACB9CA" w:themeFill="text2" w:themeFillTint="66"/>
            <w:vAlign w:val="center"/>
          </w:tcPr>
          <w:p w14:paraId="3865348A" w14:textId="77777777" w:rsidR="0042351F" w:rsidRPr="001954C3" w:rsidRDefault="0042351F" w:rsidP="00B01A85">
            <w:pPr>
              <w:spacing w:after="0"/>
              <w:rPr>
                <w:rFonts w:ascii="Arial" w:hAnsi="Arial" w:cs="Arial"/>
                <w:b/>
                <w:i/>
                <w:sz w:val="21"/>
                <w:szCs w:val="21"/>
                <w:lang w:val="sr-Latn-RS"/>
              </w:rPr>
            </w:pPr>
            <w:r w:rsidRPr="001954C3">
              <w:rPr>
                <w:rFonts w:ascii="Arial" w:hAnsi="Arial" w:cs="Arial"/>
                <w:b/>
                <w:i/>
                <w:sz w:val="21"/>
                <w:szCs w:val="21"/>
                <w:lang w:val="sr-Latn-RS"/>
              </w:rPr>
              <w:t>2.</w:t>
            </w:r>
          </w:p>
        </w:tc>
        <w:tc>
          <w:tcPr>
            <w:tcW w:w="3240" w:type="dxa"/>
            <w:shd w:val="clear" w:color="auto" w:fill="ACB9CA"/>
            <w:vAlign w:val="center"/>
          </w:tcPr>
          <w:p w14:paraId="1D9D5199" w14:textId="77777777" w:rsidR="0042351F" w:rsidRPr="00EC31EC" w:rsidRDefault="0042351F" w:rsidP="00B01A85">
            <w:pPr>
              <w:spacing w:after="0"/>
              <w:rPr>
                <w:rFonts w:ascii="Arial" w:hAnsi="Arial" w:cs="Arial"/>
                <w:b/>
                <w:sz w:val="21"/>
                <w:szCs w:val="21"/>
                <w:lang w:val="sr-Latn-RS"/>
              </w:rPr>
            </w:pPr>
            <w:r w:rsidRPr="00EC31EC">
              <w:rPr>
                <w:rFonts w:ascii="Arial" w:hAnsi="Arial" w:cs="Arial"/>
                <w:b/>
                <w:sz w:val="21"/>
                <w:szCs w:val="21"/>
                <w:lang w:val="sr-Latn-RS"/>
              </w:rPr>
              <w:t>Javni rashodi za usluge socijalne zaštite u mandatu JLS</w:t>
            </w:r>
          </w:p>
        </w:tc>
        <w:tc>
          <w:tcPr>
            <w:tcW w:w="1620" w:type="dxa"/>
            <w:shd w:val="clear" w:color="auto" w:fill="ACB9CA"/>
            <w:vAlign w:val="center"/>
          </w:tcPr>
          <w:p w14:paraId="37502EA7" w14:textId="3BDA42F2" w:rsidR="0042351F" w:rsidRPr="00EC31EC" w:rsidRDefault="001954C3" w:rsidP="00B01A85">
            <w:pPr>
              <w:spacing w:after="240"/>
              <w:rPr>
                <w:rFonts w:ascii="Arial" w:hAnsi="Arial" w:cs="Arial"/>
                <w:sz w:val="21"/>
                <w:szCs w:val="21"/>
                <w:lang w:val="sr-Latn-RS"/>
              </w:rPr>
            </w:pPr>
            <w:r>
              <w:rPr>
                <w:rFonts w:ascii="Arial" w:hAnsi="Arial" w:cs="Arial"/>
                <w:sz w:val="21"/>
                <w:szCs w:val="21"/>
                <w:lang w:val="sr-Latn-RS"/>
              </w:rPr>
              <w:t>NS</w:t>
            </w:r>
          </w:p>
        </w:tc>
        <w:tc>
          <w:tcPr>
            <w:tcW w:w="4410" w:type="dxa"/>
            <w:shd w:val="clear" w:color="auto" w:fill="ACB9CA"/>
            <w:vAlign w:val="center"/>
          </w:tcPr>
          <w:p w14:paraId="1A1A8EDE"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Ukupni javni rashodi za usluge socijalne zaštite u mandatu JLS (RSD, % BDP)</w:t>
            </w:r>
          </w:p>
        </w:tc>
        <w:tc>
          <w:tcPr>
            <w:tcW w:w="2790" w:type="dxa"/>
            <w:shd w:val="clear" w:color="auto" w:fill="ACB9CA"/>
            <w:vAlign w:val="center"/>
          </w:tcPr>
          <w:p w14:paraId="07E79818" w14:textId="77777777" w:rsidR="0042351F" w:rsidRPr="00EC31EC" w:rsidRDefault="0042351F" w:rsidP="00B01A85">
            <w:pPr>
              <w:widowControl w:val="0"/>
              <w:autoSpaceDE w:val="0"/>
              <w:autoSpaceDN w:val="0"/>
              <w:adjustRightInd w:val="0"/>
              <w:spacing w:after="240"/>
              <w:rPr>
                <w:rFonts w:ascii="Arial" w:hAnsi="Arial" w:cs="Arial"/>
                <w:i/>
                <w:sz w:val="21"/>
                <w:szCs w:val="21"/>
                <w:lang w:val="sr-Latn-RS"/>
              </w:rPr>
            </w:pPr>
          </w:p>
        </w:tc>
        <w:tc>
          <w:tcPr>
            <w:tcW w:w="1610" w:type="dxa"/>
            <w:shd w:val="clear" w:color="auto" w:fill="ACB9CA"/>
            <w:vAlign w:val="center"/>
          </w:tcPr>
          <w:p w14:paraId="5AC28218" w14:textId="77777777" w:rsidR="0042351F" w:rsidRPr="00EC31EC" w:rsidRDefault="0042351F" w:rsidP="00B01A85">
            <w:pPr>
              <w:spacing w:after="0"/>
              <w:rPr>
                <w:rFonts w:ascii="Arial" w:hAnsi="Arial" w:cs="Arial"/>
                <w:sz w:val="21"/>
                <w:szCs w:val="21"/>
                <w:lang w:val="sr-Latn-RS"/>
              </w:rPr>
            </w:pPr>
            <w:r w:rsidRPr="00EC31EC">
              <w:rPr>
                <w:rFonts w:ascii="Arial" w:hAnsi="Arial" w:cs="Arial"/>
                <w:sz w:val="21"/>
                <w:szCs w:val="21"/>
                <w:lang w:val="sr-Latn-RS"/>
              </w:rPr>
              <w:t>Mapiranje</w:t>
            </w:r>
          </w:p>
        </w:tc>
      </w:tr>
    </w:tbl>
    <w:p w14:paraId="3FC1AD32" w14:textId="77777777" w:rsidR="00EA10ED" w:rsidRPr="00EC31EC" w:rsidRDefault="00EA10ED" w:rsidP="00EA10ED">
      <w:pPr>
        <w:spacing w:after="240" w:line="360" w:lineRule="auto"/>
        <w:rPr>
          <w:rFonts w:ascii="Arial" w:hAnsi="Arial" w:cs="Arial"/>
          <w:sz w:val="21"/>
          <w:szCs w:val="21"/>
          <w:lang w:val="sr-Latn-RS"/>
        </w:rPr>
      </w:pPr>
    </w:p>
    <w:p w14:paraId="11FDAB0F" w14:textId="05B21B75" w:rsidR="00EA10ED" w:rsidRPr="00EC31EC" w:rsidRDefault="00EA10ED" w:rsidP="00B01A85">
      <w:pPr>
        <w:spacing w:after="240" w:line="360" w:lineRule="auto"/>
        <w:rPr>
          <w:rFonts w:ascii="Arial" w:hAnsi="Arial" w:cs="Arial"/>
          <w:sz w:val="21"/>
          <w:szCs w:val="21"/>
          <w:lang w:val="sr-Latn-RS"/>
        </w:rPr>
        <w:sectPr w:rsidR="00EA10ED" w:rsidRPr="00EC31EC" w:rsidSect="0058182A">
          <w:pgSz w:w="15840" w:h="12240" w:orient="landscape"/>
          <w:pgMar w:top="1440" w:right="1134" w:bottom="1440" w:left="1440" w:header="709" w:footer="709" w:gutter="0"/>
          <w:cols w:space="708"/>
          <w:docGrid w:linePitch="360"/>
        </w:sectPr>
      </w:pPr>
      <w:r w:rsidRPr="00EC31EC">
        <w:rPr>
          <w:rFonts w:ascii="Arial" w:hAnsi="Arial" w:cs="Arial"/>
          <w:sz w:val="21"/>
          <w:szCs w:val="21"/>
          <w:lang w:val="sr-Latn-RS"/>
        </w:rPr>
        <w:br w:type="page"/>
      </w:r>
    </w:p>
    <w:p w14:paraId="4B9827CE" w14:textId="77777777" w:rsidR="00EA10ED" w:rsidRPr="00954CA0" w:rsidRDefault="00EA10ED" w:rsidP="00EA10ED">
      <w:pPr>
        <w:pStyle w:val="Heading1"/>
        <w:spacing w:before="0" w:after="240" w:line="360" w:lineRule="auto"/>
        <w:rPr>
          <w:rFonts w:ascii="Arial" w:hAnsi="Arial" w:cs="Arial"/>
          <w:color w:val="2E74B5" w:themeColor="accent1" w:themeShade="BF"/>
          <w:sz w:val="24"/>
          <w:szCs w:val="24"/>
          <w:lang w:val="sr-Latn-RS"/>
        </w:rPr>
      </w:pPr>
      <w:bookmarkStart w:id="25" w:name="_Toc495073766"/>
      <w:r w:rsidRPr="00954CA0">
        <w:rPr>
          <w:rFonts w:ascii="Arial" w:hAnsi="Arial" w:cs="Arial"/>
          <w:color w:val="2E74B5" w:themeColor="accent1" w:themeShade="BF"/>
          <w:sz w:val="24"/>
          <w:szCs w:val="24"/>
          <w:lang w:val="sr-Latn-RS"/>
        </w:rPr>
        <w:lastRenderedPageBreak/>
        <w:t>Indikatori kvaliteta života</w:t>
      </w:r>
      <w:bookmarkEnd w:id="25"/>
    </w:p>
    <w:p w14:paraId="273BDD02"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 xml:space="preserve">U poslednjem poglavlju bavimo se merenjem blagostanja i dostignutih ishoda društvenog razvoja kako bismo pratili u kom pravcu i kojom dinamikom se razvija društvo u kome živimo. </w:t>
      </w:r>
    </w:p>
    <w:p w14:paraId="3E9A6108"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Koncept merenja uslova i kvaliteta života je u teorijskom smislu koncept koji se sve više razvija i koristi poslednjih decenija. Razvojem države blagostanja, ponovnim povratkom kapitalizma u nekadašnje socijalističke države i širenjem razvoja na istok sve više se u teoriju i ekonomsko-politički diskurs uvode i novi pojmovi. Fokus se sa merenja materijalnog aspekta životnog standarda prebacuje sve više na neekonomske parametre. Uprkos činjenici da je ekonomski razvoj milione ljudi izvukao iz siromaštva, poruka novog doba je da model razvoja koji je zasnovan samo na ekonomskom razvoju nije potpun.</w:t>
      </w:r>
    </w:p>
    <w:p w14:paraId="43893870"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Zemlje širom sveta napreduju kroz povećanje konkur</w:t>
      </w:r>
      <w:r w:rsidR="006C2F98" w:rsidRPr="00EC31EC">
        <w:rPr>
          <w:rFonts w:ascii="Arial" w:hAnsi="Arial" w:cs="Arial"/>
          <w:sz w:val="21"/>
          <w:szCs w:val="21"/>
          <w:lang w:val="sr-Latn-RS"/>
        </w:rPr>
        <w:t>entnosti svojih privreda i rast</w:t>
      </w:r>
      <w:r w:rsidRPr="00EC31EC">
        <w:rPr>
          <w:rFonts w:ascii="Arial" w:hAnsi="Arial" w:cs="Arial"/>
          <w:sz w:val="21"/>
          <w:szCs w:val="21"/>
          <w:lang w:val="sr-Latn-RS"/>
        </w:rPr>
        <w:t xml:space="preserve"> BDP, ali to ne garantuje održivi rast, inkluziju ili manjak društvenih nemira (Porter et al., 2014, </w:t>
      </w:r>
      <w:r w:rsidR="00230095" w:rsidRPr="00EC31EC">
        <w:rPr>
          <w:rFonts w:ascii="Arial" w:hAnsi="Arial" w:cs="Arial"/>
          <w:sz w:val="21"/>
          <w:szCs w:val="21"/>
          <w:lang w:val="sr-Latn-RS"/>
        </w:rPr>
        <w:t>p</w:t>
      </w:r>
      <w:r w:rsidRPr="00EC31EC">
        <w:rPr>
          <w:rFonts w:ascii="Arial" w:hAnsi="Arial" w:cs="Arial"/>
          <w:sz w:val="21"/>
          <w:szCs w:val="21"/>
          <w:lang w:val="sr-Latn-RS"/>
        </w:rPr>
        <w:t xml:space="preserve">.11). </w:t>
      </w:r>
    </w:p>
    <w:p w14:paraId="0246F3F0" w14:textId="77777777" w:rsidR="00EA10ED" w:rsidRPr="00EC31EC" w:rsidRDefault="00EA10ED" w:rsidP="00EA10ED">
      <w:pPr>
        <w:spacing w:after="240" w:line="360" w:lineRule="auto"/>
        <w:jc w:val="both"/>
        <w:rPr>
          <w:rFonts w:ascii="Arial" w:hAnsi="Arial" w:cs="Arial"/>
          <w:sz w:val="21"/>
          <w:szCs w:val="21"/>
          <w:lang w:val="sr-Latn-RS"/>
        </w:rPr>
      </w:pPr>
      <w:r w:rsidRPr="00EC31EC">
        <w:rPr>
          <w:rFonts w:ascii="Arial" w:hAnsi="Arial" w:cs="Arial"/>
          <w:sz w:val="21"/>
          <w:szCs w:val="21"/>
          <w:lang w:val="sr-Latn-RS"/>
        </w:rPr>
        <w:t>Na evropskom nivou postoji nekoliko izvora za merenje kvaliteta života. Evropska anketa o kvalitetu života (engl. European Quality of Life Survey) je istraživanje koje prati uslove života, stanje socijalne kohezije i kvalitet društva. Anketa o prihodima i uslovima života (engl. Survey on Income and Living Conditions – SILC) ne prati redovno sva pitanja koja se tiču kvaliteta života, već značajan deo prati u modulima. Razvoj evropske statistike ima u planu da promeni ovu situaciju, te da od 2023. godine pitanja kvaliteta života integriše u redovni upitnik SILC. Kako su podaci iz oba istraživanja dostupni za Srbiju, u predloženoj listi indikatora nalaze se oni kojima su ova dva istraživanja izvor, kao i indikatori do kojih se došlo korišćenjem ostalih dostupnih istraživanja i podataka.</w:t>
      </w:r>
    </w:p>
    <w:p w14:paraId="7708EA18" w14:textId="77777777" w:rsidR="00EA10ED" w:rsidRPr="00EC31EC" w:rsidRDefault="00EA10ED" w:rsidP="0097331B">
      <w:pPr>
        <w:rPr>
          <w:rFonts w:ascii="Arial" w:hAnsi="Arial" w:cs="Arial"/>
          <w:lang w:val="sr-Latn-RS"/>
        </w:rPr>
      </w:pPr>
    </w:p>
    <w:p w14:paraId="2C09857F" w14:textId="77777777" w:rsidR="0097331B" w:rsidRPr="00954CA0" w:rsidRDefault="0097331B" w:rsidP="0097331B">
      <w:pPr>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Literatura</w:t>
      </w:r>
    </w:p>
    <w:p w14:paraId="04531D66"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Abbott, S., Freeth, D. (2008): </w:t>
      </w:r>
      <w:r w:rsidRPr="00EC31EC">
        <w:rPr>
          <w:rFonts w:ascii="Arial" w:hAnsi="Arial" w:cs="Arial"/>
          <w:i/>
          <w:noProof/>
          <w:color w:val="000000"/>
          <w:sz w:val="21"/>
          <w:szCs w:val="21"/>
        </w:rPr>
        <w:t>Social Capital and Health: Starting to Make Sense of the Role of Generalized Trust and Reciprocity</w:t>
      </w:r>
      <w:r w:rsidRPr="00EC31EC">
        <w:rPr>
          <w:rFonts w:ascii="Arial" w:hAnsi="Arial" w:cs="Arial"/>
          <w:noProof/>
          <w:color w:val="000000"/>
          <w:sz w:val="21"/>
          <w:szCs w:val="21"/>
        </w:rPr>
        <w:t>. Journal of Health Psychology, No. 13, 874–883.</w:t>
      </w:r>
    </w:p>
    <w:p w14:paraId="039B97BE"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Abdallah, S., Stoll, L., Eiffe, F. (2013): </w:t>
      </w:r>
      <w:r w:rsidRPr="00EC31EC">
        <w:rPr>
          <w:rFonts w:ascii="Arial" w:hAnsi="Arial" w:cs="Arial"/>
          <w:i/>
          <w:noProof/>
          <w:color w:val="000000"/>
          <w:sz w:val="21"/>
          <w:szCs w:val="21"/>
        </w:rPr>
        <w:t>Third European Quality of Life Survey – Quality of Life in Europe: Subjective Well-Being</w:t>
      </w:r>
      <w:r w:rsidRPr="00EC31EC">
        <w:rPr>
          <w:rFonts w:ascii="Arial" w:hAnsi="Arial" w:cs="Arial"/>
          <w:noProof/>
          <w:color w:val="000000"/>
          <w:sz w:val="21"/>
          <w:szCs w:val="21"/>
        </w:rPr>
        <w:t>. Dublin, Eurofound.</w:t>
      </w:r>
    </w:p>
    <w:p w14:paraId="031904A8"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Abdikeeva, A. (2014): </w:t>
      </w:r>
      <w:r w:rsidRPr="00EC31EC">
        <w:rPr>
          <w:rFonts w:ascii="Arial" w:hAnsi="Arial" w:cs="Arial"/>
          <w:i/>
          <w:noProof/>
          <w:color w:val="000000"/>
          <w:sz w:val="21"/>
          <w:szCs w:val="21"/>
        </w:rPr>
        <w:t>European Network against Rasizm</w:t>
      </w:r>
      <w:r w:rsidRPr="00EC31EC">
        <w:rPr>
          <w:rFonts w:ascii="Arial" w:hAnsi="Arial" w:cs="Arial"/>
          <w:noProof/>
          <w:color w:val="000000"/>
          <w:sz w:val="21"/>
          <w:szCs w:val="21"/>
        </w:rPr>
        <w:t>. Measure, Plan, Act: How Data Collection Can Support Racial Equality.</w:t>
      </w:r>
    </w:p>
    <w:p w14:paraId="71D45015"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sz w:val="21"/>
          <w:szCs w:val="21"/>
        </w:rPr>
      </w:pPr>
      <w:r w:rsidRPr="00EC31EC">
        <w:rPr>
          <w:rFonts w:ascii="Arial" w:hAnsi="Arial" w:cs="Arial"/>
          <w:noProof/>
          <w:color w:val="000000"/>
          <w:sz w:val="21"/>
          <w:szCs w:val="21"/>
        </w:rPr>
        <w:t xml:space="preserve">Easterlin, R. (1974): </w:t>
      </w:r>
      <w:r w:rsidRPr="00EC31EC">
        <w:rPr>
          <w:rFonts w:ascii="Arial" w:hAnsi="Arial" w:cs="Arial"/>
          <w:i/>
          <w:noProof/>
          <w:color w:val="000000"/>
          <w:sz w:val="21"/>
          <w:szCs w:val="21"/>
        </w:rPr>
        <w:t>Does Economic Growth</w:t>
      </w:r>
      <w:r w:rsidRPr="00EC31EC">
        <w:rPr>
          <w:rFonts w:ascii="Arial" w:hAnsi="Arial" w:cs="Arial"/>
          <w:i/>
          <w:noProof/>
          <w:sz w:val="21"/>
          <w:szCs w:val="21"/>
        </w:rPr>
        <w:t xml:space="preserve"> Improve the Human Lot? Some Empirical Evidence</w:t>
      </w:r>
      <w:r w:rsidRPr="00EC31EC">
        <w:rPr>
          <w:rFonts w:ascii="Arial" w:hAnsi="Arial" w:cs="Arial"/>
          <w:noProof/>
          <w:sz w:val="21"/>
          <w:szCs w:val="21"/>
        </w:rPr>
        <w:t>. University of Pensilvania</w:t>
      </w:r>
    </w:p>
    <w:p w14:paraId="79113887"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sz w:val="21"/>
          <w:szCs w:val="21"/>
          <w:shd w:val="clear" w:color="auto" w:fill="FFFFFF"/>
        </w:rPr>
      </w:pPr>
      <w:r w:rsidRPr="00EC31EC">
        <w:rPr>
          <w:rFonts w:ascii="Arial" w:hAnsi="Arial" w:cs="Arial"/>
          <w:noProof/>
          <w:color w:val="000000"/>
          <w:sz w:val="21"/>
          <w:szCs w:val="21"/>
          <w:shd w:val="clear" w:color="auto" w:fill="FFFFFF"/>
        </w:rPr>
        <w:t>Easterlin, R. (2013): H</w:t>
      </w:r>
      <w:r w:rsidRPr="00EC31EC">
        <w:rPr>
          <w:rFonts w:ascii="Arial" w:hAnsi="Arial" w:cs="Arial"/>
          <w:i/>
          <w:noProof/>
          <w:color w:val="000000"/>
          <w:sz w:val="21"/>
          <w:szCs w:val="21"/>
          <w:shd w:val="clear" w:color="auto" w:fill="FFFFFF"/>
        </w:rPr>
        <w:t>appiness, Growth, and Public Policy</w:t>
      </w:r>
      <w:r w:rsidRPr="00EC31EC">
        <w:rPr>
          <w:rFonts w:ascii="Arial" w:hAnsi="Arial" w:cs="Arial"/>
          <w:noProof/>
          <w:color w:val="000000"/>
          <w:sz w:val="21"/>
          <w:szCs w:val="21"/>
          <w:shd w:val="clear" w:color="auto" w:fill="FFFFFF"/>
        </w:rPr>
        <w:t>. University of Southern California and IZA</w:t>
      </w:r>
      <w:r w:rsidRPr="00EC31EC">
        <w:rPr>
          <w:rFonts w:ascii="Arial" w:hAnsi="Arial" w:cs="Arial"/>
          <w:noProof/>
          <w:sz w:val="21"/>
          <w:szCs w:val="21"/>
          <w:shd w:val="clear" w:color="auto" w:fill="FFFFFF"/>
        </w:rPr>
        <w:t>. Discussion Paper No. 7234.</w:t>
      </w:r>
    </w:p>
    <w:p w14:paraId="24B29066"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sz w:val="21"/>
          <w:szCs w:val="21"/>
        </w:rPr>
      </w:pPr>
      <w:r w:rsidRPr="00EC31EC">
        <w:rPr>
          <w:rFonts w:ascii="Arial" w:hAnsi="Arial" w:cs="Arial"/>
          <w:noProof/>
          <w:sz w:val="21"/>
          <w:szCs w:val="21"/>
          <w:shd w:val="clear" w:color="auto" w:fill="FFFFFF"/>
        </w:rPr>
        <w:t xml:space="preserve">Eurostat (2013): </w:t>
      </w:r>
      <w:r w:rsidRPr="00EC31EC">
        <w:rPr>
          <w:rFonts w:ascii="Arial" w:hAnsi="Arial" w:cs="Arial"/>
          <w:i/>
          <w:noProof/>
          <w:sz w:val="21"/>
          <w:szCs w:val="21"/>
          <w:shd w:val="clear" w:color="auto" w:fill="FFFFFF"/>
        </w:rPr>
        <w:t>Kvalitet života u Evropi – činjenice i pogledi</w:t>
      </w:r>
      <w:r w:rsidRPr="00EC31EC">
        <w:rPr>
          <w:rFonts w:ascii="Arial" w:hAnsi="Arial" w:cs="Arial"/>
          <w:sz w:val="21"/>
          <w:szCs w:val="21"/>
        </w:rPr>
        <w:t>.</w:t>
      </w:r>
    </w:p>
    <w:p w14:paraId="715A6E8C" w14:textId="77777777" w:rsidR="0097331B" w:rsidRPr="00EC31EC" w:rsidRDefault="0097331B" w:rsidP="00EF52CA">
      <w:pPr>
        <w:pStyle w:val="NormalWeb"/>
        <w:numPr>
          <w:ilvl w:val="0"/>
          <w:numId w:val="26"/>
        </w:numPr>
        <w:spacing w:before="0" w:beforeAutospacing="0" w:after="120" w:afterAutospacing="0" w:line="276" w:lineRule="auto"/>
        <w:ind w:left="425"/>
        <w:rPr>
          <w:rFonts w:ascii="Arial" w:hAnsi="Arial" w:cs="Arial"/>
          <w:noProof/>
          <w:color w:val="000000"/>
          <w:sz w:val="21"/>
          <w:szCs w:val="21"/>
        </w:rPr>
      </w:pPr>
      <w:r w:rsidRPr="00EC31EC">
        <w:rPr>
          <w:rFonts w:ascii="Arial" w:hAnsi="Arial" w:cs="Arial"/>
          <w:noProof/>
          <w:color w:val="000000"/>
          <w:sz w:val="21"/>
          <w:szCs w:val="21"/>
        </w:rPr>
        <w:lastRenderedPageBreak/>
        <w:t xml:space="preserve">Eurostat (2015): </w:t>
      </w:r>
      <w:r w:rsidRPr="00EC31EC">
        <w:rPr>
          <w:rFonts w:ascii="Arial" w:hAnsi="Arial" w:cs="Arial"/>
          <w:i/>
          <w:noProof/>
          <w:color w:val="000000"/>
          <w:sz w:val="21"/>
          <w:szCs w:val="21"/>
        </w:rPr>
        <w:t>Quality of Life Indicators</w:t>
      </w:r>
      <w:r w:rsidRPr="00EC31EC">
        <w:rPr>
          <w:rFonts w:ascii="Arial" w:hAnsi="Arial" w:cs="Arial"/>
          <w:noProof/>
          <w:color w:val="000000"/>
          <w:sz w:val="21"/>
          <w:szCs w:val="21"/>
        </w:rPr>
        <w:t xml:space="preserve">. Preuzeto sa: ec.europa.eu/eurostat/statistics-explained/index.php/Quality_of_life_indicators. </w:t>
      </w:r>
    </w:p>
    <w:p w14:paraId="354FD45D" w14:textId="77777777" w:rsidR="0097331B" w:rsidRPr="00EC31EC" w:rsidRDefault="0097331B" w:rsidP="00EF52CA">
      <w:pPr>
        <w:pStyle w:val="FootnoteText"/>
        <w:numPr>
          <w:ilvl w:val="0"/>
          <w:numId w:val="26"/>
        </w:numPr>
        <w:spacing w:after="120" w:line="276" w:lineRule="auto"/>
        <w:ind w:left="425"/>
        <w:rPr>
          <w:rFonts w:ascii="Arial" w:hAnsi="Arial" w:cs="Arial"/>
          <w:noProof/>
          <w:color w:val="000000"/>
          <w:sz w:val="21"/>
          <w:szCs w:val="21"/>
        </w:rPr>
      </w:pPr>
      <w:r w:rsidRPr="00EC31EC">
        <w:rPr>
          <w:rFonts w:ascii="Arial" w:hAnsi="Arial" w:cs="Arial"/>
          <w:noProof/>
          <w:color w:val="000000"/>
          <w:sz w:val="21"/>
          <w:szCs w:val="21"/>
        </w:rPr>
        <w:t xml:space="preserve">Eurostat (2017): EU-SILC Database. Preuzeto sa: appsso.eurostat.ec.europa.eu/nui/show.do?dataset=ilc_mdes09&amp;lang=en. </w:t>
      </w:r>
    </w:p>
    <w:p w14:paraId="5292D604" w14:textId="77777777" w:rsidR="0097331B" w:rsidRPr="00EC31EC" w:rsidRDefault="0097331B" w:rsidP="00EF52CA">
      <w:pPr>
        <w:pStyle w:val="NormalWeb"/>
        <w:numPr>
          <w:ilvl w:val="0"/>
          <w:numId w:val="26"/>
        </w:numPr>
        <w:spacing w:before="0" w:beforeAutospacing="0" w:after="120" w:afterAutospacing="0" w:line="276" w:lineRule="auto"/>
        <w:ind w:left="425"/>
        <w:rPr>
          <w:rFonts w:ascii="Arial" w:hAnsi="Arial" w:cs="Arial"/>
          <w:noProof/>
          <w:color w:val="000000"/>
          <w:sz w:val="21"/>
          <w:szCs w:val="21"/>
        </w:rPr>
      </w:pPr>
      <w:r w:rsidRPr="00EC31EC">
        <w:rPr>
          <w:rFonts w:ascii="Arial" w:hAnsi="Arial" w:cs="Arial"/>
          <w:noProof/>
          <w:sz w:val="21"/>
          <w:szCs w:val="21"/>
        </w:rPr>
        <w:t xml:space="preserve">Eurofound (2013): </w:t>
      </w:r>
      <w:r w:rsidRPr="00EC31EC">
        <w:rPr>
          <w:rFonts w:ascii="Arial" w:hAnsi="Arial" w:cs="Arial"/>
          <w:i/>
          <w:noProof/>
          <w:sz w:val="21"/>
          <w:szCs w:val="21"/>
        </w:rPr>
        <w:t>Kvalitet života u zemljama proširenja</w:t>
      </w:r>
      <w:r w:rsidRPr="00EC31EC">
        <w:rPr>
          <w:rFonts w:ascii="Arial" w:hAnsi="Arial" w:cs="Arial"/>
          <w:noProof/>
          <w:sz w:val="21"/>
          <w:szCs w:val="21"/>
        </w:rPr>
        <w:t>. Preuzeto sa: www.eurofound</w:t>
      </w:r>
      <w:r w:rsidRPr="00EC31EC">
        <w:rPr>
          <w:rFonts w:ascii="Arial" w:hAnsi="Arial" w:cs="Arial"/>
          <w:noProof/>
          <w:color w:val="000000"/>
          <w:sz w:val="21"/>
          <w:szCs w:val="21"/>
        </w:rPr>
        <w:t>.europa.eu/publications/htmlfiles/ef13506_sr.htm</w:t>
      </w:r>
    </w:p>
    <w:p w14:paraId="6629364F"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Ferrera, M. (2013): </w:t>
      </w:r>
      <w:r w:rsidRPr="00EC31EC">
        <w:rPr>
          <w:rFonts w:ascii="Arial" w:hAnsi="Arial" w:cs="Arial"/>
          <w:i/>
          <w:noProof/>
          <w:color w:val="000000"/>
          <w:sz w:val="21"/>
          <w:szCs w:val="21"/>
        </w:rPr>
        <w:t>Liberal Neo-Welfarism: New Perspectives for the European Social Model</w:t>
      </w:r>
      <w:r w:rsidRPr="00EC31EC">
        <w:rPr>
          <w:rFonts w:ascii="Arial" w:hAnsi="Arial" w:cs="Arial"/>
          <w:noProof/>
          <w:color w:val="000000"/>
          <w:sz w:val="21"/>
          <w:szCs w:val="21"/>
        </w:rPr>
        <w:t>. Bruxelles: European Social Observatory, Oppinion Paper No.14.</w:t>
      </w:r>
    </w:p>
    <w:p w14:paraId="56157341"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Grün, </w:t>
      </w:r>
      <w:r w:rsidRPr="00EC31EC">
        <w:rPr>
          <w:rFonts w:ascii="Arial" w:hAnsi="Arial" w:cs="Arial"/>
          <w:i/>
          <w:noProof/>
          <w:color w:val="000000"/>
          <w:sz w:val="21"/>
          <w:szCs w:val="21"/>
        </w:rPr>
        <w:t>C., Hauser, W., Rhein, T. (2010</w:t>
      </w:r>
      <w:r w:rsidRPr="00EC31EC">
        <w:rPr>
          <w:rFonts w:ascii="Arial" w:hAnsi="Arial" w:cs="Arial"/>
          <w:noProof/>
          <w:color w:val="000000"/>
          <w:sz w:val="21"/>
          <w:szCs w:val="21"/>
        </w:rPr>
        <w:t>): Is Any Job Better than No Job? Life Satisfaction and Re-Employment. Journal of Labour Research, No. 31, 285-306.</w:t>
      </w:r>
    </w:p>
    <w:p w14:paraId="0FF35670"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The International Institute for Democracy and Electoral Assistance (International IDEA), www.idea.int/vt. </w:t>
      </w:r>
    </w:p>
    <w:p w14:paraId="0547C7A7"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OECD (2011): </w:t>
      </w:r>
      <w:r w:rsidRPr="00EC31EC">
        <w:rPr>
          <w:rFonts w:ascii="Arial" w:hAnsi="Arial" w:cs="Arial"/>
          <w:i/>
          <w:noProof/>
          <w:color w:val="000000"/>
          <w:sz w:val="21"/>
          <w:szCs w:val="21"/>
        </w:rPr>
        <w:t>Perspectives on Global Development 2012: Social Cohesion in a Shifting World.</w:t>
      </w:r>
      <w:r w:rsidRPr="00EC31EC">
        <w:rPr>
          <w:rFonts w:ascii="Arial" w:hAnsi="Arial" w:cs="Arial"/>
          <w:noProof/>
          <w:color w:val="000000"/>
          <w:sz w:val="21"/>
          <w:szCs w:val="21"/>
        </w:rPr>
        <w:t xml:space="preserve"> OECD Publishing.</w:t>
      </w:r>
    </w:p>
    <w:p w14:paraId="2DC317A7"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OECD (2014): </w:t>
      </w:r>
      <w:r w:rsidRPr="00EC31EC">
        <w:rPr>
          <w:rFonts w:ascii="Arial" w:hAnsi="Arial" w:cs="Arial"/>
          <w:i/>
          <w:noProof/>
          <w:color w:val="000000"/>
          <w:sz w:val="21"/>
          <w:szCs w:val="21"/>
        </w:rPr>
        <w:t>Time Use as a Transformative Indicator for Gender Equality in the Post-2015 Agenda</w:t>
      </w:r>
      <w:r w:rsidRPr="00EC31EC">
        <w:rPr>
          <w:rFonts w:ascii="Arial" w:hAnsi="Arial" w:cs="Arial"/>
          <w:noProof/>
          <w:color w:val="000000"/>
          <w:sz w:val="21"/>
          <w:szCs w:val="21"/>
        </w:rPr>
        <w:t>. OECD Development Centre: Paris.</w:t>
      </w:r>
    </w:p>
    <w:p w14:paraId="306F2E2C"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Porter, M. E., Stern, S., Green, M. (2014): </w:t>
      </w:r>
      <w:r w:rsidRPr="00EC31EC">
        <w:rPr>
          <w:rFonts w:ascii="Arial" w:hAnsi="Arial" w:cs="Arial"/>
          <w:i/>
          <w:noProof/>
          <w:color w:val="000000"/>
          <w:sz w:val="21"/>
          <w:szCs w:val="21"/>
        </w:rPr>
        <w:t>Social Progress Index</w:t>
      </w:r>
      <w:r w:rsidRPr="00EC31EC">
        <w:rPr>
          <w:rFonts w:ascii="Arial" w:hAnsi="Arial" w:cs="Arial"/>
          <w:noProof/>
          <w:color w:val="000000"/>
          <w:sz w:val="21"/>
          <w:szCs w:val="21"/>
        </w:rPr>
        <w:t xml:space="preserve">. Preuzeto sa: www.socialprogressimperative.org/data/spi. </w:t>
      </w:r>
    </w:p>
    <w:p w14:paraId="344B12EB" w14:textId="77777777" w:rsidR="0097331B" w:rsidRPr="00EC31EC" w:rsidRDefault="0097331B" w:rsidP="00EF52CA">
      <w:pPr>
        <w:pStyle w:val="NormalWeb"/>
        <w:numPr>
          <w:ilvl w:val="0"/>
          <w:numId w:val="26"/>
        </w:numPr>
        <w:spacing w:before="0" w:beforeAutospacing="0" w:after="120" w:afterAutospacing="0" w:line="276" w:lineRule="auto"/>
        <w:ind w:left="425"/>
        <w:rPr>
          <w:rFonts w:ascii="Arial" w:hAnsi="Arial" w:cs="Arial"/>
          <w:noProof/>
          <w:color w:val="000000"/>
          <w:sz w:val="21"/>
          <w:szCs w:val="21"/>
        </w:rPr>
      </w:pPr>
      <w:r w:rsidRPr="00EC31EC">
        <w:rPr>
          <w:rFonts w:ascii="Arial" w:hAnsi="Arial" w:cs="Arial"/>
          <w:noProof/>
          <w:color w:val="000000"/>
          <w:sz w:val="21"/>
          <w:szCs w:val="21"/>
        </w:rPr>
        <w:t>Stiglitz, J., Sen, A., Fitoussi J. (2009): Report by the Commission on the Measurement of Economic Performance and Social Progress. Preuzeto sa: ec.europa.eu/eurostat/documents/118025/118123/Fitoussi+Commission+report.</w:t>
      </w:r>
    </w:p>
    <w:p w14:paraId="3F219F68" w14:textId="77777777" w:rsidR="0097331B" w:rsidRPr="00EC31EC" w:rsidRDefault="0097331B" w:rsidP="00EF52CA">
      <w:pPr>
        <w:pStyle w:val="NormalWeb"/>
        <w:numPr>
          <w:ilvl w:val="0"/>
          <w:numId w:val="26"/>
        </w:numPr>
        <w:spacing w:before="0" w:beforeAutospacing="0" w:after="120" w:afterAutospacing="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Tanasijević, S. J. (2016): </w:t>
      </w:r>
      <w:r w:rsidRPr="00EC31EC">
        <w:rPr>
          <w:rFonts w:ascii="Arial" w:hAnsi="Arial" w:cs="Arial"/>
          <w:i/>
          <w:noProof/>
          <w:color w:val="000000"/>
          <w:sz w:val="21"/>
          <w:szCs w:val="21"/>
        </w:rPr>
        <w:t>Politike usklađivanja porodičnih i profesionalnih obaveza u Srbiji</w:t>
      </w:r>
      <w:r w:rsidRPr="00EC31EC">
        <w:rPr>
          <w:rFonts w:ascii="Arial" w:hAnsi="Arial" w:cs="Arial"/>
          <w:noProof/>
          <w:color w:val="000000"/>
          <w:sz w:val="21"/>
          <w:szCs w:val="21"/>
        </w:rPr>
        <w:t>. Univerzitet u Beogradu, Fakultet političkih nauka.</w:t>
      </w:r>
    </w:p>
    <w:p w14:paraId="07ED310D" w14:textId="77777777" w:rsidR="0097331B" w:rsidRPr="00EC31EC" w:rsidRDefault="0097331B" w:rsidP="00EF52CA">
      <w:pPr>
        <w:pStyle w:val="FootnoteText"/>
        <w:numPr>
          <w:ilvl w:val="0"/>
          <w:numId w:val="26"/>
        </w:numPr>
        <w:spacing w:after="120" w:line="276" w:lineRule="auto"/>
        <w:ind w:left="425"/>
        <w:rPr>
          <w:rFonts w:ascii="Arial" w:hAnsi="Arial" w:cs="Arial"/>
          <w:noProof/>
          <w:color w:val="000000"/>
          <w:sz w:val="21"/>
          <w:szCs w:val="21"/>
        </w:rPr>
      </w:pPr>
      <w:r w:rsidRPr="00EC31EC">
        <w:rPr>
          <w:rFonts w:ascii="Arial" w:hAnsi="Arial" w:cs="Arial"/>
          <w:noProof/>
          <w:color w:val="000000"/>
          <w:sz w:val="21"/>
          <w:szCs w:val="21"/>
        </w:rPr>
        <w:t>UN Economic and Social Council (2012): Report of the Secretary General on Gender Statistics. Preuzeto sa: unstats.un.org/unsd/statcom/doc13/2013-10-GenderStats-E.pdf.</w:t>
      </w:r>
    </w:p>
    <w:p w14:paraId="317F7227" w14:textId="77777777" w:rsidR="0097331B" w:rsidRPr="00EC31EC" w:rsidRDefault="0097331B" w:rsidP="00EF52CA">
      <w:pPr>
        <w:pStyle w:val="FootnoteText"/>
        <w:numPr>
          <w:ilvl w:val="0"/>
          <w:numId w:val="26"/>
        </w:numPr>
        <w:spacing w:after="120" w:line="276" w:lineRule="auto"/>
        <w:ind w:left="425"/>
        <w:rPr>
          <w:rFonts w:ascii="Arial" w:hAnsi="Arial" w:cs="Arial"/>
          <w:noProof/>
          <w:color w:val="000000"/>
          <w:sz w:val="21"/>
          <w:szCs w:val="21"/>
        </w:rPr>
      </w:pPr>
      <w:r w:rsidRPr="00EC31EC">
        <w:rPr>
          <w:rFonts w:ascii="Arial" w:hAnsi="Arial" w:cs="Arial"/>
          <w:noProof/>
          <w:color w:val="000000"/>
          <w:sz w:val="21"/>
          <w:szCs w:val="21"/>
        </w:rPr>
        <w:t xml:space="preserve">UN Statistics Division (2013): </w:t>
      </w:r>
      <w:r w:rsidRPr="00EC31EC">
        <w:rPr>
          <w:rFonts w:ascii="Arial" w:hAnsi="Arial" w:cs="Arial"/>
          <w:i/>
          <w:noProof/>
          <w:color w:val="000000"/>
          <w:sz w:val="21"/>
          <w:szCs w:val="21"/>
        </w:rPr>
        <w:t>Time Use Statistics to Measure Unpaid Work,</w:t>
      </w:r>
      <w:r w:rsidRPr="00EC31EC">
        <w:rPr>
          <w:rFonts w:ascii="Arial" w:hAnsi="Arial" w:cs="Arial"/>
          <w:noProof/>
          <w:color w:val="000000"/>
          <w:sz w:val="21"/>
          <w:szCs w:val="21"/>
        </w:rPr>
        <w:t xml:space="preserve"> Presentation to the Seminar on Measuring the Contribution of Men and Women to the Economy. UNSD: New York. Preuzeto sa: unstats.un.org/unsd/statcom/statcom_2013/seminars/Measuring/Presentation_of_UN%20Statistics%20Division.pdf.</w:t>
      </w:r>
    </w:p>
    <w:p w14:paraId="014AFF04" w14:textId="77777777" w:rsidR="0097331B" w:rsidRPr="00EC31EC" w:rsidRDefault="0097331B" w:rsidP="00EF52CA">
      <w:pPr>
        <w:pStyle w:val="FootnoteText"/>
        <w:numPr>
          <w:ilvl w:val="0"/>
          <w:numId w:val="26"/>
        </w:numPr>
        <w:spacing w:after="120" w:line="276" w:lineRule="auto"/>
        <w:ind w:left="419" w:hanging="357"/>
        <w:jc w:val="both"/>
        <w:rPr>
          <w:rFonts w:ascii="Arial" w:hAnsi="Arial" w:cs="Arial"/>
          <w:bCs/>
          <w:noProof/>
          <w:sz w:val="21"/>
          <w:szCs w:val="21"/>
        </w:rPr>
      </w:pPr>
      <w:r w:rsidRPr="00EC31EC">
        <w:rPr>
          <w:rFonts w:ascii="Arial" w:hAnsi="Arial" w:cs="Arial"/>
          <w:bCs/>
          <w:noProof/>
          <w:sz w:val="21"/>
          <w:szCs w:val="21"/>
        </w:rPr>
        <w:t xml:space="preserve">Van Praag, B. M. S., Ferrer-i-Carbonell, A. (2010): </w:t>
      </w:r>
      <w:r w:rsidRPr="00EC31EC">
        <w:rPr>
          <w:rFonts w:ascii="Arial" w:hAnsi="Arial" w:cs="Arial"/>
          <w:bCs/>
          <w:i/>
          <w:noProof/>
          <w:sz w:val="21"/>
          <w:szCs w:val="21"/>
        </w:rPr>
        <w:t>Happiness Economics: A New Road to Measuring and Comparing Happiness.</w:t>
      </w:r>
      <w:r w:rsidRPr="00EC31EC">
        <w:rPr>
          <w:rFonts w:ascii="Arial" w:hAnsi="Arial" w:cs="Arial"/>
          <w:bCs/>
          <w:noProof/>
          <w:sz w:val="21"/>
          <w:szCs w:val="21"/>
        </w:rPr>
        <w:t xml:space="preserve"> Foundations and Trends in Microeconomics, Vol. 6, No. 1.</w:t>
      </w:r>
    </w:p>
    <w:p w14:paraId="3525DC73" w14:textId="77777777" w:rsidR="0097331B" w:rsidRPr="00EC31EC" w:rsidRDefault="0097331B" w:rsidP="00EF52CA">
      <w:pPr>
        <w:pStyle w:val="FootnoteText"/>
        <w:numPr>
          <w:ilvl w:val="0"/>
          <w:numId w:val="26"/>
        </w:numPr>
        <w:spacing w:after="120" w:line="276" w:lineRule="auto"/>
        <w:ind w:left="425"/>
        <w:jc w:val="both"/>
        <w:rPr>
          <w:rFonts w:ascii="Arial" w:hAnsi="Arial" w:cs="Arial"/>
          <w:noProof/>
          <w:color w:val="000000"/>
          <w:sz w:val="21"/>
          <w:szCs w:val="21"/>
        </w:rPr>
      </w:pPr>
      <w:r w:rsidRPr="00EC31EC">
        <w:rPr>
          <w:rFonts w:ascii="Arial" w:hAnsi="Arial" w:cs="Arial"/>
          <w:noProof/>
          <w:color w:val="000000"/>
          <w:sz w:val="21"/>
          <w:szCs w:val="21"/>
        </w:rPr>
        <w:t xml:space="preserve">Wilkinson, R., Pickett, K. (2010): </w:t>
      </w:r>
      <w:r w:rsidRPr="00EC31EC">
        <w:rPr>
          <w:rFonts w:ascii="Arial" w:hAnsi="Arial" w:cs="Arial"/>
          <w:i/>
          <w:noProof/>
          <w:color w:val="000000"/>
          <w:sz w:val="21"/>
          <w:szCs w:val="21"/>
        </w:rPr>
        <w:t>The Spirit Level – Why Equality is better for Everyone</w:t>
      </w:r>
      <w:r w:rsidRPr="00EC31EC">
        <w:rPr>
          <w:rFonts w:ascii="Arial" w:hAnsi="Arial" w:cs="Arial"/>
          <w:noProof/>
          <w:color w:val="000000"/>
          <w:sz w:val="21"/>
          <w:szCs w:val="21"/>
        </w:rPr>
        <w:t>. New York, Berlin, London, Sydney: Bloomsbury Press.</w:t>
      </w:r>
    </w:p>
    <w:p w14:paraId="0886F0C3" w14:textId="77777777" w:rsidR="0097331B" w:rsidRPr="00EC31EC" w:rsidRDefault="0097331B" w:rsidP="00EF52CA">
      <w:pPr>
        <w:pStyle w:val="FootnoteText"/>
        <w:numPr>
          <w:ilvl w:val="0"/>
          <w:numId w:val="26"/>
        </w:numPr>
        <w:spacing w:after="120" w:line="276" w:lineRule="auto"/>
        <w:ind w:left="425"/>
        <w:jc w:val="both"/>
        <w:rPr>
          <w:rFonts w:ascii="Arial" w:hAnsi="Arial" w:cs="Arial"/>
          <w:sz w:val="21"/>
          <w:szCs w:val="21"/>
        </w:rPr>
      </w:pPr>
      <w:r w:rsidRPr="00EC31EC">
        <w:rPr>
          <w:rFonts w:ascii="Arial" w:hAnsi="Arial" w:cs="Arial"/>
          <w:bCs/>
          <w:noProof/>
          <w:sz w:val="21"/>
          <w:szCs w:val="21"/>
        </w:rPr>
        <w:t xml:space="preserve">World Bank (2013): </w:t>
      </w:r>
      <w:r w:rsidRPr="00EC31EC">
        <w:rPr>
          <w:rFonts w:ascii="Arial" w:hAnsi="Arial" w:cs="Arial"/>
          <w:bCs/>
          <w:i/>
          <w:noProof/>
          <w:sz w:val="21"/>
          <w:szCs w:val="21"/>
        </w:rPr>
        <w:t>World Development Report 2013: Jobs</w:t>
      </w:r>
      <w:r w:rsidRPr="00EC31EC">
        <w:rPr>
          <w:rFonts w:ascii="Arial" w:hAnsi="Arial" w:cs="Arial"/>
          <w:bCs/>
          <w:noProof/>
          <w:sz w:val="21"/>
          <w:szCs w:val="21"/>
        </w:rPr>
        <w:t>. Washington DC: World Bank.</w:t>
      </w:r>
    </w:p>
    <w:p w14:paraId="3BCF24AC" w14:textId="77777777" w:rsidR="0097331B" w:rsidRPr="00EC31EC" w:rsidRDefault="0097331B" w:rsidP="0097331B">
      <w:pPr>
        <w:rPr>
          <w:rFonts w:ascii="Arial" w:hAnsi="Arial" w:cs="Arial"/>
          <w:b/>
          <w:color w:val="5B9BD5"/>
          <w:sz w:val="21"/>
          <w:szCs w:val="21"/>
          <w:lang w:val="sr-Latn-RS"/>
        </w:rPr>
      </w:pPr>
    </w:p>
    <w:p w14:paraId="14BEA2AE" w14:textId="77777777" w:rsidR="0097331B" w:rsidRPr="00EC31EC" w:rsidRDefault="0097331B" w:rsidP="0097331B">
      <w:pPr>
        <w:rPr>
          <w:rFonts w:ascii="Arial" w:hAnsi="Arial" w:cs="Arial"/>
          <w:lang w:val="sr-Latn-RS"/>
        </w:rPr>
        <w:sectPr w:rsidR="0097331B" w:rsidRPr="00EC31EC" w:rsidSect="0058182A">
          <w:pgSz w:w="12240" w:h="15840"/>
          <w:pgMar w:top="1440" w:right="1440" w:bottom="1138" w:left="1440" w:header="706" w:footer="706" w:gutter="0"/>
          <w:cols w:space="708"/>
          <w:docGrid w:linePitch="360"/>
        </w:sectPr>
      </w:pPr>
    </w:p>
    <w:p w14:paraId="7073B43E" w14:textId="77777777" w:rsidR="00EA10ED" w:rsidRPr="00954CA0" w:rsidRDefault="00EA10ED" w:rsidP="00EA10ED">
      <w:pPr>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Indikatori kvaliteta života</w:t>
      </w:r>
    </w:p>
    <w:tbl>
      <w:tblPr>
        <w:tblW w:w="1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511"/>
        <w:gridCol w:w="3150"/>
        <w:gridCol w:w="1530"/>
        <w:gridCol w:w="4230"/>
        <w:gridCol w:w="2700"/>
        <w:gridCol w:w="1987"/>
      </w:tblGrid>
      <w:tr w:rsidR="00590C4D" w:rsidRPr="00EC31EC" w14:paraId="07AAA593" w14:textId="77777777" w:rsidTr="00590C4D">
        <w:trPr>
          <w:trHeight w:val="454"/>
          <w:jc w:val="center"/>
        </w:trPr>
        <w:tc>
          <w:tcPr>
            <w:tcW w:w="3661" w:type="dxa"/>
            <w:gridSpan w:val="2"/>
            <w:shd w:val="clear" w:color="auto" w:fill="44546A"/>
            <w:vAlign w:val="center"/>
          </w:tcPr>
          <w:p w14:paraId="3F599C9A" w14:textId="77777777" w:rsidR="00590C4D" w:rsidRPr="00590C4D" w:rsidRDefault="00590C4D" w:rsidP="00590C4D">
            <w:pPr>
              <w:pStyle w:val="NoSpacing"/>
              <w:jc w:val="center"/>
              <w:rPr>
                <w:rFonts w:cs="Arial"/>
                <w:b/>
                <w:color w:val="FFFFFF" w:themeColor="background1"/>
                <w:szCs w:val="21"/>
                <w:lang w:val="sr-Latn-RS"/>
              </w:rPr>
            </w:pPr>
            <w:r w:rsidRPr="00590C4D">
              <w:rPr>
                <w:rFonts w:cs="Arial"/>
                <w:b/>
                <w:color w:val="FFFFFF" w:themeColor="background1"/>
                <w:szCs w:val="21"/>
                <w:lang w:val="sr-Latn-RS"/>
              </w:rPr>
              <w:t>Naziv indikatora i dimenzija</w:t>
            </w:r>
          </w:p>
        </w:tc>
        <w:tc>
          <w:tcPr>
            <w:tcW w:w="1530" w:type="dxa"/>
            <w:shd w:val="clear" w:color="auto" w:fill="44546A"/>
            <w:vAlign w:val="center"/>
          </w:tcPr>
          <w:p w14:paraId="6BD983D4" w14:textId="77777777" w:rsidR="00590C4D" w:rsidRPr="00590C4D" w:rsidRDefault="00590C4D" w:rsidP="00590C4D">
            <w:pPr>
              <w:pStyle w:val="NoSpacing"/>
              <w:jc w:val="center"/>
              <w:rPr>
                <w:rFonts w:cs="Arial"/>
                <w:b/>
                <w:color w:val="FFFFFF" w:themeColor="background1"/>
                <w:szCs w:val="21"/>
                <w:lang w:val="sr-Latn-RS"/>
              </w:rPr>
            </w:pPr>
            <w:r w:rsidRPr="00590C4D">
              <w:rPr>
                <w:rFonts w:cs="Arial"/>
                <w:b/>
                <w:color w:val="FFFFFF" w:themeColor="background1"/>
                <w:szCs w:val="21"/>
                <w:lang w:val="sr-Latn-RS"/>
              </w:rPr>
              <w:t>Tip/poreklo indikatora</w:t>
            </w:r>
          </w:p>
        </w:tc>
        <w:tc>
          <w:tcPr>
            <w:tcW w:w="4230" w:type="dxa"/>
            <w:shd w:val="clear" w:color="auto" w:fill="44546A"/>
            <w:vAlign w:val="center"/>
          </w:tcPr>
          <w:p w14:paraId="12A34B96" w14:textId="77777777" w:rsidR="00590C4D" w:rsidRPr="00590C4D" w:rsidRDefault="00590C4D" w:rsidP="00590C4D">
            <w:pPr>
              <w:pStyle w:val="NoSpacing"/>
              <w:jc w:val="center"/>
              <w:rPr>
                <w:rFonts w:cs="Arial"/>
                <w:b/>
                <w:color w:val="FFFFFF" w:themeColor="background1"/>
                <w:szCs w:val="21"/>
                <w:lang w:val="sr-Latn-RS"/>
              </w:rPr>
            </w:pPr>
            <w:r w:rsidRPr="00590C4D">
              <w:rPr>
                <w:rFonts w:cs="Arial"/>
                <w:b/>
                <w:color w:val="FFFFFF" w:themeColor="background1"/>
                <w:szCs w:val="21"/>
                <w:lang w:val="sr-Latn-RS"/>
              </w:rPr>
              <w:t>Definicija</w:t>
            </w:r>
          </w:p>
        </w:tc>
        <w:tc>
          <w:tcPr>
            <w:tcW w:w="2700" w:type="dxa"/>
            <w:shd w:val="clear" w:color="auto" w:fill="44546A"/>
            <w:vAlign w:val="center"/>
          </w:tcPr>
          <w:p w14:paraId="1D977ECE" w14:textId="77777777" w:rsidR="00590C4D" w:rsidRPr="00590C4D" w:rsidRDefault="00590C4D" w:rsidP="00590C4D">
            <w:pPr>
              <w:pStyle w:val="NoSpacing"/>
              <w:jc w:val="center"/>
              <w:rPr>
                <w:rFonts w:cs="Arial"/>
                <w:b/>
                <w:color w:val="FFFFFF" w:themeColor="background1"/>
                <w:szCs w:val="21"/>
                <w:lang w:val="sr-Latn-RS"/>
              </w:rPr>
            </w:pPr>
            <w:r w:rsidRPr="00590C4D">
              <w:rPr>
                <w:rFonts w:cs="Arial"/>
                <w:b/>
                <w:color w:val="FFFFFF" w:themeColor="background1"/>
                <w:szCs w:val="21"/>
                <w:lang w:val="sr-Latn-RS"/>
              </w:rPr>
              <w:t>Dezagregacija</w:t>
            </w:r>
          </w:p>
        </w:tc>
        <w:tc>
          <w:tcPr>
            <w:tcW w:w="1987" w:type="dxa"/>
            <w:shd w:val="clear" w:color="auto" w:fill="44546A"/>
            <w:vAlign w:val="center"/>
          </w:tcPr>
          <w:p w14:paraId="57E858FC" w14:textId="77777777" w:rsidR="00590C4D" w:rsidRPr="00590C4D" w:rsidRDefault="00590C4D" w:rsidP="00590C4D">
            <w:pPr>
              <w:pStyle w:val="NoSpacing"/>
              <w:jc w:val="center"/>
              <w:rPr>
                <w:rFonts w:cs="Arial"/>
                <w:b/>
                <w:color w:val="FFFFFF" w:themeColor="background1"/>
                <w:szCs w:val="21"/>
                <w:lang w:val="sr-Latn-RS"/>
              </w:rPr>
            </w:pPr>
            <w:r w:rsidRPr="00590C4D">
              <w:rPr>
                <w:rFonts w:cs="Arial"/>
                <w:b/>
                <w:color w:val="FFFFFF" w:themeColor="background1"/>
                <w:szCs w:val="21"/>
                <w:lang w:val="sr-Latn-RS"/>
              </w:rPr>
              <w:t xml:space="preserve">Primarni izvor podataka </w:t>
            </w:r>
            <w:r w:rsidRPr="00590C4D">
              <w:rPr>
                <w:rFonts w:cs="Arial"/>
                <w:b/>
                <w:i/>
                <w:color w:val="FFFFFF" w:themeColor="background1"/>
                <w:szCs w:val="21"/>
                <w:lang w:val="sr-Latn-RS"/>
              </w:rPr>
              <w:t>(vremenski okvir)</w:t>
            </w:r>
          </w:p>
        </w:tc>
      </w:tr>
      <w:tr w:rsidR="00EA10ED" w:rsidRPr="00EC31EC" w14:paraId="264D2279" w14:textId="77777777" w:rsidTr="00590C4D">
        <w:trPr>
          <w:jc w:val="center"/>
        </w:trPr>
        <w:tc>
          <w:tcPr>
            <w:tcW w:w="511" w:type="dxa"/>
            <w:shd w:val="clear" w:color="auto" w:fill="auto"/>
            <w:vAlign w:val="center"/>
          </w:tcPr>
          <w:p w14:paraId="389EACB4" w14:textId="77777777" w:rsidR="00EA10ED" w:rsidRPr="00590C4D" w:rsidRDefault="00EA10ED" w:rsidP="00590C4D">
            <w:pPr>
              <w:pStyle w:val="NoSpacing"/>
              <w:numPr>
                <w:ilvl w:val="0"/>
                <w:numId w:val="15"/>
              </w:numPr>
              <w:spacing w:line="276" w:lineRule="auto"/>
              <w:rPr>
                <w:rFonts w:cs="Arial"/>
                <w:b/>
                <w:i/>
                <w:szCs w:val="21"/>
                <w:lang w:val="sr-Latn-RS"/>
              </w:rPr>
            </w:pPr>
          </w:p>
        </w:tc>
        <w:tc>
          <w:tcPr>
            <w:tcW w:w="3150" w:type="dxa"/>
            <w:shd w:val="clear" w:color="auto" w:fill="auto"/>
            <w:vAlign w:val="center"/>
          </w:tcPr>
          <w:p w14:paraId="4E342A55" w14:textId="653D3279" w:rsidR="00EA10ED" w:rsidRDefault="00EA10ED" w:rsidP="00590C4D">
            <w:pPr>
              <w:spacing w:after="0"/>
              <w:ind w:left="34"/>
              <w:rPr>
                <w:rFonts w:ascii="Arial" w:hAnsi="Arial" w:cs="Arial"/>
                <w:b/>
                <w:sz w:val="21"/>
                <w:szCs w:val="21"/>
                <w:lang w:val="sr-Latn-RS"/>
              </w:rPr>
            </w:pPr>
            <w:r w:rsidRPr="00EC31EC">
              <w:rPr>
                <w:rFonts w:ascii="Arial" w:hAnsi="Arial" w:cs="Arial"/>
                <w:b/>
                <w:sz w:val="21"/>
                <w:szCs w:val="21"/>
                <w:lang w:val="sr-Latn-RS"/>
              </w:rPr>
              <w:t xml:space="preserve">Usklađenost profesionalnog i porodičnog života </w:t>
            </w:r>
          </w:p>
          <w:p w14:paraId="19A05734" w14:textId="77777777" w:rsidR="00590C4D" w:rsidRPr="00590C4D" w:rsidRDefault="00590C4D" w:rsidP="00590C4D">
            <w:pPr>
              <w:spacing w:after="0"/>
              <w:ind w:left="34"/>
              <w:rPr>
                <w:rFonts w:ascii="Arial" w:hAnsi="Arial" w:cs="Arial"/>
                <w:b/>
                <w:sz w:val="21"/>
                <w:szCs w:val="21"/>
                <w:lang w:val="sr-Latn-RS"/>
              </w:rPr>
            </w:pPr>
          </w:p>
          <w:p w14:paraId="4248D13A" w14:textId="77777777" w:rsidR="00EA10ED" w:rsidRPr="001954C3" w:rsidRDefault="00EA10ED" w:rsidP="00590C4D">
            <w:pPr>
              <w:spacing w:after="0"/>
              <w:rPr>
                <w:rFonts w:ascii="Arial" w:hAnsi="Arial" w:cs="Arial"/>
                <w:b/>
                <w:i/>
                <w:sz w:val="21"/>
                <w:szCs w:val="21"/>
                <w:lang w:val="sr-Latn-RS"/>
              </w:rPr>
            </w:pPr>
            <w:r w:rsidRPr="001954C3">
              <w:rPr>
                <w:rFonts w:ascii="Arial" w:hAnsi="Arial" w:cs="Arial"/>
                <w:i/>
                <w:sz w:val="21"/>
                <w:szCs w:val="21"/>
                <w:lang w:val="sr-Latn-RS"/>
              </w:rPr>
              <w:t xml:space="preserve">Dimenzija: </w:t>
            </w:r>
            <w:r w:rsidR="006C5E9C" w:rsidRPr="001954C3">
              <w:rPr>
                <w:rFonts w:ascii="Arial" w:hAnsi="Arial" w:cs="Arial"/>
                <w:i/>
                <w:sz w:val="21"/>
                <w:szCs w:val="21"/>
                <w:lang w:val="sr-Latn-RS"/>
              </w:rPr>
              <w:t>Kvalitet života</w:t>
            </w:r>
          </w:p>
        </w:tc>
        <w:tc>
          <w:tcPr>
            <w:tcW w:w="1530" w:type="dxa"/>
            <w:shd w:val="clear" w:color="auto" w:fill="auto"/>
            <w:vAlign w:val="center"/>
          </w:tcPr>
          <w:p w14:paraId="43645772" w14:textId="77777777" w:rsidR="00EA10ED" w:rsidRDefault="00590C4D" w:rsidP="00590C4D">
            <w:pPr>
              <w:spacing w:after="0"/>
              <w:rPr>
                <w:rFonts w:ascii="Arial" w:hAnsi="Arial" w:cs="Arial"/>
                <w:sz w:val="21"/>
                <w:szCs w:val="21"/>
                <w:lang w:val="sr-Latn-RS"/>
              </w:rPr>
            </w:pPr>
            <w:r>
              <w:rPr>
                <w:rFonts w:ascii="Arial" w:hAnsi="Arial" w:cs="Arial"/>
                <w:sz w:val="21"/>
                <w:szCs w:val="21"/>
                <w:lang w:val="sr-Latn-RS"/>
              </w:rPr>
              <w:t>NS</w:t>
            </w:r>
          </w:p>
          <w:p w14:paraId="5ECD3046" w14:textId="7B7B8C1F" w:rsidR="001954C3" w:rsidRPr="00EC31EC" w:rsidRDefault="001954C3" w:rsidP="00590C4D">
            <w:pPr>
              <w:spacing w:after="0"/>
              <w:rPr>
                <w:rFonts w:ascii="Arial" w:hAnsi="Arial" w:cs="Arial"/>
                <w:sz w:val="21"/>
                <w:szCs w:val="21"/>
                <w:lang w:val="sr-Latn-RS"/>
              </w:rPr>
            </w:pPr>
            <w:r>
              <w:rPr>
                <w:rFonts w:ascii="Arial" w:hAnsi="Arial" w:cs="Arial"/>
                <w:sz w:val="21"/>
                <w:szCs w:val="21"/>
                <w:lang w:val="sr-Latn-RS"/>
              </w:rPr>
              <w:t>EQLS</w:t>
            </w:r>
          </w:p>
        </w:tc>
        <w:tc>
          <w:tcPr>
            <w:tcW w:w="4230" w:type="dxa"/>
            <w:shd w:val="clear" w:color="auto" w:fill="auto"/>
            <w:vAlign w:val="center"/>
          </w:tcPr>
          <w:p w14:paraId="292E03E4" w14:textId="77777777" w:rsidR="00EA10ED" w:rsidRPr="00590C4D" w:rsidRDefault="00EA10ED" w:rsidP="00590C4D">
            <w:pPr>
              <w:spacing w:after="0"/>
              <w:rPr>
                <w:rFonts w:ascii="Arial" w:hAnsi="Arial" w:cs="Arial"/>
                <w:sz w:val="21"/>
                <w:szCs w:val="21"/>
                <w:lang w:val="sr-Latn-RS"/>
              </w:rPr>
            </w:pPr>
            <w:r w:rsidRPr="00590C4D">
              <w:rPr>
                <w:rFonts w:ascii="Arial" w:hAnsi="Arial" w:cs="Arial"/>
                <w:sz w:val="21"/>
                <w:szCs w:val="21"/>
                <w:lang w:val="sr-Latn-RS"/>
              </w:rPr>
              <w:t xml:space="preserve">Udeo lica koji na pitanje „Da li se vaše radno vreme uklapa sa vašim </w:t>
            </w:r>
            <w:r w:rsidR="00611C45" w:rsidRPr="00590C4D">
              <w:rPr>
                <w:rFonts w:ascii="Arial" w:hAnsi="Arial" w:cs="Arial"/>
                <w:sz w:val="21"/>
                <w:szCs w:val="21"/>
                <w:lang w:val="sr-Latn-RS"/>
              </w:rPr>
              <w:t>porodičnim</w:t>
            </w:r>
            <w:r w:rsidRPr="00590C4D">
              <w:rPr>
                <w:rFonts w:ascii="Arial" w:hAnsi="Arial" w:cs="Arial"/>
                <w:sz w:val="21"/>
                <w:szCs w:val="21"/>
                <w:lang w:val="sr-Latn-RS"/>
              </w:rPr>
              <w:t xml:space="preserve"> i društvenim obavezama van posla: vrlo dobro, dosta dobro, ne baš sasvim</w:t>
            </w:r>
            <w:r w:rsidR="006C5E9C" w:rsidRPr="00590C4D">
              <w:rPr>
                <w:rFonts w:ascii="Arial" w:hAnsi="Arial" w:cs="Arial"/>
                <w:sz w:val="21"/>
                <w:szCs w:val="21"/>
                <w:lang w:val="sr-Latn-RS"/>
              </w:rPr>
              <w:t xml:space="preserve"> dobro ili se uopšte ne uklapa?“ odgovaraju sa „na baš sasvim dobro“ ili „uopšte se uklapa“</w:t>
            </w:r>
          </w:p>
        </w:tc>
        <w:tc>
          <w:tcPr>
            <w:tcW w:w="2700" w:type="dxa"/>
            <w:shd w:val="clear" w:color="auto" w:fill="auto"/>
            <w:vAlign w:val="center"/>
          </w:tcPr>
          <w:p w14:paraId="7BCEFE78" w14:textId="77777777" w:rsidR="00EA10ED" w:rsidRPr="00EC31EC" w:rsidRDefault="00EA10ED" w:rsidP="00590C4D">
            <w:pPr>
              <w:pStyle w:val="Default"/>
              <w:spacing w:line="276" w:lineRule="auto"/>
              <w:rPr>
                <w:rFonts w:ascii="Arial" w:hAnsi="Arial" w:cs="Arial"/>
                <w:sz w:val="21"/>
                <w:szCs w:val="21"/>
                <w:lang w:val="sr-Latn-RS"/>
              </w:rPr>
            </w:pPr>
            <w:r w:rsidRPr="00EC31EC">
              <w:rPr>
                <w:rFonts w:ascii="Arial" w:hAnsi="Arial" w:cs="Arial"/>
                <w:sz w:val="21"/>
                <w:szCs w:val="21"/>
                <w:lang w:val="sr-Latn-RS"/>
              </w:rPr>
              <w:t>Pol, starost, bračni status, mesto stanovanja, nivo obrazovanja</w:t>
            </w:r>
          </w:p>
        </w:tc>
        <w:tc>
          <w:tcPr>
            <w:tcW w:w="1987" w:type="dxa"/>
            <w:shd w:val="clear" w:color="auto" w:fill="auto"/>
            <w:vAlign w:val="center"/>
          </w:tcPr>
          <w:p w14:paraId="1801DD8D" w14:textId="77777777" w:rsidR="00EA10ED" w:rsidRPr="00EC31EC" w:rsidRDefault="00EA10ED" w:rsidP="00590C4D">
            <w:pPr>
              <w:pStyle w:val="Default"/>
              <w:spacing w:after="60" w:line="276" w:lineRule="auto"/>
              <w:rPr>
                <w:rFonts w:ascii="Arial" w:hAnsi="Arial" w:cs="Arial"/>
                <w:color w:val="auto"/>
                <w:sz w:val="21"/>
                <w:szCs w:val="21"/>
                <w:lang w:val="sr-Latn-RS"/>
              </w:rPr>
            </w:pPr>
            <w:r w:rsidRPr="00EC31EC">
              <w:rPr>
                <w:rFonts w:ascii="Arial" w:hAnsi="Arial" w:cs="Arial"/>
                <w:color w:val="auto"/>
                <w:sz w:val="21"/>
                <w:szCs w:val="21"/>
                <w:lang w:val="sr-Latn-RS"/>
              </w:rPr>
              <w:t>EQLS 2012, 2016.</w:t>
            </w:r>
          </w:p>
          <w:p w14:paraId="1A46B9A8" w14:textId="77C62F3C" w:rsidR="00EA10ED" w:rsidRPr="00590C4D" w:rsidRDefault="00EA10ED" w:rsidP="00590C4D">
            <w:pPr>
              <w:pStyle w:val="Default"/>
              <w:spacing w:line="276" w:lineRule="auto"/>
              <w:rPr>
                <w:rFonts w:ascii="Arial" w:hAnsi="Arial" w:cs="Arial"/>
                <w:color w:val="auto"/>
                <w:sz w:val="21"/>
                <w:szCs w:val="21"/>
                <w:lang w:val="sr-Latn-RS"/>
              </w:rPr>
            </w:pPr>
            <w:r w:rsidRPr="00EC31EC">
              <w:rPr>
                <w:rFonts w:ascii="Arial" w:hAnsi="Arial" w:cs="Arial"/>
                <w:color w:val="auto"/>
                <w:sz w:val="21"/>
                <w:szCs w:val="21"/>
                <w:lang w:val="sr-Latn-RS"/>
              </w:rPr>
              <w:t xml:space="preserve">Podaci su dostupni jednom u četiri godine </w:t>
            </w:r>
          </w:p>
        </w:tc>
      </w:tr>
      <w:tr w:rsidR="00EA10ED" w:rsidRPr="00EC31EC" w14:paraId="714D8547" w14:textId="77777777" w:rsidTr="00590C4D">
        <w:trPr>
          <w:trHeight w:val="454"/>
          <w:jc w:val="center"/>
        </w:trPr>
        <w:tc>
          <w:tcPr>
            <w:tcW w:w="511" w:type="dxa"/>
            <w:shd w:val="clear" w:color="auto" w:fill="ACB9CA"/>
            <w:vAlign w:val="center"/>
          </w:tcPr>
          <w:p w14:paraId="78303786" w14:textId="77777777" w:rsidR="00EA10ED" w:rsidRPr="00590C4D" w:rsidRDefault="00EA10ED" w:rsidP="00590C4D">
            <w:pPr>
              <w:pStyle w:val="NoSpacing"/>
              <w:numPr>
                <w:ilvl w:val="0"/>
                <w:numId w:val="15"/>
              </w:numPr>
              <w:spacing w:line="276" w:lineRule="auto"/>
              <w:rPr>
                <w:rFonts w:cs="Arial"/>
                <w:b/>
                <w:i/>
                <w:szCs w:val="21"/>
                <w:lang w:val="sr-Latn-RS"/>
              </w:rPr>
            </w:pPr>
          </w:p>
        </w:tc>
        <w:tc>
          <w:tcPr>
            <w:tcW w:w="3150" w:type="dxa"/>
            <w:shd w:val="clear" w:color="auto" w:fill="ACB9CA"/>
            <w:vAlign w:val="center"/>
          </w:tcPr>
          <w:p w14:paraId="5B346A5E" w14:textId="2C99C0EF" w:rsidR="00EA10ED" w:rsidRDefault="00EA10ED" w:rsidP="00590C4D">
            <w:pPr>
              <w:spacing w:after="0"/>
              <w:ind w:left="34"/>
              <w:rPr>
                <w:rFonts w:ascii="Arial" w:hAnsi="Arial" w:cs="Arial"/>
                <w:b/>
                <w:sz w:val="21"/>
                <w:szCs w:val="21"/>
                <w:lang w:val="sr-Latn-RS"/>
              </w:rPr>
            </w:pPr>
            <w:r w:rsidRPr="00EC31EC">
              <w:rPr>
                <w:rFonts w:ascii="Arial" w:hAnsi="Arial" w:cs="Arial"/>
                <w:b/>
                <w:sz w:val="21"/>
                <w:szCs w:val="21"/>
                <w:lang w:val="sr-Latn-RS"/>
              </w:rPr>
              <w:t>Sveukupno zadovoljstvo životom</w:t>
            </w:r>
          </w:p>
          <w:p w14:paraId="301B99E9" w14:textId="77777777" w:rsidR="00590C4D" w:rsidRPr="00590C4D" w:rsidRDefault="00590C4D" w:rsidP="00590C4D">
            <w:pPr>
              <w:spacing w:after="0"/>
              <w:ind w:left="34"/>
              <w:rPr>
                <w:rFonts w:ascii="Arial" w:hAnsi="Arial" w:cs="Arial"/>
                <w:b/>
                <w:sz w:val="21"/>
                <w:szCs w:val="21"/>
                <w:lang w:val="sr-Latn-RS"/>
              </w:rPr>
            </w:pPr>
          </w:p>
          <w:p w14:paraId="04E1767D" w14:textId="77777777" w:rsidR="00EA10ED" w:rsidRPr="001954C3" w:rsidRDefault="00EA10ED" w:rsidP="00590C4D">
            <w:pPr>
              <w:spacing w:after="0"/>
              <w:rPr>
                <w:rFonts w:ascii="Arial" w:hAnsi="Arial" w:cs="Arial"/>
                <w:b/>
                <w:i/>
                <w:sz w:val="21"/>
                <w:szCs w:val="21"/>
                <w:lang w:val="sr-Latn-RS"/>
              </w:rPr>
            </w:pPr>
            <w:r w:rsidRPr="001954C3">
              <w:rPr>
                <w:rFonts w:ascii="Arial" w:hAnsi="Arial" w:cs="Arial"/>
                <w:i/>
                <w:sz w:val="21"/>
                <w:szCs w:val="21"/>
                <w:lang w:val="sr-Latn-RS"/>
              </w:rPr>
              <w:t xml:space="preserve">Dimenzija: </w:t>
            </w:r>
            <w:r w:rsidR="006C5E9C" w:rsidRPr="001954C3">
              <w:rPr>
                <w:rFonts w:ascii="Arial" w:hAnsi="Arial" w:cs="Arial"/>
                <w:i/>
                <w:sz w:val="21"/>
                <w:szCs w:val="21"/>
                <w:lang w:val="sr-Latn-RS"/>
              </w:rPr>
              <w:t>Kvalitet života</w:t>
            </w:r>
          </w:p>
        </w:tc>
        <w:tc>
          <w:tcPr>
            <w:tcW w:w="1530" w:type="dxa"/>
            <w:shd w:val="clear" w:color="auto" w:fill="ACB9CA"/>
            <w:vAlign w:val="center"/>
          </w:tcPr>
          <w:p w14:paraId="396BC6E1" w14:textId="77777777" w:rsidR="001954C3" w:rsidRDefault="00EA10ED" w:rsidP="001954C3">
            <w:pPr>
              <w:spacing w:after="0"/>
              <w:rPr>
                <w:rFonts w:ascii="Arial" w:hAnsi="Arial" w:cs="Arial"/>
                <w:sz w:val="21"/>
                <w:szCs w:val="21"/>
                <w:lang w:val="sr-Latn-RS"/>
              </w:rPr>
            </w:pPr>
            <w:r w:rsidRPr="00EC31EC">
              <w:rPr>
                <w:rFonts w:ascii="Arial" w:hAnsi="Arial" w:cs="Arial"/>
                <w:sz w:val="21"/>
                <w:szCs w:val="21"/>
                <w:lang w:val="sr-Latn-RS"/>
              </w:rPr>
              <w:t>NS</w:t>
            </w:r>
          </w:p>
          <w:p w14:paraId="588B40D2" w14:textId="4C82030D" w:rsidR="001954C3" w:rsidRPr="00EC31EC" w:rsidRDefault="001954C3" w:rsidP="001954C3">
            <w:pPr>
              <w:spacing w:after="0"/>
              <w:rPr>
                <w:rFonts w:ascii="Arial" w:hAnsi="Arial" w:cs="Arial"/>
                <w:sz w:val="21"/>
                <w:szCs w:val="21"/>
                <w:lang w:val="sr-Latn-RS"/>
              </w:rPr>
            </w:pPr>
            <w:r w:rsidRPr="001954C3">
              <w:rPr>
                <w:rFonts w:ascii="Arial" w:hAnsi="Arial" w:cs="Arial"/>
                <w:sz w:val="21"/>
                <w:szCs w:val="21"/>
                <w:lang w:val="sr-Latn-RS"/>
              </w:rPr>
              <w:t>EQLS</w:t>
            </w:r>
          </w:p>
        </w:tc>
        <w:tc>
          <w:tcPr>
            <w:tcW w:w="4230" w:type="dxa"/>
            <w:shd w:val="clear" w:color="auto" w:fill="ACB9CA"/>
            <w:vAlign w:val="center"/>
          </w:tcPr>
          <w:p w14:paraId="250BE9B6" w14:textId="218B528A" w:rsidR="00EA10ED" w:rsidRPr="00590C4D" w:rsidRDefault="00EA10ED" w:rsidP="00590C4D">
            <w:pPr>
              <w:spacing w:after="0"/>
              <w:rPr>
                <w:rFonts w:ascii="Arial" w:hAnsi="Arial" w:cs="Arial"/>
                <w:bCs/>
                <w:sz w:val="21"/>
                <w:szCs w:val="21"/>
                <w:lang w:val="sr-Latn-RS"/>
              </w:rPr>
            </w:pPr>
            <w:r w:rsidRPr="00590C4D">
              <w:rPr>
                <w:rFonts w:ascii="Arial" w:hAnsi="Arial" w:cs="Arial"/>
                <w:sz w:val="21"/>
                <w:szCs w:val="21"/>
                <w:lang w:val="sr-Latn-RS"/>
              </w:rPr>
              <w:t>Prosečna ocena dobijena kao odgovor na pitanje „Kad sve uzmete u obzir, u kojoj meri ste zadovoljni svojim životom danas?“, uz korišćenje skale od 1 (</w:t>
            </w:r>
            <w:r w:rsidRPr="00590C4D">
              <w:rPr>
                <w:rFonts w:ascii="Arial" w:hAnsi="Arial" w:cs="Arial"/>
                <w:bCs/>
                <w:sz w:val="21"/>
                <w:szCs w:val="21"/>
                <w:lang w:val="sr-Latn-RS"/>
              </w:rPr>
              <w:t>vrlo nezadovoljan/nezadovoljna) do 10 (vrlo zadovoljan/zadovoljna)</w:t>
            </w:r>
          </w:p>
          <w:p w14:paraId="2DEC4973" w14:textId="77777777" w:rsidR="00590C4D" w:rsidRPr="00590C4D" w:rsidRDefault="00590C4D" w:rsidP="00590C4D">
            <w:pPr>
              <w:spacing w:after="0"/>
              <w:rPr>
                <w:rFonts w:ascii="Arial" w:hAnsi="Arial" w:cs="Arial"/>
                <w:bCs/>
                <w:sz w:val="21"/>
                <w:szCs w:val="21"/>
                <w:lang w:val="sr-Latn-RS"/>
              </w:rPr>
            </w:pPr>
          </w:p>
          <w:p w14:paraId="5511A363" w14:textId="77777777" w:rsidR="00EA10ED" w:rsidRPr="00590C4D" w:rsidRDefault="00EA10ED" w:rsidP="00590C4D">
            <w:pPr>
              <w:spacing w:after="0"/>
              <w:rPr>
                <w:rFonts w:ascii="Arial" w:hAnsi="Arial" w:cs="Arial"/>
                <w:sz w:val="21"/>
                <w:szCs w:val="21"/>
                <w:lang w:val="sr-Latn-RS"/>
              </w:rPr>
            </w:pPr>
            <w:r w:rsidRPr="00590C4D">
              <w:rPr>
                <w:rFonts w:ascii="Arial" w:hAnsi="Arial" w:cs="Arial"/>
                <w:bCs/>
                <w:sz w:val="21"/>
                <w:szCs w:val="21"/>
                <w:lang w:val="sr-Latn-RS"/>
              </w:rPr>
              <w:t>Udeo lica koja su odgovorila da su prilično nezadovoljna svojim životom danas (udeo lica čiji je odgovor na skali od 0 do 10 tri ili manji od tri)</w:t>
            </w:r>
          </w:p>
        </w:tc>
        <w:tc>
          <w:tcPr>
            <w:tcW w:w="2700" w:type="dxa"/>
            <w:shd w:val="clear" w:color="auto" w:fill="ACB9CA"/>
            <w:vAlign w:val="center"/>
          </w:tcPr>
          <w:p w14:paraId="6DC8218B" w14:textId="78EA3712" w:rsidR="00EA10ED" w:rsidRDefault="00EA10ED" w:rsidP="00590C4D">
            <w:pPr>
              <w:spacing w:after="0"/>
              <w:rPr>
                <w:rFonts w:ascii="Arial" w:hAnsi="Arial" w:cs="Arial"/>
                <w:sz w:val="21"/>
                <w:szCs w:val="21"/>
                <w:lang w:val="sr-Latn-RS"/>
              </w:rPr>
            </w:pPr>
            <w:r w:rsidRPr="00EC31EC">
              <w:rPr>
                <w:rFonts w:ascii="Arial" w:hAnsi="Arial" w:cs="Arial"/>
                <w:sz w:val="21"/>
                <w:szCs w:val="21"/>
                <w:lang w:val="sr-Latn-RS"/>
              </w:rPr>
              <w:t>Pol, starost, tip domaćinstva, mesto stanovanja, nivo obrazovanja</w:t>
            </w:r>
          </w:p>
          <w:p w14:paraId="5CCA9765" w14:textId="77777777" w:rsidR="00590C4D" w:rsidRDefault="00590C4D" w:rsidP="00590C4D">
            <w:pPr>
              <w:spacing w:after="0"/>
              <w:rPr>
                <w:rFonts w:ascii="Arial" w:hAnsi="Arial" w:cs="Arial"/>
                <w:sz w:val="21"/>
                <w:szCs w:val="21"/>
                <w:lang w:val="sr-Latn-RS"/>
              </w:rPr>
            </w:pPr>
          </w:p>
          <w:p w14:paraId="6B5EDD35" w14:textId="77777777" w:rsidR="001954C3" w:rsidRPr="00EC31EC" w:rsidRDefault="001954C3" w:rsidP="00590C4D">
            <w:pPr>
              <w:spacing w:after="0"/>
              <w:rPr>
                <w:rFonts w:ascii="Arial" w:hAnsi="Arial" w:cs="Arial"/>
                <w:sz w:val="21"/>
                <w:szCs w:val="21"/>
                <w:lang w:val="sr-Latn-RS"/>
              </w:rPr>
            </w:pPr>
          </w:p>
          <w:p w14:paraId="31BBC869" w14:textId="77777777" w:rsidR="00EA10ED" w:rsidRPr="00EC31EC" w:rsidRDefault="00EA10ED" w:rsidP="00590C4D">
            <w:pPr>
              <w:spacing w:after="0"/>
              <w:rPr>
                <w:rFonts w:ascii="Arial" w:hAnsi="Arial" w:cs="Arial"/>
                <w:sz w:val="21"/>
                <w:szCs w:val="21"/>
                <w:lang w:val="sr-Latn-RS"/>
              </w:rPr>
            </w:pPr>
            <w:r w:rsidRPr="00EC31EC">
              <w:rPr>
                <w:rFonts w:ascii="Arial" w:hAnsi="Arial" w:cs="Arial"/>
                <w:sz w:val="21"/>
                <w:szCs w:val="21"/>
                <w:lang w:val="sr-Latn-RS"/>
              </w:rPr>
              <w:t>Pol, starost, tip domaćinstva, mesto stanovanja, nivo obrazovanja</w:t>
            </w:r>
          </w:p>
        </w:tc>
        <w:tc>
          <w:tcPr>
            <w:tcW w:w="1987" w:type="dxa"/>
            <w:shd w:val="clear" w:color="auto" w:fill="ACB9CA"/>
            <w:vAlign w:val="center"/>
          </w:tcPr>
          <w:p w14:paraId="0C0421D0" w14:textId="77777777" w:rsidR="00EA10ED" w:rsidRPr="00EC31EC" w:rsidRDefault="00EA10ED" w:rsidP="00590C4D">
            <w:pPr>
              <w:pStyle w:val="Default"/>
              <w:spacing w:after="60" w:line="276" w:lineRule="auto"/>
              <w:rPr>
                <w:rFonts w:ascii="Arial" w:hAnsi="Arial" w:cs="Arial"/>
                <w:color w:val="auto"/>
                <w:sz w:val="21"/>
                <w:szCs w:val="21"/>
                <w:lang w:val="sr-Latn-RS"/>
              </w:rPr>
            </w:pPr>
            <w:r w:rsidRPr="00EC31EC">
              <w:rPr>
                <w:rFonts w:ascii="Arial" w:hAnsi="Arial" w:cs="Arial"/>
                <w:color w:val="auto"/>
                <w:sz w:val="21"/>
                <w:szCs w:val="21"/>
                <w:lang w:val="sr-Latn-RS"/>
              </w:rPr>
              <w:t>EQLS 2012, 2016.</w:t>
            </w:r>
          </w:p>
          <w:p w14:paraId="1A84BCD9" w14:textId="4C4F9D8E" w:rsidR="00EA10ED" w:rsidRPr="00590C4D" w:rsidRDefault="00EA10ED" w:rsidP="00590C4D">
            <w:pPr>
              <w:pStyle w:val="Default"/>
              <w:spacing w:line="276" w:lineRule="auto"/>
              <w:rPr>
                <w:rFonts w:ascii="Arial" w:hAnsi="Arial" w:cs="Arial"/>
                <w:color w:val="auto"/>
                <w:sz w:val="21"/>
                <w:szCs w:val="21"/>
                <w:lang w:val="sr-Latn-RS"/>
              </w:rPr>
            </w:pPr>
            <w:r w:rsidRPr="00EC31EC">
              <w:rPr>
                <w:rFonts w:ascii="Arial" w:hAnsi="Arial" w:cs="Arial"/>
                <w:color w:val="auto"/>
                <w:sz w:val="21"/>
                <w:szCs w:val="21"/>
                <w:lang w:val="sr-Latn-RS"/>
              </w:rPr>
              <w:t xml:space="preserve">Podaci su dostupni jednom u četiri godine </w:t>
            </w:r>
          </w:p>
        </w:tc>
      </w:tr>
      <w:tr w:rsidR="00EA10ED" w:rsidRPr="00EC31EC" w14:paraId="0A8C7743" w14:textId="77777777" w:rsidTr="00590C4D">
        <w:trPr>
          <w:jc w:val="center"/>
        </w:trPr>
        <w:tc>
          <w:tcPr>
            <w:tcW w:w="511" w:type="dxa"/>
            <w:shd w:val="clear" w:color="auto" w:fill="auto"/>
            <w:vAlign w:val="center"/>
          </w:tcPr>
          <w:p w14:paraId="45FEFAB1" w14:textId="77777777" w:rsidR="00EA10ED" w:rsidRPr="00590C4D" w:rsidRDefault="00EA10ED" w:rsidP="00590C4D">
            <w:pPr>
              <w:pStyle w:val="NoSpacing"/>
              <w:numPr>
                <w:ilvl w:val="0"/>
                <w:numId w:val="15"/>
              </w:numPr>
              <w:spacing w:line="276" w:lineRule="auto"/>
              <w:rPr>
                <w:rFonts w:cs="Arial"/>
                <w:b/>
                <w:i/>
                <w:szCs w:val="21"/>
                <w:lang w:val="sr-Latn-RS"/>
              </w:rPr>
            </w:pPr>
          </w:p>
        </w:tc>
        <w:tc>
          <w:tcPr>
            <w:tcW w:w="3150" w:type="dxa"/>
            <w:shd w:val="clear" w:color="auto" w:fill="auto"/>
            <w:vAlign w:val="center"/>
          </w:tcPr>
          <w:p w14:paraId="080E7BA7" w14:textId="255C3FB5" w:rsidR="00EA10ED" w:rsidRDefault="00EA10ED" w:rsidP="00590C4D">
            <w:pPr>
              <w:spacing w:after="0"/>
              <w:rPr>
                <w:rFonts w:ascii="Arial" w:hAnsi="Arial" w:cs="Arial"/>
                <w:b/>
                <w:sz w:val="21"/>
                <w:szCs w:val="21"/>
                <w:lang w:val="sr-Latn-RS"/>
              </w:rPr>
            </w:pPr>
            <w:r w:rsidRPr="00EC31EC">
              <w:rPr>
                <w:rFonts w:ascii="Arial" w:hAnsi="Arial" w:cs="Arial"/>
                <w:b/>
                <w:sz w:val="21"/>
                <w:szCs w:val="21"/>
                <w:lang w:val="sr-Latn-RS"/>
              </w:rPr>
              <w:t>Zadovoljstvo poslom</w:t>
            </w:r>
          </w:p>
          <w:p w14:paraId="56D2B34F" w14:textId="77777777" w:rsidR="00590C4D" w:rsidRPr="00EC31EC" w:rsidRDefault="00590C4D" w:rsidP="00590C4D">
            <w:pPr>
              <w:spacing w:after="0"/>
              <w:rPr>
                <w:rFonts w:ascii="Arial" w:hAnsi="Arial" w:cs="Arial"/>
                <w:b/>
                <w:sz w:val="21"/>
                <w:szCs w:val="21"/>
                <w:lang w:val="sr-Latn-RS"/>
              </w:rPr>
            </w:pPr>
          </w:p>
          <w:p w14:paraId="2EAA75E2" w14:textId="77777777" w:rsidR="00EA10ED" w:rsidRPr="001954C3" w:rsidRDefault="00EA10ED" w:rsidP="00590C4D">
            <w:pPr>
              <w:spacing w:after="0"/>
              <w:rPr>
                <w:rFonts w:ascii="Arial" w:hAnsi="Arial" w:cs="Arial"/>
                <w:b/>
                <w:i/>
                <w:sz w:val="21"/>
                <w:szCs w:val="21"/>
                <w:lang w:val="sr-Latn-RS"/>
              </w:rPr>
            </w:pPr>
            <w:r w:rsidRPr="001954C3">
              <w:rPr>
                <w:rFonts w:ascii="Arial" w:hAnsi="Arial" w:cs="Arial"/>
                <w:i/>
                <w:sz w:val="21"/>
                <w:szCs w:val="21"/>
                <w:lang w:val="sr-Latn-RS"/>
              </w:rPr>
              <w:t xml:space="preserve">Dimenzija: </w:t>
            </w:r>
            <w:r w:rsidR="006C5E9C" w:rsidRPr="001954C3">
              <w:rPr>
                <w:rFonts w:ascii="Arial" w:hAnsi="Arial" w:cs="Arial"/>
                <w:i/>
                <w:sz w:val="21"/>
                <w:szCs w:val="21"/>
                <w:lang w:val="sr-Latn-RS"/>
              </w:rPr>
              <w:t>Kvalitet života</w:t>
            </w:r>
          </w:p>
        </w:tc>
        <w:tc>
          <w:tcPr>
            <w:tcW w:w="1530" w:type="dxa"/>
            <w:shd w:val="clear" w:color="auto" w:fill="auto"/>
            <w:vAlign w:val="center"/>
          </w:tcPr>
          <w:p w14:paraId="5491D12E" w14:textId="77777777" w:rsidR="001954C3" w:rsidRDefault="001954C3" w:rsidP="001954C3">
            <w:pPr>
              <w:spacing w:after="0"/>
              <w:rPr>
                <w:rFonts w:ascii="Arial" w:hAnsi="Arial" w:cs="Arial"/>
                <w:sz w:val="21"/>
                <w:szCs w:val="21"/>
                <w:lang w:val="sr-Latn-RS"/>
              </w:rPr>
            </w:pPr>
            <w:r w:rsidRPr="00EC31EC">
              <w:rPr>
                <w:rFonts w:ascii="Arial" w:hAnsi="Arial" w:cs="Arial"/>
                <w:sz w:val="21"/>
                <w:szCs w:val="21"/>
                <w:lang w:val="sr-Latn-RS"/>
              </w:rPr>
              <w:t>NS</w:t>
            </w:r>
          </w:p>
          <w:p w14:paraId="5C792C20" w14:textId="7912AB19" w:rsidR="001954C3" w:rsidRPr="00EC31EC" w:rsidRDefault="001954C3" w:rsidP="001954C3">
            <w:pPr>
              <w:rPr>
                <w:rFonts w:ascii="Arial" w:hAnsi="Arial" w:cs="Arial"/>
                <w:sz w:val="21"/>
                <w:szCs w:val="21"/>
                <w:lang w:val="sr-Latn-RS"/>
              </w:rPr>
            </w:pPr>
            <w:r w:rsidRPr="001954C3">
              <w:rPr>
                <w:rFonts w:ascii="Arial" w:hAnsi="Arial" w:cs="Arial"/>
                <w:sz w:val="21"/>
                <w:szCs w:val="21"/>
                <w:lang w:val="sr-Latn-RS"/>
              </w:rPr>
              <w:t>EQLS</w:t>
            </w:r>
          </w:p>
        </w:tc>
        <w:tc>
          <w:tcPr>
            <w:tcW w:w="4230" w:type="dxa"/>
            <w:shd w:val="clear" w:color="auto" w:fill="auto"/>
            <w:vAlign w:val="center"/>
          </w:tcPr>
          <w:p w14:paraId="2F9EBD57" w14:textId="77777777" w:rsidR="00EA10ED" w:rsidRPr="00590C4D" w:rsidRDefault="00EA10ED" w:rsidP="00590C4D">
            <w:pPr>
              <w:spacing w:after="0"/>
              <w:rPr>
                <w:rFonts w:ascii="Arial" w:hAnsi="Arial" w:cs="Arial"/>
                <w:bCs/>
                <w:sz w:val="21"/>
                <w:szCs w:val="21"/>
                <w:lang w:val="sr-Latn-RS"/>
              </w:rPr>
            </w:pPr>
            <w:r w:rsidRPr="00590C4D">
              <w:rPr>
                <w:rFonts w:ascii="Arial" w:hAnsi="Arial" w:cs="Arial"/>
                <w:sz w:val="21"/>
                <w:szCs w:val="21"/>
                <w:lang w:val="sr-Latn-RS"/>
              </w:rPr>
              <w:t>Prosečna ocena dobijena kao odgovor na pitanje „Možete li mi reći koliko ste zadovoljni Vašim trenutnim poslom?“, uz korišćenje skale od 1 (</w:t>
            </w:r>
            <w:r w:rsidRPr="00590C4D">
              <w:rPr>
                <w:rFonts w:ascii="Arial" w:hAnsi="Arial" w:cs="Arial"/>
                <w:bCs/>
                <w:sz w:val="21"/>
                <w:szCs w:val="21"/>
                <w:lang w:val="sr-Latn-RS"/>
              </w:rPr>
              <w:t>vrlo nezadovoljan/nezadovoljna) do 10 (vrlo zadovoljan/zadovoljna)</w:t>
            </w:r>
          </w:p>
          <w:p w14:paraId="77D273CA" w14:textId="77777777" w:rsidR="00EA10ED" w:rsidRPr="00590C4D" w:rsidRDefault="00EA10ED" w:rsidP="00590C4D">
            <w:pPr>
              <w:spacing w:after="0"/>
              <w:rPr>
                <w:rFonts w:ascii="Arial" w:hAnsi="Arial" w:cs="Arial"/>
                <w:bCs/>
                <w:sz w:val="21"/>
                <w:szCs w:val="21"/>
                <w:lang w:val="sr-Latn-RS"/>
              </w:rPr>
            </w:pPr>
            <w:r w:rsidRPr="00590C4D">
              <w:rPr>
                <w:rFonts w:ascii="Arial" w:hAnsi="Arial" w:cs="Arial"/>
                <w:bCs/>
                <w:sz w:val="21"/>
                <w:szCs w:val="21"/>
                <w:lang w:val="sr-Latn-RS"/>
              </w:rPr>
              <w:lastRenderedPageBreak/>
              <w:t xml:space="preserve">Udeo lica koja su odgovorila da su prilično nezadovoljna svojim </w:t>
            </w:r>
            <w:r w:rsidR="006C5E9C" w:rsidRPr="00590C4D">
              <w:rPr>
                <w:rFonts w:ascii="Arial" w:hAnsi="Arial" w:cs="Arial"/>
                <w:bCs/>
                <w:sz w:val="21"/>
                <w:szCs w:val="21"/>
                <w:lang w:val="sr-Latn-RS"/>
              </w:rPr>
              <w:t>poslom</w:t>
            </w:r>
            <w:r w:rsidRPr="00590C4D">
              <w:rPr>
                <w:rFonts w:ascii="Arial" w:hAnsi="Arial" w:cs="Arial"/>
                <w:bCs/>
                <w:sz w:val="21"/>
                <w:szCs w:val="21"/>
                <w:lang w:val="sr-Latn-RS"/>
              </w:rPr>
              <w:t xml:space="preserve"> danas (udeo lica čiji je odgovor na skali od 0 do 10 tri ili manji od tri).</w:t>
            </w:r>
          </w:p>
        </w:tc>
        <w:tc>
          <w:tcPr>
            <w:tcW w:w="2700" w:type="dxa"/>
            <w:shd w:val="clear" w:color="auto" w:fill="auto"/>
            <w:vAlign w:val="center"/>
          </w:tcPr>
          <w:p w14:paraId="5FB10DA2" w14:textId="77777777" w:rsidR="00EA10ED" w:rsidRPr="00EC31EC" w:rsidRDefault="00EA10ED" w:rsidP="00590C4D">
            <w:pPr>
              <w:spacing w:after="0"/>
              <w:rPr>
                <w:rFonts w:ascii="Arial" w:hAnsi="Arial" w:cs="Arial"/>
                <w:sz w:val="21"/>
                <w:szCs w:val="21"/>
                <w:lang w:val="sr-Latn-RS"/>
              </w:rPr>
            </w:pPr>
            <w:r w:rsidRPr="00EC31EC">
              <w:rPr>
                <w:rFonts w:ascii="Arial" w:hAnsi="Arial" w:cs="Arial"/>
                <w:sz w:val="21"/>
                <w:szCs w:val="21"/>
                <w:lang w:val="sr-Latn-RS"/>
              </w:rPr>
              <w:lastRenderedPageBreak/>
              <w:t xml:space="preserve">Pol, starost, vrsta ugovora, oblik svojine </w:t>
            </w:r>
          </w:p>
        </w:tc>
        <w:tc>
          <w:tcPr>
            <w:tcW w:w="1987" w:type="dxa"/>
            <w:shd w:val="clear" w:color="auto" w:fill="auto"/>
            <w:vAlign w:val="center"/>
          </w:tcPr>
          <w:p w14:paraId="2664E66E" w14:textId="77777777" w:rsidR="00EA10ED" w:rsidRPr="00EC31EC" w:rsidRDefault="00EA10ED" w:rsidP="00590C4D">
            <w:pPr>
              <w:pStyle w:val="Default"/>
              <w:spacing w:after="60" w:line="276" w:lineRule="auto"/>
              <w:rPr>
                <w:rFonts w:ascii="Arial" w:hAnsi="Arial" w:cs="Arial"/>
                <w:color w:val="auto"/>
                <w:sz w:val="21"/>
                <w:szCs w:val="21"/>
                <w:lang w:val="sr-Latn-RS"/>
              </w:rPr>
            </w:pPr>
            <w:r w:rsidRPr="00EC31EC">
              <w:rPr>
                <w:rFonts w:ascii="Arial" w:hAnsi="Arial" w:cs="Arial"/>
                <w:color w:val="auto"/>
                <w:sz w:val="21"/>
                <w:szCs w:val="21"/>
                <w:lang w:val="sr-Latn-RS"/>
              </w:rPr>
              <w:t>EQLS 2012, 2016.</w:t>
            </w:r>
          </w:p>
          <w:p w14:paraId="07E8D6FE" w14:textId="77777777" w:rsidR="00EA10ED" w:rsidRPr="00EC31EC" w:rsidRDefault="00EA10ED" w:rsidP="00590C4D">
            <w:pPr>
              <w:pStyle w:val="Default"/>
              <w:spacing w:line="276" w:lineRule="auto"/>
              <w:rPr>
                <w:rFonts w:ascii="Arial" w:hAnsi="Arial" w:cs="Arial"/>
                <w:color w:val="auto"/>
                <w:sz w:val="21"/>
                <w:szCs w:val="21"/>
                <w:lang w:val="sr-Latn-RS"/>
              </w:rPr>
            </w:pPr>
            <w:r w:rsidRPr="00EC31EC">
              <w:rPr>
                <w:rFonts w:ascii="Arial" w:hAnsi="Arial" w:cs="Arial"/>
                <w:color w:val="auto"/>
                <w:sz w:val="21"/>
                <w:szCs w:val="21"/>
                <w:lang w:val="sr-Latn-RS"/>
              </w:rPr>
              <w:t xml:space="preserve">Podaci su dostupni jednom u četiri godine </w:t>
            </w:r>
          </w:p>
        </w:tc>
      </w:tr>
      <w:tr w:rsidR="00EA10ED" w:rsidRPr="00EC31EC" w14:paraId="4F73941B" w14:textId="77777777" w:rsidTr="000B046A">
        <w:trPr>
          <w:trHeight w:val="1047"/>
          <w:jc w:val="center"/>
        </w:trPr>
        <w:tc>
          <w:tcPr>
            <w:tcW w:w="511" w:type="dxa"/>
            <w:shd w:val="clear" w:color="auto" w:fill="ACB9CA"/>
            <w:vAlign w:val="center"/>
          </w:tcPr>
          <w:p w14:paraId="49C80687" w14:textId="77777777" w:rsidR="00EA10ED" w:rsidRPr="00DD21AC" w:rsidRDefault="00EA10ED" w:rsidP="000B046A">
            <w:pPr>
              <w:pStyle w:val="NoSpacing"/>
              <w:numPr>
                <w:ilvl w:val="0"/>
                <w:numId w:val="15"/>
              </w:numPr>
              <w:spacing w:line="276" w:lineRule="auto"/>
              <w:rPr>
                <w:rFonts w:cs="Arial"/>
                <w:b/>
                <w:i/>
                <w:szCs w:val="21"/>
                <w:lang w:val="sr-Latn-RS"/>
              </w:rPr>
            </w:pPr>
          </w:p>
        </w:tc>
        <w:tc>
          <w:tcPr>
            <w:tcW w:w="3150" w:type="dxa"/>
            <w:shd w:val="clear" w:color="auto" w:fill="ACB9CA"/>
            <w:vAlign w:val="center"/>
          </w:tcPr>
          <w:p w14:paraId="73CDE7F6" w14:textId="00F8E5CA" w:rsidR="004932DC" w:rsidRDefault="00EA10ED" w:rsidP="000B046A">
            <w:pPr>
              <w:spacing w:after="0"/>
              <w:rPr>
                <w:rFonts w:ascii="Arial" w:hAnsi="Arial" w:cs="Arial"/>
                <w:b/>
                <w:sz w:val="21"/>
                <w:szCs w:val="21"/>
                <w:lang w:val="sr-Latn-RS"/>
              </w:rPr>
            </w:pPr>
            <w:r w:rsidRPr="00EC31EC">
              <w:rPr>
                <w:rFonts w:ascii="Arial" w:hAnsi="Arial" w:cs="Arial"/>
                <w:b/>
                <w:sz w:val="21"/>
                <w:szCs w:val="21"/>
                <w:lang w:val="sr-Latn-RS"/>
              </w:rPr>
              <w:t>Količina i kvalitet slobodnog vremena</w:t>
            </w:r>
          </w:p>
          <w:p w14:paraId="5BFB1D12" w14:textId="77777777" w:rsidR="000B046A" w:rsidRPr="00EC31EC" w:rsidRDefault="000B046A" w:rsidP="000B046A">
            <w:pPr>
              <w:spacing w:after="0"/>
              <w:rPr>
                <w:rFonts w:ascii="Arial" w:hAnsi="Arial" w:cs="Arial"/>
                <w:b/>
                <w:sz w:val="21"/>
                <w:szCs w:val="21"/>
                <w:lang w:val="sr-Latn-RS"/>
              </w:rPr>
            </w:pPr>
          </w:p>
          <w:p w14:paraId="3D48B4CA" w14:textId="77777777" w:rsidR="00EA10ED" w:rsidRPr="00EC31EC" w:rsidRDefault="006C5E9C" w:rsidP="000B046A">
            <w:pPr>
              <w:spacing w:after="0"/>
              <w:rPr>
                <w:rFonts w:ascii="Arial" w:hAnsi="Arial" w:cs="Arial"/>
                <w:b/>
                <w:sz w:val="21"/>
                <w:szCs w:val="21"/>
                <w:lang w:val="sr-Latn-RS"/>
              </w:rPr>
            </w:pPr>
            <w:r w:rsidRPr="00EC31EC">
              <w:rPr>
                <w:rFonts w:ascii="Arial" w:hAnsi="Arial" w:cs="Arial"/>
                <w:i/>
                <w:sz w:val="21"/>
                <w:szCs w:val="21"/>
                <w:lang w:val="sr-Latn-RS"/>
              </w:rPr>
              <w:t>Dimenzija: Kvalitet života</w:t>
            </w:r>
          </w:p>
        </w:tc>
        <w:tc>
          <w:tcPr>
            <w:tcW w:w="1530" w:type="dxa"/>
            <w:shd w:val="clear" w:color="auto" w:fill="ACB9CA"/>
            <w:vAlign w:val="center"/>
          </w:tcPr>
          <w:p w14:paraId="294C7CEE"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NS</w:t>
            </w:r>
          </w:p>
        </w:tc>
        <w:tc>
          <w:tcPr>
            <w:tcW w:w="4230" w:type="dxa"/>
            <w:shd w:val="clear" w:color="auto" w:fill="ACB9CA"/>
            <w:vAlign w:val="center"/>
          </w:tcPr>
          <w:p w14:paraId="76617E3D"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 xml:space="preserve">Prosečno vreme (u satima) provedeno u slobodnim aktivnostima </w:t>
            </w:r>
          </w:p>
        </w:tc>
        <w:tc>
          <w:tcPr>
            <w:tcW w:w="2700" w:type="dxa"/>
            <w:shd w:val="clear" w:color="auto" w:fill="ACB9CA"/>
            <w:vAlign w:val="center"/>
          </w:tcPr>
          <w:p w14:paraId="1534EAD1"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Pol, starost, bračni status, svi dani i odvojeno radni dani i dani vikenda</w:t>
            </w:r>
          </w:p>
        </w:tc>
        <w:tc>
          <w:tcPr>
            <w:tcW w:w="1987" w:type="dxa"/>
            <w:shd w:val="clear" w:color="auto" w:fill="ACB9CA"/>
            <w:vAlign w:val="center"/>
          </w:tcPr>
          <w:p w14:paraId="2A2102C2" w14:textId="77777777" w:rsidR="00EA10ED" w:rsidRPr="00EC31EC" w:rsidRDefault="00EA10ED" w:rsidP="000B046A">
            <w:pPr>
              <w:rPr>
                <w:rFonts w:ascii="Arial" w:hAnsi="Arial" w:cs="Arial"/>
                <w:sz w:val="21"/>
                <w:szCs w:val="21"/>
                <w:lang w:val="sr-Latn-RS"/>
              </w:rPr>
            </w:pPr>
            <w:r w:rsidRPr="00EC31EC">
              <w:rPr>
                <w:rFonts w:ascii="Arial" w:hAnsi="Arial" w:cs="Arial"/>
                <w:sz w:val="21"/>
                <w:szCs w:val="21"/>
                <w:lang w:val="sr-Latn-RS"/>
              </w:rPr>
              <w:t>Anketa o korišćenju vremena – RZS, 2010, 2015.</w:t>
            </w:r>
          </w:p>
        </w:tc>
      </w:tr>
      <w:tr w:rsidR="00EA10ED" w:rsidRPr="00EC31EC" w14:paraId="2B4BE8A5" w14:textId="77777777" w:rsidTr="000B046A">
        <w:trPr>
          <w:jc w:val="center"/>
        </w:trPr>
        <w:tc>
          <w:tcPr>
            <w:tcW w:w="511" w:type="dxa"/>
            <w:shd w:val="clear" w:color="auto" w:fill="auto"/>
            <w:vAlign w:val="center"/>
          </w:tcPr>
          <w:p w14:paraId="2005C287" w14:textId="77777777" w:rsidR="00EA10ED" w:rsidRPr="00DD21AC" w:rsidRDefault="00EA10ED" w:rsidP="000B046A">
            <w:pPr>
              <w:pStyle w:val="NoSpacing"/>
              <w:numPr>
                <w:ilvl w:val="0"/>
                <w:numId w:val="15"/>
              </w:numPr>
              <w:spacing w:line="276" w:lineRule="auto"/>
              <w:rPr>
                <w:rFonts w:cs="Arial"/>
                <w:b/>
                <w:i/>
                <w:szCs w:val="21"/>
                <w:lang w:val="sr-Latn-RS"/>
              </w:rPr>
            </w:pPr>
          </w:p>
        </w:tc>
        <w:tc>
          <w:tcPr>
            <w:tcW w:w="3150" w:type="dxa"/>
            <w:shd w:val="clear" w:color="auto" w:fill="auto"/>
            <w:vAlign w:val="center"/>
          </w:tcPr>
          <w:p w14:paraId="18046C0B" w14:textId="77777777" w:rsidR="00EA10ED" w:rsidRPr="00EC31EC" w:rsidRDefault="00EA10ED" w:rsidP="000B046A">
            <w:pPr>
              <w:spacing w:after="0"/>
              <w:rPr>
                <w:rFonts w:ascii="Arial" w:hAnsi="Arial" w:cs="Arial"/>
                <w:b/>
                <w:sz w:val="21"/>
                <w:szCs w:val="21"/>
                <w:lang w:val="sr-Latn-RS"/>
              </w:rPr>
            </w:pPr>
            <w:r w:rsidRPr="00EC31EC">
              <w:rPr>
                <w:rFonts w:ascii="Arial" w:hAnsi="Arial" w:cs="Arial"/>
                <w:b/>
                <w:sz w:val="21"/>
                <w:szCs w:val="21"/>
                <w:lang w:val="sr-Latn-RS"/>
              </w:rPr>
              <w:t>Prosečan broj sati plaćenog i prosečan broj sati neplaćenog posla</w:t>
            </w:r>
          </w:p>
          <w:p w14:paraId="7CB1A1E8" w14:textId="77777777" w:rsidR="00EA10ED" w:rsidRPr="00EC31EC" w:rsidRDefault="00EA10ED" w:rsidP="000B046A">
            <w:pPr>
              <w:pStyle w:val="ListParagraph"/>
              <w:spacing w:after="0"/>
              <w:ind w:left="0"/>
              <w:rPr>
                <w:rFonts w:ascii="Arial" w:hAnsi="Arial" w:cs="Arial"/>
                <w:i/>
                <w:sz w:val="21"/>
                <w:szCs w:val="21"/>
                <w:lang w:val="sr-Latn-RS"/>
              </w:rPr>
            </w:pPr>
          </w:p>
          <w:p w14:paraId="459D3F29" w14:textId="77777777" w:rsidR="00EA10ED" w:rsidRPr="00EC31EC" w:rsidRDefault="00EA10ED" w:rsidP="000B046A">
            <w:pPr>
              <w:pStyle w:val="ListParagraph"/>
              <w:spacing w:after="0"/>
              <w:ind w:left="0"/>
              <w:contextualSpacing w:val="0"/>
              <w:rPr>
                <w:rFonts w:ascii="Arial" w:hAnsi="Arial" w:cs="Arial"/>
                <w:b/>
                <w:sz w:val="21"/>
                <w:szCs w:val="21"/>
                <w:lang w:val="sr-Latn-RS"/>
              </w:rPr>
            </w:pPr>
            <w:r w:rsidRPr="00EC31EC">
              <w:rPr>
                <w:rFonts w:ascii="Arial" w:hAnsi="Arial" w:cs="Arial"/>
                <w:i/>
                <w:sz w:val="21"/>
                <w:szCs w:val="21"/>
                <w:lang w:val="sr-Latn-RS"/>
              </w:rPr>
              <w:t>Dimenzija: Rodne nejednakosti u raspodeli plaćenog i neplaćenog posla</w:t>
            </w:r>
          </w:p>
        </w:tc>
        <w:tc>
          <w:tcPr>
            <w:tcW w:w="1530" w:type="dxa"/>
            <w:shd w:val="clear" w:color="auto" w:fill="auto"/>
            <w:vAlign w:val="center"/>
          </w:tcPr>
          <w:p w14:paraId="4CF6BD92" w14:textId="77777777" w:rsidR="00EA10ED" w:rsidRDefault="00EA10ED" w:rsidP="000B046A">
            <w:pPr>
              <w:spacing w:after="0"/>
              <w:rPr>
                <w:rFonts w:ascii="Arial" w:hAnsi="Arial" w:cs="Arial"/>
                <w:sz w:val="21"/>
                <w:szCs w:val="21"/>
                <w:lang w:val="sr-Latn-RS"/>
              </w:rPr>
            </w:pPr>
            <w:r w:rsidRPr="00EC31EC">
              <w:rPr>
                <w:rFonts w:ascii="Arial" w:hAnsi="Arial" w:cs="Arial"/>
                <w:sz w:val="21"/>
                <w:szCs w:val="21"/>
                <w:lang w:val="sr-Latn-RS"/>
              </w:rPr>
              <w:t>NS</w:t>
            </w:r>
          </w:p>
          <w:p w14:paraId="3C8CE7BA" w14:textId="3159216E" w:rsidR="00AC4AE7" w:rsidRPr="00EC31EC" w:rsidRDefault="00AC4AE7" w:rsidP="000B046A">
            <w:pPr>
              <w:spacing w:after="0"/>
              <w:rPr>
                <w:rFonts w:ascii="Arial" w:hAnsi="Arial" w:cs="Arial"/>
                <w:sz w:val="21"/>
                <w:szCs w:val="21"/>
                <w:lang w:val="sr-Latn-RS"/>
              </w:rPr>
            </w:pPr>
            <w:r>
              <w:rPr>
                <w:rFonts w:ascii="Arial" w:hAnsi="Arial" w:cs="Arial"/>
                <w:sz w:val="21"/>
                <w:szCs w:val="21"/>
                <w:lang w:val="sr-Latn-RS"/>
              </w:rPr>
              <w:t>SDG 5</w:t>
            </w:r>
            <w:r w:rsidR="001954C3">
              <w:rPr>
                <w:rFonts w:ascii="Arial" w:hAnsi="Arial" w:cs="Arial"/>
                <w:sz w:val="21"/>
                <w:szCs w:val="21"/>
                <w:lang w:val="sr-Latn-RS"/>
              </w:rPr>
              <w:t xml:space="preserve"> </w:t>
            </w:r>
            <w:r>
              <w:rPr>
                <w:rFonts w:ascii="Arial" w:hAnsi="Arial" w:cs="Arial"/>
                <w:sz w:val="21"/>
                <w:szCs w:val="21"/>
                <w:lang w:val="sr-Latn-RS"/>
              </w:rPr>
              <w:t>- 5.4.1</w:t>
            </w:r>
          </w:p>
        </w:tc>
        <w:tc>
          <w:tcPr>
            <w:tcW w:w="4230" w:type="dxa"/>
            <w:shd w:val="clear" w:color="auto" w:fill="auto"/>
            <w:vAlign w:val="center"/>
          </w:tcPr>
          <w:p w14:paraId="04A2B0A0" w14:textId="77777777" w:rsidR="00EA10ED" w:rsidRDefault="006C5E9C" w:rsidP="000B046A">
            <w:pPr>
              <w:spacing w:after="0"/>
              <w:rPr>
                <w:rFonts w:ascii="Arial" w:hAnsi="Arial" w:cs="Arial"/>
                <w:sz w:val="21"/>
                <w:szCs w:val="21"/>
                <w:lang w:val="sr-Latn-RS"/>
              </w:rPr>
            </w:pPr>
            <w:r w:rsidRPr="00EC31EC">
              <w:rPr>
                <w:rFonts w:ascii="Arial" w:hAnsi="Arial" w:cs="Arial"/>
                <w:sz w:val="21"/>
                <w:szCs w:val="21"/>
                <w:lang w:val="sr-Latn-RS"/>
              </w:rPr>
              <w:t>Odnos p</w:t>
            </w:r>
            <w:r w:rsidR="00EA10ED" w:rsidRPr="00EC31EC">
              <w:rPr>
                <w:rFonts w:ascii="Arial" w:hAnsi="Arial" w:cs="Arial"/>
                <w:sz w:val="21"/>
                <w:szCs w:val="21"/>
                <w:lang w:val="sr-Latn-RS"/>
              </w:rPr>
              <w:t>rosečno</w:t>
            </w:r>
            <w:r w:rsidRPr="00EC31EC">
              <w:rPr>
                <w:rFonts w:ascii="Arial" w:hAnsi="Arial" w:cs="Arial"/>
                <w:sz w:val="21"/>
                <w:szCs w:val="21"/>
                <w:lang w:val="sr-Latn-RS"/>
              </w:rPr>
              <w:t>g</w:t>
            </w:r>
            <w:r w:rsidR="00EA10ED" w:rsidRPr="00EC31EC">
              <w:rPr>
                <w:rFonts w:ascii="Arial" w:hAnsi="Arial" w:cs="Arial"/>
                <w:sz w:val="21"/>
                <w:szCs w:val="21"/>
                <w:lang w:val="sr-Latn-RS"/>
              </w:rPr>
              <w:t xml:space="preserve"> vreme</w:t>
            </w:r>
            <w:r w:rsidRPr="00EC31EC">
              <w:rPr>
                <w:rFonts w:ascii="Arial" w:hAnsi="Arial" w:cs="Arial"/>
                <w:sz w:val="21"/>
                <w:szCs w:val="21"/>
                <w:lang w:val="sr-Latn-RS"/>
              </w:rPr>
              <w:t>na</w:t>
            </w:r>
            <w:r w:rsidR="00EA10ED" w:rsidRPr="00EC31EC">
              <w:rPr>
                <w:rFonts w:ascii="Arial" w:hAnsi="Arial" w:cs="Arial"/>
                <w:sz w:val="21"/>
                <w:szCs w:val="21"/>
                <w:lang w:val="sr-Latn-RS"/>
              </w:rPr>
              <w:t xml:space="preserve"> (u satima) provedeno</w:t>
            </w:r>
            <w:r w:rsidRPr="00EC31EC">
              <w:rPr>
                <w:rFonts w:ascii="Arial" w:hAnsi="Arial" w:cs="Arial"/>
                <w:sz w:val="21"/>
                <w:szCs w:val="21"/>
                <w:lang w:val="sr-Latn-RS"/>
              </w:rPr>
              <w:t>g</w:t>
            </w:r>
            <w:r w:rsidR="00EA10ED" w:rsidRPr="00EC31EC">
              <w:rPr>
                <w:rFonts w:ascii="Arial" w:hAnsi="Arial" w:cs="Arial"/>
                <w:sz w:val="21"/>
                <w:szCs w:val="21"/>
                <w:lang w:val="sr-Latn-RS"/>
              </w:rPr>
              <w:t xml:space="preserve"> u plaćenom poslu</w:t>
            </w:r>
            <w:r w:rsidRPr="00EC31EC">
              <w:rPr>
                <w:rFonts w:ascii="Arial" w:hAnsi="Arial" w:cs="Arial"/>
                <w:sz w:val="21"/>
                <w:szCs w:val="21"/>
                <w:lang w:val="sr-Latn-RS"/>
              </w:rPr>
              <w:t xml:space="preserve"> kod muškaraca naspram žena.</w:t>
            </w:r>
          </w:p>
          <w:p w14:paraId="1F4D5391" w14:textId="77777777" w:rsidR="000B046A" w:rsidRPr="00EC31EC" w:rsidRDefault="000B046A" w:rsidP="000B046A">
            <w:pPr>
              <w:spacing w:after="0"/>
              <w:rPr>
                <w:rFonts w:ascii="Arial" w:hAnsi="Arial" w:cs="Arial"/>
                <w:sz w:val="21"/>
                <w:szCs w:val="21"/>
                <w:lang w:val="sr-Latn-RS"/>
              </w:rPr>
            </w:pPr>
          </w:p>
          <w:p w14:paraId="705EACBC" w14:textId="77777777" w:rsidR="00EA10ED" w:rsidRPr="00EC31EC" w:rsidRDefault="006C5E9C" w:rsidP="000B046A">
            <w:pPr>
              <w:spacing w:after="0"/>
              <w:rPr>
                <w:rFonts w:ascii="Arial" w:hAnsi="Arial" w:cs="Arial"/>
                <w:sz w:val="21"/>
                <w:szCs w:val="21"/>
                <w:lang w:val="sr-Latn-RS"/>
              </w:rPr>
            </w:pPr>
            <w:r w:rsidRPr="00EC31EC">
              <w:rPr>
                <w:rFonts w:ascii="Arial" w:hAnsi="Arial" w:cs="Arial"/>
                <w:sz w:val="21"/>
                <w:szCs w:val="21"/>
                <w:lang w:val="sr-Latn-RS"/>
              </w:rPr>
              <w:t>Odnos p</w:t>
            </w:r>
            <w:r w:rsidR="00EA10ED" w:rsidRPr="00EC31EC">
              <w:rPr>
                <w:rFonts w:ascii="Arial" w:hAnsi="Arial" w:cs="Arial"/>
                <w:sz w:val="21"/>
                <w:szCs w:val="21"/>
                <w:lang w:val="sr-Latn-RS"/>
              </w:rPr>
              <w:t>rosečno</w:t>
            </w:r>
            <w:r w:rsidRPr="00EC31EC">
              <w:rPr>
                <w:rFonts w:ascii="Arial" w:hAnsi="Arial" w:cs="Arial"/>
                <w:sz w:val="21"/>
                <w:szCs w:val="21"/>
                <w:lang w:val="sr-Latn-RS"/>
              </w:rPr>
              <w:t>g</w:t>
            </w:r>
            <w:r w:rsidR="00EA10ED" w:rsidRPr="00EC31EC">
              <w:rPr>
                <w:rFonts w:ascii="Arial" w:hAnsi="Arial" w:cs="Arial"/>
                <w:sz w:val="21"/>
                <w:szCs w:val="21"/>
                <w:lang w:val="sr-Latn-RS"/>
              </w:rPr>
              <w:t xml:space="preserve"> vreme</w:t>
            </w:r>
            <w:r w:rsidRPr="00EC31EC">
              <w:rPr>
                <w:rFonts w:ascii="Arial" w:hAnsi="Arial" w:cs="Arial"/>
                <w:sz w:val="21"/>
                <w:szCs w:val="21"/>
                <w:lang w:val="sr-Latn-RS"/>
              </w:rPr>
              <w:t>na</w:t>
            </w:r>
            <w:r w:rsidR="00EA10ED" w:rsidRPr="00EC31EC">
              <w:rPr>
                <w:rFonts w:ascii="Arial" w:hAnsi="Arial" w:cs="Arial"/>
                <w:sz w:val="21"/>
                <w:szCs w:val="21"/>
                <w:lang w:val="sr-Latn-RS"/>
              </w:rPr>
              <w:t xml:space="preserve"> (u satima) provedeno</w:t>
            </w:r>
            <w:r w:rsidRPr="00EC31EC">
              <w:rPr>
                <w:rFonts w:ascii="Arial" w:hAnsi="Arial" w:cs="Arial"/>
                <w:sz w:val="21"/>
                <w:szCs w:val="21"/>
                <w:lang w:val="sr-Latn-RS"/>
              </w:rPr>
              <w:t>g</w:t>
            </w:r>
            <w:r w:rsidR="00EA10ED" w:rsidRPr="00EC31EC">
              <w:rPr>
                <w:rFonts w:ascii="Arial" w:hAnsi="Arial" w:cs="Arial"/>
                <w:sz w:val="21"/>
                <w:szCs w:val="21"/>
                <w:lang w:val="sr-Latn-RS"/>
              </w:rPr>
              <w:t xml:space="preserve"> u neplaćenom poslu</w:t>
            </w:r>
            <w:r w:rsidRPr="00EC31EC">
              <w:rPr>
                <w:rFonts w:ascii="Arial" w:hAnsi="Arial" w:cs="Arial"/>
                <w:sz w:val="21"/>
                <w:szCs w:val="21"/>
                <w:lang w:val="sr-Latn-RS"/>
              </w:rPr>
              <w:t xml:space="preserve"> kod muškaraca naspram žena.</w:t>
            </w:r>
          </w:p>
        </w:tc>
        <w:tc>
          <w:tcPr>
            <w:tcW w:w="2700" w:type="dxa"/>
            <w:shd w:val="clear" w:color="auto" w:fill="auto"/>
            <w:vAlign w:val="center"/>
          </w:tcPr>
          <w:p w14:paraId="7B15947D"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Pol, starost, bračni status, svi dani i odvojeno radni dani i dani vikenda</w:t>
            </w:r>
          </w:p>
        </w:tc>
        <w:tc>
          <w:tcPr>
            <w:tcW w:w="1987" w:type="dxa"/>
            <w:shd w:val="clear" w:color="auto" w:fill="auto"/>
            <w:vAlign w:val="center"/>
          </w:tcPr>
          <w:p w14:paraId="05EE8AB5"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Anketa o korišćenju vremena – RZS, 2010, 2015.</w:t>
            </w:r>
          </w:p>
        </w:tc>
      </w:tr>
      <w:tr w:rsidR="00EA10ED" w:rsidRPr="00EC31EC" w14:paraId="6A5ACB3A" w14:textId="77777777" w:rsidTr="000B046A">
        <w:trPr>
          <w:trHeight w:val="454"/>
          <w:jc w:val="center"/>
        </w:trPr>
        <w:tc>
          <w:tcPr>
            <w:tcW w:w="511" w:type="dxa"/>
            <w:shd w:val="clear" w:color="auto" w:fill="ACB9CA"/>
            <w:vAlign w:val="center"/>
          </w:tcPr>
          <w:p w14:paraId="1A28BFD6" w14:textId="77777777" w:rsidR="00EA10ED" w:rsidRPr="00DD21AC" w:rsidRDefault="00EA10ED" w:rsidP="000B046A">
            <w:pPr>
              <w:pStyle w:val="NoSpacing"/>
              <w:numPr>
                <w:ilvl w:val="0"/>
                <w:numId w:val="15"/>
              </w:numPr>
              <w:spacing w:line="276" w:lineRule="auto"/>
              <w:rPr>
                <w:rFonts w:cs="Arial"/>
                <w:b/>
                <w:i/>
                <w:szCs w:val="21"/>
                <w:lang w:val="sr-Latn-RS"/>
              </w:rPr>
            </w:pPr>
          </w:p>
        </w:tc>
        <w:tc>
          <w:tcPr>
            <w:tcW w:w="3150" w:type="dxa"/>
            <w:shd w:val="clear" w:color="auto" w:fill="ACB9CA"/>
            <w:vAlign w:val="center"/>
          </w:tcPr>
          <w:p w14:paraId="28542992" w14:textId="77777777" w:rsidR="00EA10ED" w:rsidRDefault="00EA10ED" w:rsidP="000B046A">
            <w:pPr>
              <w:spacing w:after="0"/>
              <w:rPr>
                <w:rFonts w:ascii="Arial" w:hAnsi="Arial" w:cs="Arial"/>
                <w:sz w:val="21"/>
                <w:szCs w:val="21"/>
                <w:lang w:val="sr-Latn-RS"/>
              </w:rPr>
            </w:pPr>
            <w:r w:rsidRPr="00EC31EC">
              <w:rPr>
                <w:rFonts w:ascii="Arial" w:hAnsi="Arial" w:cs="Arial"/>
                <w:sz w:val="21"/>
                <w:szCs w:val="21"/>
                <w:lang w:val="sr-Latn-RS"/>
              </w:rPr>
              <w:t>Postojanje nekoga od koga bi se mogla tražiti podrška u slučaju potrebe</w:t>
            </w:r>
          </w:p>
          <w:p w14:paraId="1BAF806C" w14:textId="77777777" w:rsidR="000B046A" w:rsidRPr="00EC31EC" w:rsidRDefault="000B046A" w:rsidP="000B046A">
            <w:pPr>
              <w:spacing w:after="0"/>
              <w:rPr>
                <w:rFonts w:ascii="Arial" w:hAnsi="Arial" w:cs="Arial"/>
                <w:sz w:val="21"/>
                <w:szCs w:val="21"/>
                <w:lang w:val="sr-Latn-RS"/>
              </w:rPr>
            </w:pPr>
          </w:p>
          <w:p w14:paraId="3FCB7BB0" w14:textId="77777777" w:rsidR="00EA10ED" w:rsidRPr="00EC31EC" w:rsidRDefault="00EA10ED" w:rsidP="000B046A">
            <w:pPr>
              <w:pStyle w:val="ListParagraph"/>
              <w:spacing w:after="0"/>
              <w:ind w:left="-28"/>
              <w:rPr>
                <w:rFonts w:ascii="Arial" w:hAnsi="Arial" w:cs="Arial"/>
                <w:sz w:val="21"/>
                <w:szCs w:val="21"/>
                <w:lang w:val="sr-Latn-RS"/>
              </w:rPr>
            </w:pPr>
            <w:r w:rsidRPr="00EC31EC">
              <w:rPr>
                <w:rFonts w:ascii="Arial" w:hAnsi="Arial" w:cs="Arial"/>
                <w:sz w:val="21"/>
                <w:szCs w:val="21"/>
                <w:lang w:val="sr-Latn-RS"/>
              </w:rPr>
              <w:t>Postojanje nekoga sa kime je moguće posavetovati se o ličnim stvarima</w:t>
            </w:r>
          </w:p>
          <w:p w14:paraId="7C54EADF" w14:textId="77777777" w:rsidR="00EA10ED" w:rsidRPr="00EC31EC" w:rsidRDefault="00EA10ED" w:rsidP="000B046A">
            <w:pPr>
              <w:pStyle w:val="ListParagraph"/>
              <w:spacing w:after="0"/>
              <w:ind w:left="318"/>
              <w:rPr>
                <w:rFonts w:ascii="Arial" w:hAnsi="Arial" w:cs="Arial"/>
                <w:sz w:val="21"/>
                <w:szCs w:val="21"/>
                <w:lang w:val="sr-Latn-RS"/>
              </w:rPr>
            </w:pPr>
          </w:p>
          <w:p w14:paraId="60C36858" w14:textId="77777777" w:rsidR="00EA10ED" w:rsidRPr="00EC31EC" w:rsidRDefault="00EA10ED" w:rsidP="000B046A">
            <w:pPr>
              <w:pStyle w:val="ListParagraph"/>
              <w:spacing w:after="0"/>
              <w:ind w:left="-29"/>
              <w:rPr>
                <w:rFonts w:ascii="Arial" w:hAnsi="Arial" w:cs="Arial"/>
                <w:sz w:val="21"/>
                <w:szCs w:val="21"/>
                <w:lang w:val="sr-Latn-RS"/>
              </w:rPr>
            </w:pPr>
            <w:r w:rsidRPr="00EC31EC">
              <w:rPr>
                <w:rFonts w:ascii="Arial" w:hAnsi="Arial" w:cs="Arial"/>
                <w:i/>
                <w:sz w:val="21"/>
                <w:szCs w:val="21"/>
                <w:lang w:val="sr-Latn-RS"/>
              </w:rPr>
              <w:t>Dimenzija:</w:t>
            </w:r>
            <w:r w:rsidRPr="00EC31EC">
              <w:rPr>
                <w:rFonts w:ascii="Arial" w:hAnsi="Arial" w:cs="Arial"/>
                <w:sz w:val="21"/>
                <w:szCs w:val="21"/>
                <w:lang w:val="sr-Latn-RS"/>
              </w:rPr>
              <w:t xml:space="preserve"> </w:t>
            </w:r>
            <w:r w:rsidR="006C5E9C" w:rsidRPr="00EC31EC">
              <w:rPr>
                <w:rFonts w:ascii="Arial" w:hAnsi="Arial" w:cs="Arial"/>
                <w:sz w:val="21"/>
                <w:szCs w:val="21"/>
                <w:lang w:val="sr-Latn-RS"/>
              </w:rPr>
              <w:t>K</w:t>
            </w:r>
            <w:r w:rsidRPr="00EC31EC">
              <w:rPr>
                <w:rFonts w:ascii="Arial" w:hAnsi="Arial" w:cs="Arial"/>
                <w:sz w:val="21"/>
                <w:szCs w:val="21"/>
                <w:lang w:val="sr-Latn-RS"/>
              </w:rPr>
              <w:t>valitet socijalne mreže</w:t>
            </w:r>
          </w:p>
        </w:tc>
        <w:tc>
          <w:tcPr>
            <w:tcW w:w="1530" w:type="dxa"/>
            <w:shd w:val="clear" w:color="auto" w:fill="ACB9CA"/>
            <w:vAlign w:val="center"/>
          </w:tcPr>
          <w:p w14:paraId="4386D135"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NS</w:t>
            </w:r>
          </w:p>
        </w:tc>
        <w:tc>
          <w:tcPr>
            <w:tcW w:w="4230" w:type="dxa"/>
            <w:shd w:val="clear" w:color="auto" w:fill="ACB9CA"/>
            <w:vAlign w:val="center"/>
          </w:tcPr>
          <w:p w14:paraId="05D2CC48" w14:textId="748B91DA" w:rsidR="00EA10ED" w:rsidRPr="00E26502" w:rsidRDefault="00EA10ED" w:rsidP="000B046A">
            <w:pPr>
              <w:spacing w:after="0"/>
              <w:rPr>
                <w:rFonts w:ascii="Arial" w:hAnsi="Arial" w:cs="Arial"/>
                <w:sz w:val="21"/>
                <w:szCs w:val="21"/>
                <w:lang w:val="sr-Latn-RS"/>
              </w:rPr>
            </w:pPr>
            <w:r w:rsidRPr="00E26502">
              <w:rPr>
                <w:rFonts w:ascii="Arial" w:hAnsi="Arial" w:cs="Arial"/>
                <w:sz w:val="21"/>
                <w:szCs w:val="21"/>
                <w:lang w:val="sr-Latn-RS"/>
              </w:rPr>
              <w:t>Udeo lica koja imaju nekoga na koga se mogu osloniti u slučaju podrške</w:t>
            </w:r>
          </w:p>
          <w:p w14:paraId="1A0C2E3B" w14:textId="77777777" w:rsidR="000B046A" w:rsidRPr="00E26502" w:rsidRDefault="000B046A" w:rsidP="000B046A">
            <w:pPr>
              <w:spacing w:after="0"/>
              <w:rPr>
                <w:rFonts w:ascii="Arial" w:hAnsi="Arial" w:cs="Arial"/>
                <w:sz w:val="21"/>
                <w:szCs w:val="21"/>
                <w:lang w:val="sr-Latn-RS"/>
              </w:rPr>
            </w:pPr>
          </w:p>
          <w:p w14:paraId="02F38B06" w14:textId="77777777" w:rsidR="00EA10ED" w:rsidRPr="00E26502" w:rsidRDefault="00EA10ED" w:rsidP="000B046A">
            <w:pPr>
              <w:spacing w:after="0"/>
              <w:rPr>
                <w:rFonts w:ascii="Arial" w:hAnsi="Arial" w:cs="Arial"/>
                <w:sz w:val="21"/>
                <w:szCs w:val="21"/>
                <w:lang w:val="sr-Latn-RS"/>
              </w:rPr>
            </w:pPr>
            <w:r w:rsidRPr="00E26502">
              <w:rPr>
                <w:rFonts w:ascii="Arial" w:hAnsi="Arial" w:cs="Arial"/>
                <w:sz w:val="21"/>
                <w:szCs w:val="21"/>
                <w:lang w:val="sr-Latn-RS"/>
              </w:rPr>
              <w:t>Udeo lica koja imaju nekoga sa kime se mogu posavetovati o ličnim stvarima</w:t>
            </w:r>
          </w:p>
        </w:tc>
        <w:tc>
          <w:tcPr>
            <w:tcW w:w="2700" w:type="dxa"/>
            <w:shd w:val="clear" w:color="auto" w:fill="ACB9CA"/>
            <w:vAlign w:val="center"/>
          </w:tcPr>
          <w:p w14:paraId="542926BE"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Pol, starost, tip domaćinstva, nivo obrazovanja, kvintli prihoda i nivo urbanizovanosti</w:t>
            </w:r>
          </w:p>
        </w:tc>
        <w:tc>
          <w:tcPr>
            <w:tcW w:w="1987" w:type="dxa"/>
            <w:shd w:val="clear" w:color="auto" w:fill="ACB9CA"/>
            <w:vAlign w:val="center"/>
          </w:tcPr>
          <w:p w14:paraId="49C01E64" w14:textId="77777777" w:rsidR="00EA10ED" w:rsidRPr="00EC31EC" w:rsidRDefault="00EA10ED" w:rsidP="000B046A">
            <w:pPr>
              <w:spacing w:after="0"/>
              <w:rPr>
                <w:rFonts w:ascii="Arial" w:hAnsi="Arial" w:cs="Arial"/>
                <w:sz w:val="21"/>
                <w:szCs w:val="21"/>
                <w:lang w:val="sr-Latn-RS"/>
              </w:rPr>
            </w:pPr>
            <w:r w:rsidRPr="00EC31EC">
              <w:rPr>
                <w:rFonts w:ascii="Arial" w:hAnsi="Arial" w:cs="Arial"/>
                <w:sz w:val="21"/>
                <w:szCs w:val="21"/>
                <w:lang w:val="sr-Latn-RS"/>
              </w:rPr>
              <w:t>SILC moduli iz 2013. i 2015. godine</w:t>
            </w:r>
          </w:p>
        </w:tc>
      </w:tr>
      <w:tr w:rsidR="00EA10ED" w:rsidRPr="00EC31EC" w14:paraId="48997578" w14:textId="77777777" w:rsidTr="00E26502">
        <w:trPr>
          <w:jc w:val="center"/>
        </w:trPr>
        <w:tc>
          <w:tcPr>
            <w:tcW w:w="511" w:type="dxa"/>
            <w:shd w:val="clear" w:color="auto" w:fill="auto"/>
            <w:vAlign w:val="center"/>
          </w:tcPr>
          <w:p w14:paraId="3833554D" w14:textId="77777777" w:rsidR="00EA10ED" w:rsidRPr="00DD21AC" w:rsidRDefault="00EA10ED" w:rsidP="00E26502">
            <w:pPr>
              <w:pStyle w:val="NoSpacing"/>
              <w:numPr>
                <w:ilvl w:val="0"/>
                <w:numId w:val="15"/>
              </w:numPr>
              <w:spacing w:line="276" w:lineRule="auto"/>
              <w:rPr>
                <w:rFonts w:cs="Arial"/>
                <w:b/>
                <w:i/>
                <w:szCs w:val="21"/>
                <w:lang w:val="sr-Latn-RS"/>
              </w:rPr>
            </w:pPr>
          </w:p>
        </w:tc>
        <w:tc>
          <w:tcPr>
            <w:tcW w:w="3150" w:type="dxa"/>
            <w:shd w:val="clear" w:color="auto" w:fill="auto"/>
            <w:vAlign w:val="center"/>
          </w:tcPr>
          <w:p w14:paraId="245C2DA9" w14:textId="77777777" w:rsidR="00EA10ED" w:rsidRPr="00EC31EC" w:rsidRDefault="00EA10ED" w:rsidP="00E26502">
            <w:pPr>
              <w:spacing w:after="0"/>
              <w:rPr>
                <w:rFonts w:ascii="Arial" w:hAnsi="Arial" w:cs="Arial"/>
                <w:b/>
                <w:sz w:val="21"/>
                <w:szCs w:val="21"/>
                <w:lang w:val="sr-Latn-RS"/>
              </w:rPr>
            </w:pPr>
            <w:r w:rsidRPr="00EC31EC">
              <w:rPr>
                <w:rFonts w:ascii="Arial" w:hAnsi="Arial" w:cs="Arial"/>
                <w:b/>
                <w:sz w:val="21"/>
                <w:szCs w:val="21"/>
                <w:lang w:val="sr-Latn-RS"/>
              </w:rPr>
              <w:t>Stepen poverenja u druge ljude</w:t>
            </w:r>
          </w:p>
        </w:tc>
        <w:tc>
          <w:tcPr>
            <w:tcW w:w="1530" w:type="dxa"/>
            <w:shd w:val="clear" w:color="auto" w:fill="auto"/>
            <w:vAlign w:val="center"/>
          </w:tcPr>
          <w:p w14:paraId="5C3AD2AB" w14:textId="77777777" w:rsidR="001954C3" w:rsidRDefault="001954C3" w:rsidP="001954C3">
            <w:pPr>
              <w:spacing w:after="0"/>
              <w:rPr>
                <w:rFonts w:ascii="Arial" w:hAnsi="Arial" w:cs="Arial"/>
                <w:sz w:val="21"/>
                <w:szCs w:val="21"/>
                <w:lang w:val="sr-Latn-RS"/>
              </w:rPr>
            </w:pPr>
            <w:r w:rsidRPr="00EC31EC">
              <w:rPr>
                <w:rFonts w:ascii="Arial" w:hAnsi="Arial" w:cs="Arial"/>
                <w:sz w:val="21"/>
                <w:szCs w:val="21"/>
                <w:lang w:val="sr-Latn-RS"/>
              </w:rPr>
              <w:t>NS</w:t>
            </w:r>
          </w:p>
          <w:p w14:paraId="7F507931" w14:textId="57B0DC3C" w:rsidR="00EA10ED" w:rsidRPr="00EC31EC" w:rsidRDefault="001954C3" w:rsidP="001954C3">
            <w:pPr>
              <w:rPr>
                <w:rFonts w:ascii="Arial" w:hAnsi="Arial" w:cs="Arial"/>
                <w:sz w:val="21"/>
                <w:szCs w:val="21"/>
                <w:lang w:val="sr-Latn-RS"/>
              </w:rPr>
            </w:pPr>
            <w:r w:rsidRPr="001954C3">
              <w:rPr>
                <w:rFonts w:ascii="Arial" w:hAnsi="Arial" w:cs="Arial"/>
                <w:sz w:val="21"/>
                <w:szCs w:val="21"/>
                <w:lang w:val="sr-Latn-RS"/>
              </w:rPr>
              <w:t>EQLS</w:t>
            </w:r>
          </w:p>
        </w:tc>
        <w:tc>
          <w:tcPr>
            <w:tcW w:w="4230" w:type="dxa"/>
            <w:shd w:val="clear" w:color="auto" w:fill="auto"/>
            <w:vAlign w:val="center"/>
          </w:tcPr>
          <w:p w14:paraId="1E104503" w14:textId="248AB570" w:rsidR="00EA10ED" w:rsidRDefault="00EA10ED" w:rsidP="00E26502">
            <w:pPr>
              <w:spacing w:after="0"/>
              <w:rPr>
                <w:rFonts w:ascii="Arial" w:hAnsi="Arial" w:cs="Arial"/>
                <w:bCs/>
                <w:sz w:val="21"/>
                <w:szCs w:val="21"/>
                <w:lang w:val="sr-Latn-RS"/>
              </w:rPr>
            </w:pPr>
            <w:r w:rsidRPr="00E26502">
              <w:rPr>
                <w:rFonts w:ascii="Arial" w:hAnsi="Arial" w:cs="Arial"/>
                <w:sz w:val="21"/>
                <w:szCs w:val="21"/>
                <w:lang w:val="sr-Latn-RS"/>
              </w:rPr>
              <w:t xml:space="preserve">Prosečna ocena dobijena kao odgovor na pitanje „Da li mislite da se većini ljudi može verovati ili da u kontaktu sa ljudima morate </w:t>
            </w:r>
            <w:r w:rsidRPr="00E26502">
              <w:rPr>
                <w:rFonts w:ascii="Arial" w:hAnsi="Arial" w:cs="Arial"/>
                <w:sz w:val="21"/>
                <w:szCs w:val="21"/>
                <w:lang w:val="sr-Latn-RS"/>
              </w:rPr>
              <w:lastRenderedPageBreak/>
              <w:t>biti izuzetno oprezni?“, uz korišćenje skale od 1</w:t>
            </w:r>
            <w:r w:rsidR="001954C3">
              <w:rPr>
                <w:rFonts w:ascii="Arial" w:hAnsi="Arial" w:cs="Arial"/>
                <w:sz w:val="21"/>
                <w:szCs w:val="21"/>
                <w:lang w:val="sr-Latn-RS"/>
              </w:rPr>
              <w:t xml:space="preserve"> </w:t>
            </w:r>
            <w:r w:rsidRPr="00E26502">
              <w:rPr>
                <w:rFonts w:ascii="Arial" w:hAnsi="Arial" w:cs="Arial"/>
                <w:sz w:val="21"/>
                <w:szCs w:val="21"/>
                <w:lang w:val="sr-Latn-RS"/>
              </w:rPr>
              <w:t>(</w:t>
            </w:r>
            <w:r w:rsidRPr="00E26502">
              <w:rPr>
                <w:rFonts w:ascii="Arial" w:hAnsi="Arial" w:cs="Arial"/>
                <w:bCs/>
                <w:sz w:val="21"/>
                <w:szCs w:val="21"/>
                <w:lang w:val="sr-Latn-RS"/>
              </w:rPr>
              <w:t>koj</w:t>
            </w:r>
            <w:r w:rsidR="001954C3">
              <w:rPr>
                <w:rFonts w:ascii="Arial" w:hAnsi="Arial" w:cs="Arial"/>
                <w:bCs/>
                <w:sz w:val="21"/>
                <w:szCs w:val="21"/>
                <w:lang w:val="sr-Latn-RS"/>
              </w:rPr>
              <w:t>a</w:t>
            </w:r>
            <w:r w:rsidRPr="00E26502">
              <w:rPr>
                <w:rFonts w:ascii="Arial" w:hAnsi="Arial" w:cs="Arial"/>
                <w:bCs/>
                <w:sz w:val="21"/>
                <w:szCs w:val="21"/>
                <w:lang w:val="sr-Latn-RS"/>
              </w:rPr>
              <w:t xml:space="preserve"> znači da morate biti izuzetno oprezni) do 10 (koj</w:t>
            </w:r>
            <w:r w:rsidR="001954C3">
              <w:rPr>
                <w:rFonts w:ascii="Arial" w:hAnsi="Arial" w:cs="Arial"/>
                <w:bCs/>
                <w:sz w:val="21"/>
                <w:szCs w:val="21"/>
                <w:lang w:val="sr-Latn-RS"/>
              </w:rPr>
              <w:t>a</w:t>
            </w:r>
            <w:r w:rsidRPr="00E26502">
              <w:rPr>
                <w:rFonts w:ascii="Arial" w:hAnsi="Arial" w:cs="Arial"/>
                <w:bCs/>
                <w:sz w:val="21"/>
                <w:szCs w:val="21"/>
                <w:lang w:val="sr-Latn-RS"/>
              </w:rPr>
              <w:t xml:space="preserve"> znači da se većini ljudi može verovati)</w:t>
            </w:r>
          </w:p>
          <w:p w14:paraId="18FF449D" w14:textId="77777777" w:rsidR="00E26502" w:rsidRPr="00E26502" w:rsidRDefault="00E26502" w:rsidP="00E26502">
            <w:pPr>
              <w:spacing w:after="0"/>
              <w:rPr>
                <w:rFonts w:ascii="Arial" w:hAnsi="Arial" w:cs="Arial"/>
                <w:bCs/>
                <w:sz w:val="21"/>
                <w:szCs w:val="21"/>
                <w:lang w:val="sr-Latn-RS"/>
              </w:rPr>
            </w:pPr>
          </w:p>
          <w:p w14:paraId="7134377D" w14:textId="77777777" w:rsidR="00EA10ED" w:rsidRPr="00E26502" w:rsidRDefault="00EA10ED" w:rsidP="00E26502">
            <w:pPr>
              <w:spacing w:after="0"/>
              <w:rPr>
                <w:rFonts w:ascii="Arial" w:hAnsi="Arial" w:cs="Arial"/>
                <w:bCs/>
                <w:sz w:val="21"/>
                <w:szCs w:val="21"/>
                <w:lang w:val="sr-Latn-RS"/>
              </w:rPr>
            </w:pPr>
            <w:r w:rsidRPr="00E26502">
              <w:rPr>
                <w:rFonts w:ascii="Arial" w:hAnsi="Arial" w:cs="Arial"/>
                <w:bCs/>
                <w:sz w:val="21"/>
                <w:szCs w:val="21"/>
                <w:lang w:val="sr-Latn-RS"/>
              </w:rPr>
              <w:t>Udeo lica koja su odgovorila da se ljudima ne može verovati kao udeo lica čiji je odgovor na skali od 0 do 10 tri ili manji od tri.</w:t>
            </w:r>
          </w:p>
        </w:tc>
        <w:tc>
          <w:tcPr>
            <w:tcW w:w="2700" w:type="dxa"/>
            <w:shd w:val="clear" w:color="auto" w:fill="auto"/>
            <w:vAlign w:val="center"/>
          </w:tcPr>
          <w:p w14:paraId="7B41A779" w14:textId="77777777" w:rsidR="00EA10ED" w:rsidRPr="00EC31EC" w:rsidRDefault="00EA10ED" w:rsidP="00E26502">
            <w:pPr>
              <w:spacing w:after="0"/>
              <w:rPr>
                <w:rFonts w:ascii="Arial" w:hAnsi="Arial" w:cs="Arial"/>
                <w:sz w:val="21"/>
                <w:szCs w:val="21"/>
                <w:lang w:val="sr-Latn-RS"/>
              </w:rPr>
            </w:pPr>
            <w:r w:rsidRPr="00EC31EC">
              <w:rPr>
                <w:rFonts w:ascii="Arial" w:hAnsi="Arial" w:cs="Arial"/>
                <w:sz w:val="21"/>
                <w:szCs w:val="21"/>
                <w:lang w:val="sr-Latn-RS"/>
              </w:rPr>
              <w:lastRenderedPageBreak/>
              <w:t>Pol, starost, bračni status, mesto stanovanja, nivo obrazovanja</w:t>
            </w:r>
          </w:p>
        </w:tc>
        <w:tc>
          <w:tcPr>
            <w:tcW w:w="1987" w:type="dxa"/>
            <w:shd w:val="clear" w:color="auto" w:fill="auto"/>
            <w:vAlign w:val="center"/>
          </w:tcPr>
          <w:p w14:paraId="20C2D0E8" w14:textId="77777777" w:rsidR="00EA10ED" w:rsidRPr="00EC31EC" w:rsidRDefault="00EA10ED" w:rsidP="00E26502">
            <w:pPr>
              <w:pStyle w:val="Default"/>
              <w:spacing w:after="60" w:line="276" w:lineRule="auto"/>
              <w:rPr>
                <w:rFonts w:ascii="Arial" w:hAnsi="Arial" w:cs="Arial"/>
                <w:color w:val="auto"/>
                <w:sz w:val="21"/>
                <w:szCs w:val="21"/>
                <w:lang w:val="sr-Latn-RS"/>
              </w:rPr>
            </w:pPr>
            <w:r w:rsidRPr="00EC31EC">
              <w:rPr>
                <w:rFonts w:ascii="Arial" w:hAnsi="Arial" w:cs="Arial"/>
                <w:color w:val="auto"/>
                <w:sz w:val="21"/>
                <w:szCs w:val="21"/>
                <w:lang w:val="sr-Latn-RS"/>
              </w:rPr>
              <w:t>EQLS 2012, 2016.</w:t>
            </w:r>
          </w:p>
          <w:p w14:paraId="6CD5292C" w14:textId="77777777" w:rsidR="00EA10ED" w:rsidRPr="00EC31EC" w:rsidRDefault="00EA10ED" w:rsidP="00E26502">
            <w:pPr>
              <w:spacing w:after="0"/>
              <w:rPr>
                <w:rFonts w:ascii="Arial" w:hAnsi="Arial" w:cs="Arial"/>
                <w:sz w:val="21"/>
                <w:szCs w:val="21"/>
                <w:lang w:val="sr-Latn-RS"/>
              </w:rPr>
            </w:pPr>
            <w:r w:rsidRPr="00EC31EC">
              <w:rPr>
                <w:rFonts w:ascii="Arial" w:hAnsi="Arial" w:cs="Arial"/>
                <w:sz w:val="21"/>
                <w:szCs w:val="21"/>
                <w:lang w:val="sr-Latn-RS"/>
              </w:rPr>
              <w:lastRenderedPageBreak/>
              <w:t>Podaci su dostupni jednom u četiri godine</w:t>
            </w:r>
          </w:p>
        </w:tc>
      </w:tr>
      <w:tr w:rsidR="00EA10ED" w:rsidRPr="00EC31EC" w14:paraId="20884A2E" w14:textId="77777777" w:rsidTr="00DD21AC">
        <w:trPr>
          <w:trHeight w:val="454"/>
          <w:jc w:val="center"/>
        </w:trPr>
        <w:tc>
          <w:tcPr>
            <w:tcW w:w="511" w:type="dxa"/>
            <w:shd w:val="clear" w:color="auto" w:fill="ACB9CA"/>
            <w:vAlign w:val="center"/>
          </w:tcPr>
          <w:p w14:paraId="423C596E" w14:textId="77777777" w:rsidR="00EA10ED" w:rsidRPr="00DD21AC" w:rsidRDefault="00EA10ED" w:rsidP="00DD21AC">
            <w:pPr>
              <w:pStyle w:val="NoSpacing"/>
              <w:numPr>
                <w:ilvl w:val="0"/>
                <w:numId w:val="15"/>
              </w:numPr>
              <w:spacing w:line="276" w:lineRule="auto"/>
              <w:rPr>
                <w:rFonts w:cs="Arial"/>
                <w:b/>
                <w:i/>
                <w:szCs w:val="21"/>
                <w:lang w:val="sr-Latn-RS"/>
              </w:rPr>
            </w:pPr>
          </w:p>
        </w:tc>
        <w:tc>
          <w:tcPr>
            <w:tcW w:w="3150" w:type="dxa"/>
            <w:shd w:val="clear" w:color="auto" w:fill="ACB9CA"/>
            <w:vAlign w:val="center"/>
          </w:tcPr>
          <w:p w14:paraId="203FACD3" w14:textId="77777777" w:rsidR="00EA10ED" w:rsidRPr="00EC31EC" w:rsidRDefault="00EA10ED" w:rsidP="00DD21AC">
            <w:pPr>
              <w:spacing w:after="0"/>
              <w:rPr>
                <w:rFonts w:ascii="Arial" w:hAnsi="Arial" w:cs="Arial"/>
                <w:b/>
                <w:sz w:val="21"/>
                <w:szCs w:val="21"/>
                <w:lang w:val="sr-Latn-RS"/>
              </w:rPr>
            </w:pPr>
            <w:r w:rsidRPr="00EC31EC">
              <w:rPr>
                <w:rFonts w:ascii="Arial" w:hAnsi="Arial" w:cs="Arial"/>
                <w:b/>
                <w:sz w:val="21"/>
                <w:szCs w:val="21"/>
                <w:lang w:val="sr-Latn-RS"/>
              </w:rPr>
              <w:t xml:space="preserve">Stepen poverenja u institucije </w:t>
            </w:r>
            <w:r w:rsidRPr="001954C3">
              <w:rPr>
                <w:rFonts w:ascii="Arial" w:hAnsi="Arial" w:cs="Arial"/>
                <w:sz w:val="21"/>
                <w:szCs w:val="21"/>
                <w:lang w:val="sr-Latn-RS"/>
              </w:rPr>
              <w:t>(u politički sistem, u pravni sistem, u policiju)</w:t>
            </w:r>
          </w:p>
        </w:tc>
        <w:tc>
          <w:tcPr>
            <w:tcW w:w="1530" w:type="dxa"/>
            <w:shd w:val="clear" w:color="auto" w:fill="ACB9CA"/>
            <w:vAlign w:val="center"/>
          </w:tcPr>
          <w:p w14:paraId="45D5E8A7" w14:textId="77777777" w:rsidR="00EA10ED" w:rsidRPr="00EC31EC" w:rsidRDefault="00EA10ED" w:rsidP="00DD21AC">
            <w:pPr>
              <w:rPr>
                <w:rFonts w:ascii="Arial" w:hAnsi="Arial" w:cs="Arial"/>
                <w:sz w:val="21"/>
                <w:szCs w:val="21"/>
                <w:lang w:val="sr-Latn-RS"/>
              </w:rPr>
            </w:pPr>
          </w:p>
        </w:tc>
        <w:tc>
          <w:tcPr>
            <w:tcW w:w="4230" w:type="dxa"/>
            <w:shd w:val="clear" w:color="auto" w:fill="ACB9CA"/>
            <w:vAlign w:val="center"/>
          </w:tcPr>
          <w:p w14:paraId="3A4B2BE1" w14:textId="77777777" w:rsidR="00EA10ED" w:rsidRPr="00EC31EC" w:rsidRDefault="00EA10ED" w:rsidP="00DD21AC">
            <w:pPr>
              <w:rPr>
                <w:rFonts w:ascii="Arial" w:hAnsi="Arial" w:cs="Arial"/>
                <w:sz w:val="21"/>
                <w:szCs w:val="21"/>
                <w:lang w:val="sr-Latn-RS"/>
              </w:rPr>
            </w:pPr>
            <w:r w:rsidRPr="00EC31EC">
              <w:rPr>
                <w:rFonts w:ascii="Arial" w:hAnsi="Arial" w:cs="Arial"/>
                <w:sz w:val="21"/>
                <w:szCs w:val="21"/>
                <w:lang w:val="sr-Latn-RS"/>
              </w:rPr>
              <w:t>Udeo lica koja su odgovorila da uopšte nemaju poverenje u različite institucije</w:t>
            </w:r>
            <w:r w:rsidRPr="00EC31EC">
              <w:rPr>
                <w:rStyle w:val="FootnoteReference"/>
                <w:rFonts w:ascii="Arial" w:hAnsi="Arial" w:cs="Arial"/>
                <w:sz w:val="21"/>
                <w:szCs w:val="21"/>
                <w:lang w:val="sr-Latn-RS"/>
              </w:rPr>
              <w:footnoteReference w:id="41"/>
            </w:r>
            <w:r w:rsidRPr="00EC31EC">
              <w:rPr>
                <w:rFonts w:ascii="Arial" w:hAnsi="Arial" w:cs="Arial"/>
                <w:sz w:val="21"/>
                <w:szCs w:val="21"/>
                <w:lang w:val="sr-Latn-RS"/>
              </w:rPr>
              <w:t xml:space="preserve"> (udeo lica koja su na pitanje o stepenu poverenja u različite institucije odgovorila da ga uopšte nemaju – tj. dala odgovor tri ili niži od tri na skali od 1 do 10, gde 1 predstavlja „uopšte nemam poverenje“, a 10 „imam puno poverenje“)</w:t>
            </w:r>
          </w:p>
        </w:tc>
        <w:tc>
          <w:tcPr>
            <w:tcW w:w="2700" w:type="dxa"/>
            <w:shd w:val="clear" w:color="auto" w:fill="ACB9CA"/>
            <w:vAlign w:val="center"/>
          </w:tcPr>
          <w:p w14:paraId="70DF2F13" w14:textId="77777777" w:rsidR="00EA10ED" w:rsidRPr="00EC31EC" w:rsidRDefault="00EA10ED" w:rsidP="00DD21AC">
            <w:pPr>
              <w:rPr>
                <w:rFonts w:ascii="Arial" w:hAnsi="Arial" w:cs="Arial"/>
                <w:sz w:val="21"/>
                <w:szCs w:val="21"/>
                <w:lang w:val="sr-Latn-RS"/>
              </w:rPr>
            </w:pPr>
            <w:r w:rsidRPr="00EC31EC">
              <w:rPr>
                <w:rFonts w:ascii="Arial" w:hAnsi="Arial" w:cs="Arial"/>
                <w:sz w:val="21"/>
                <w:szCs w:val="21"/>
                <w:lang w:val="sr-Latn-RS"/>
              </w:rPr>
              <w:t>Pol, starost, mesto stanovanja, nivo obrazovanja</w:t>
            </w:r>
          </w:p>
        </w:tc>
        <w:tc>
          <w:tcPr>
            <w:tcW w:w="1987" w:type="dxa"/>
            <w:shd w:val="clear" w:color="auto" w:fill="ACB9CA"/>
            <w:vAlign w:val="center"/>
          </w:tcPr>
          <w:p w14:paraId="3D1DF206" w14:textId="77777777" w:rsidR="00EA10ED" w:rsidRPr="00EC31EC" w:rsidRDefault="00EA10ED" w:rsidP="00DD21AC">
            <w:pPr>
              <w:pStyle w:val="Default"/>
              <w:spacing w:after="60" w:line="276" w:lineRule="auto"/>
              <w:rPr>
                <w:rFonts w:ascii="Arial" w:hAnsi="Arial" w:cs="Arial"/>
                <w:color w:val="auto"/>
                <w:sz w:val="21"/>
                <w:szCs w:val="21"/>
                <w:lang w:val="sr-Latn-RS"/>
              </w:rPr>
            </w:pPr>
            <w:r w:rsidRPr="00EC31EC">
              <w:rPr>
                <w:rFonts w:ascii="Arial" w:hAnsi="Arial" w:cs="Arial"/>
                <w:color w:val="auto"/>
                <w:sz w:val="21"/>
                <w:szCs w:val="21"/>
                <w:lang w:val="sr-Latn-RS"/>
              </w:rPr>
              <w:t>EQLS 2012, 2016.</w:t>
            </w:r>
          </w:p>
          <w:p w14:paraId="40DAAF6A" w14:textId="77777777" w:rsidR="00EA10ED" w:rsidRPr="00EC31EC" w:rsidRDefault="00EA10ED" w:rsidP="00DD21AC">
            <w:pPr>
              <w:pStyle w:val="Default"/>
              <w:spacing w:after="60" w:line="276" w:lineRule="auto"/>
              <w:rPr>
                <w:rFonts w:ascii="Arial" w:hAnsi="Arial" w:cs="Arial"/>
                <w:color w:val="auto"/>
                <w:sz w:val="21"/>
                <w:szCs w:val="21"/>
                <w:lang w:val="sr-Latn-RS"/>
              </w:rPr>
            </w:pPr>
            <w:r w:rsidRPr="00EC31EC">
              <w:rPr>
                <w:rFonts w:ascii="Arial" w:hAnsi="Arial" w:cs="Arial"/>
                <w:color w:val="auto"/>
                <w:sz w:val="21"/>
                <w:szCs w:val="21"/>
                <w:lang w:val="sr-Latn-RS"/>
              </w:rPr>
              <w:t>Podaci su dostupni jednom u četiri godine</w:t>
            </w:r>
          </w:p>
        </w:tc>
      </w:tr>
      <w:tr w:rsidR="00EA10ED" w:rsidRPr="00EC31EC" w14:paraId="74E28349" w14:textId="77777777" w:rsidTr="00DD21AC">
        <w:trPr>
          <w:jc w:val="center"/>
        </w:trPr>
        <w:tc>
          <w:tcPr>
            <w:tcW w:w="511" w:type="dxa"/>
            <w:shd w:val="clear" w:color="auto" w:fill="auto"/>
            <w:vAlign w:val="center"/>
          </w:tcPr>
          <w:p w14:paraId="279283EE" w14:textId="77777777" w:rsidR="00EA10ED" w:rsidRPr="00DD21AC" w:rsidRDefault="00EA10ED" w:rsidP="00DD21AC">
            <w:pPr>
              <w:pStyle w:val="NoSpacing"/>
              <w:numPr>
                <w:ilvl w:val="0"/>
                <w:numId w:val="15"/>
              </w:numPr>
              <w:spacing w:line="276" w:lineRule="auto"/>
              <w:rPr>
                <w:rFonts w:cs="Arial"/>
                <w:b/>
                <w:i/>
                <w:szCs w:val="21"/>
                <w:lang w:val="sr-Latn-RS"/>
              </w:rPr>
            </w:pPr>
          </w:p>
        </w:tc>
        <w:tc>
          <w:tcPr>
            <w:tcW w:w="3150" w:type="dxa"/>
            <w:shd w:val="clear" w:color="auto" w:fill="auto"/>
            <w:vAlign w:val="center"/>
          </w:tcPr>
          <w:p w14:paraId="3ADC044C" w14:textId="79A668A1" w:rsidR="00EA10ED" w:rsidRDefault="00EA10ED" w:rsidP="00DD21AC">
            <w:pPr>
              <w:spacing w:after="0"/>
              <w:rPr>
                <w:rFonts w:ascii="Arial" w:hAnsi="Arial" w:cs="Arial"/>
                <w:b/>
                <w:sz w:val="21"/>
                <w:szCs w:val="21"/>
                <w:lang w:val="sr-Latn-RS"/>
              </w:rPr>
            </w:pPr>
            <w:r w:rsidRPr="00EC31EC">
              <w:rPr>
                <w:rFonts w:ascii="Arial" w:hAnsi="Arial" w:cs="Arial"/>
                <w:b/>
                <w:sz w:val="21"/>
                <w:szCs w:val="21"/>
                <w:lang w:val="sr-Latn-RS"/>
              </w:rPr>
              <w:t>Rasprostranjenost nasilja</w:t>
            </w:r>
          </w:p>
          <w:p w14:paraId="43F38062" w14:textId="77777777" w:rsidR="00DD21AC" w:rsidRPr="00EC31EC" w:rsidRDefault="00DD21AC" w:rsidP="00DD21AC">
            <w:pPr>
              <w:spacing w:after="0"/>
              <w:rPr>
                <w:rFonts w:ascii="Arial" w:hAnsi="Arial" w:cs="Arial"/>
                <w:b/>
                <w:sz w:val="21"/>
                <w:szCs w:val="21"/>
                <w:lang w:val="sr-Latn-RS"/>
              </w:rPr>
            </w:pPr>
          </w:p>
          <w:p w14:paraId="42DE53EB" w14:textId="7E10D8D4" w:rsidR="00EA10ED" w:rsidRPr="00DD21AC" w:rsidRDefault="004932DC" w:rsidP="00DD21AC">
            <w:pPr>
              <w:spacing w:after="0"/>
              <w:rPr>
                <w:rFonts w:ascii="Arial" w:hAnsi="Arial" w:cs="Arial"/>
                <w:sz w:val="21"/>
                <w:szCs w:val="21"/>
                <w:lang w:val="sr-Latn-RS"/>
              </w:rPr>
            </w:pPr>
            <w:r w:rsidRPr="00EC31EC">
              <w:rPr>
                <w:rFonts w:ascii="Arial" w:hAnsi="Arial" w:cs="Arial"/>
                <w:sz w:val="21"/>
                <w:szCs w:val="21"/>
                <w:lang w:val="sr-Latn-RS"/>
              </w:rPr>
              <w:t>9a. u</w:t>
            </w:r>
            <w:r w:rsidR="00EA10ED" w:rsidRPr="00EC31EC">
              <w:rPr>
                <w:rFonts w:ascii="Arial" w:hAnsi="Arial" w:cs="Arial"/>
                <w:sz w:val="21"/>
                <w:szCs w:val="21"/>
                <w:lang w:val="sr-Latn-RS"/>
              </w:rPr>
              <w:t xml:space="preserve"> porodici </w:t>
            </w:r>
          </w:p>
          <w:p w14:paraId="2CF8D789" w14:textId="0E3E07A3" w:rsidR="00EA10ED" w:rsidRPr="003A6583" w:rsidRDefault="004932DC" w:rsidP="003A6583">
            <w:pPr>
              <w:spacing w:after="0"/>
              <w:rPr>
                <w:rFonts w:ascii="Arial" w:hAnsi="Arial" w:cs="Arial"/>
                <w:sz w:val="21"/>
                <w:szCs w:val="21"/>
                <w:lang w:val="sr-Latn-RS"/>
              </w:rPr>
            </w:pPr>
            <w:r w:rsidRPr="003A6583">
              <w:rPr>
                <w:rFonts w:ascii="Arial" w:hAnsi="Arial" w:cs="Arial"/>
                <w:sz w:val="21"/>
                <w:szCs w:val="21"/>
                <w:lang w:val="sr-Latn-RS"/>
              </w:rPr>
              <w:t xml:space="preserve">9b. </w:t>
            </w:r>
            <w:r w:rsidR="00EA10ED" w:rsidRPr="003A6583">
              <w:rPr>
                <w:rFonts w:ascii="Arial" w:hAnsi="Arial" w:cs="Arial"/>
                <w:sz w:val="21"/>
                <w:szCs w:val="21"/>
                <w:lang w:val="sr-Latn-RS"/>
              </w:rPr>
              <w:t>nad polnim slobodama</w:t>
            </w:r>
          </w:p>
          <w:p w14:paraId="61716814" w14:textId="77777777" w:rsidR="00EA10ED" w:rsidRPr="00EC31EC" w:rsidRDefault="00EA10ED" w:rsidP="00DD21AC">
            <w:pPr>
              <w:spacing w:after="0"/>
              <w:rPr>
                <w:rFonts w:ascii="Arial" w:hAnsi="Arial" w:cs="Arial"/>
                <w:sz w:val="21"/>
                <w:szCs w:val="21"/>
                <w:lang w:val="sr-Latn-RS"/>
              </w:rPr>
            </w:pPr>
          </w:p>
          <w:p w14:paraId="56B2A1C7" w14:textId="77777777" w:rsidR="00EA10ED" w:rsidRPr="00EC31EC" w:rsidRDefault="00EA10ED" w:rsidP="00DD21AC">
            <w:pPr>
              <w:spacing w:after="0"/>
              <w:rPr>
                <w:rFonts w:ascii="Arial" w:hAnsi="Arial" w:cs="Arial"/>
                <w:sz w:val="21"/>
                <w:szCs w:val="21"/>
                <w:lang w:val="sr-Latn-RS"/>
              </w:rPr>
            </w:pPr>
            <w:r w:rsidRPr="00EC31EC">
              <w:rPr>
                <w:rFonts w:ascii="Arial" w:hAnsi="Arial" w:cs="Arial"/>
                <w:i/>
                <w:sz w:val="21"/>
                <w:szCs w:val="21"/>
                <w:lang w:val="sr-Latn-RS"/>
              </w:rPr>
              <w:t>Dimenzija: Rasprostranjenost nasilja</w:t>
            </w:r>
          </w:p>
        </w:tc>
        <w:tc>
          <w:tcPr>
            <w:tcW w:w="1530" w:type="dxa"/>
            <w:shd w:val="clear" w:color="auto" w:fill="auto"/>
            <w:vAlign w:val="center"/>
          </w:tcPr>
          <w:p w14:paraId="31BA5D14" w14:textId="77777777" w:rsidR="00EA10ED" w:rsidRDefault="00EA10ED" w:rsidP="003A6583">
            <w:pPr>
              <w:spacing w:after="0"/>
              <w:rPr>
                <w:rFonts w:ascii="Arial" w:hAnsi="Arial" w:cs="Arial"/>
                <w:sz w:val="21"/>
                <w:szCs w:val="21"/>
                <w:lang w:val="sr-Latn-RS"/>
              </w:rPr>
            </w:pPr>
            <w:r w:rsidRPr="00EC31EC">
              <w:rPr>
                <w:rFonts w:ascii="Arial" w:hAnsi="Arial" w:cs="Arial"/>
                <w:sz w:val="21"/>
                <w:szCs w:val="21"/>
                <w:lang w:val="sr-Latn-RS"/>
              </w:rPr>
              <w:t>NS</w:t>
            </w:r>
          </w:p>
          <w:p w14:paraId="1DF53952" w14:textId="55919D75" w:rsidR="00AC4AE7" w:rsidRPr="00EC31EC" w:rsidRDefault="00AC4AE7" w:rsidP="003A6583">
            <w:pPr>
              <w:spacing w:after="0"/>
              <w:rPr>
                <w:rFonts w:ascii="Arial" w:hAnsi="Arial" w:cs="Arial"/>
                <w:sz w:val="21"/>
                <w:szCs w:val="21"/>
                <w:lang w:val="sr-Latn-RS"/>
              </w:rPr>
            </w:pPr>
            <w:r>
              <w:rPr>
                <w:rFonts w:ascii="Arial" w:hAnsi="Arial" w:cs="Arial"/>
                <w:sz w:val="21"/>
                <w:szCs w:val="21"/>
                <w:lang w:val="sr-Latn-RS"/>
              </w:rPr>
              <w:t>SDG 5</w:t>
            </w:r>
          </w:p>
        </w:tc>
        <w:tc>
          <w:tcPr>
            <w:tcW w:w="4230" w:type="dxa"/>
            <w:shd w:val="clear" w:color="auto" w:fill="auto"/>
            <w:vAlign w:val="center"/>
          </w:tcPr>
          <w:p w14:paraId="63A4B316" w14:textId="77777777" w:rsidR="00EA10ED" w:rsidRDefault="00EA10ED" w:rsidP="00DD21AC">
            <w:pPr>
              <w:spacing w:after="0"/>
              <w:rPr>
                <w:rFonts w:ascii="Arial" w:hAnsi="Arial" w:cs="Arial"/>
                <w:sz w:val="21"/>
                <w:szCs w:val="21"/>
                <w:lang w:val="sr-Latn-RS"/>
              </w:rPr>
            </w:pPr>
            <w:r w:rsidRPr="00EC31EC">
              <w:rPr>
                <w:rFonts w:ascii="Arial" w:hAnsi="Arial" w:cs="Arial"/>
                <w:sz w:val="21"/>
                <w:szCs w:val="21"/>
                <w:lang w:val="sr-Latn-RS"/>
              </w:rPr>
              <w:t xml:space="preserve">Broj krivičnih prijava podnet </w:t>
            </w:r>
            <w:r w:rsidR="00ED4569" w:rsidRPr="00EC31EC">
              <w:rPr>
                <w:rFonts w:ascii="Arial" w:hAnsi="Arial" w:cs="Arial"/>
                <w:sz w:val="21"/>
                <w:szCs w:val="21"/>
                <w:lang w:val="sr-Latn-RS"/>
              </w:rPr>
              <w:t xml:space="preserve">u slučaju </w:t>
            </w:r>
            <w:r w:rsidRPr="00EC31EC">
              <w:rPr>
                <w:rFonts w:ascii="Arial" w:hAnsi="Arial" w:cs="Arial"/>
                <w:sz w:val="21"/>
                <w:szCs w:val="21"/>
                <w:lang w:val="sr-Latn-RS"/>
              </w:rPr>
              <w:t>nasilja u porodici</w:t>
            </w:r>
            <w:r w:rsidR="00ED4569" w:rsidRPr="00EC31EC">
              <w:rPr>
                <w:rFonts w:ascii="Arial" w:hAnsi="Arial" w:cs="Arial"/>
                <w:sz w:val="21"/>
                <w:szCs w:val="21"/>
                <w:lang w:val="sr-Latn-RS"/>
              </w:rPr>
              <w:t xml:space="preserve"> u datoj godini</w:t>
            </w:r>
            <w:r w:rsidRPr="00EC31EC">
              <w:rPr>
                <w:rFonts w:ascii="Arial" w:hAnsi="Arial" w:cs="Arial"/>
                <w:sz w:val="21"/>
                <w:szCs w:val="21"/>
                <w:lang w:val="sr-Latn-RS"/>
              </w:rPr>
              <w:t xml:space="preserve"> </w:t>
            </w:r>
          </w:p>
          <w:p w14:paraId="36BD220D" w14:textId="77777777" w:rsidR="00DD21AC" w:rsidRPr="00EC31EC" w:rsidRDefault="00DD21AC" w:rsidP="00DD21AC">
            <w:pPr>
              <w:spacing w:after="0"/>
              <w:rPr>
                <w:rFonts w:ascii="Arial" w:hAnsi="Arial" w:cs="Arial"/>
                <w:sz w:val="21"/>
                <w:szCs w:val="21"/>
                <w:lang w:val="sr-Latn-RS"/>
              </w:rPr>
            </w:pPr>
          </w:p>
          <w:p w14:paraId="40774AF4" w14:textId="77777777" w:rsidR="00EA10ED" w:rsidRDefault="00EA10ED" w:rsidP="00DD21AC">
            <w:pPr>
              <w:spacing w:after="0"/>
              <w:rPr>
                <w:rFonts w:ascii="Arial" w:hAnsi="Arial" w:cs="Arial"/>
                <w:sz w:val="21"/>
                <w:szCs w:val="21"/>
                <w:lang w:val="sr-Latn-RS"/>
              </w:rPr>
            </w:pPr>
            <w:r w:rsidRPr="00EC31EC">
              <w:rPr>
                <w:rFonts w:ascii="Arial" w:hAnsi="Arial" w:cs="Arial"/>
                <w:sz w:val="21"/>
                <w:szCs w:val="21"/>
                <w:lang w:val="sr-Latn-RS"/>
              </w:rPr>
              <w:t xml:space="preserve">Udeo optuženih u odnosu na ukupan broj podnetih prijava nasilja u porodici </w:t>
            </w:r>
          </w:p>
          <w:p w14:paraId="10D01FAC" w14:textId="77777777" w:rsidR="00DD21AC" w:rsidRPr="00EC31EC" w:rsidRDefault="00DD21AC" w:rsidP="00DD21AC">
            <w:pPr>
              <w:spacing w:after="0"/>
              <w:rPr>
                <w:rFonts w:ascii="Arial" w:hAnsi="Arial" w:cs="Arial"/>
                <w:sz w:val="21"/>
                <w:szCs w:val="21"/>
                <w:lang w:val="sr-Latn-RS"/>
              </w:rPr>
            </w:pPr>
          </w:p>
          <w:p w14:paraId="35FD4929" w14:textId="0E558AB4" w:rsidR="00EA10ED" w:rsidRDefault="00EA10ED" w:rsidP="00DD21AC">
            <w:pPr>
              <w:spacing w:after="0"/>
              <w:rPr>
                <w:rFonts w:ascii="Arial" w:hAnsi="Arial" w:cs="Arial"/>
                <w:sz w:val="21"/>
                <w:szCs w:val="21"/>
                <w:lang w:val="sr-Latn-RS"/>
              </w:rPr>
            </w:pPr>
            <w:r w:rsidRPr="00EC31EC">
              <w:rPr>
                <w:rFonts w:ascii="Arial" w:hAnsi="Arial" w:cs="Arial"/>
                <w:sz w:val="21"/>
                <w:szCs w:val="21"/>
                <w:lang w:val="sr-Latn-RS"/>
              </w:rPr>
              <w:t>Udeo osuđenih u odnosu na ukupan broj podnetih prijava nasilja u porodici</w:t>
            </w:r>
          </w:p>
          <w:p w14:paraId="1B5BBFE3" w14:textId="77777777" w:rsidR="00DD21AC" w:rsidRPr="00EC31EC" w:rsidRDefault="00DD21AC" w:rsidP="00DD21AC">
            <w:pPr>
              <w:spacing w:after="0"/>
              <w:rPr>
                <w:rFonts w:ascii="Arial" w:hAnsi="Arial" w:cs="Arial"/>
                <w:sz w:val="21"/>
                <w:szCs w:val="21"/>
                <w:lang w:val="sr-Latn-RS"/>
              </w:rPr>
            </w:pPr>
          </w:p>
          <w:p w14:paraId="50EC7546" w14:textId="77777777" w:rsidR="00EA10ED" w:rsidRPr="00EC31EC" w:rsidRDefault="00EA10ED" w:rsidP="00DD21AC">
            <w:pPr>
              <w:spacing w:after="0"/>
              <w:rPr>
                <w:rFonts w:ascii="Arial" w:hAnsi="Arial" w:cs="Arial"/>
                <w:sz w:val="21"/>
                <w:szCs w:val="21"/>
                <w:lang w:val="sr-Latn-RS"/>
              </w:rPr>
            </w:pPr>
            <w:r w:rsidRPr="00EC31EC">
              <w:rPr>
                <w:rFonts w:ascii="Arial" w:hAnsi="Arial" w:cs="Arial"/>
                <w:sz w:val="21"/>
                <w:szCs w:val="21"/>
                <w:lang w:val="sr-Latn-RS"/>
              </w:rPr>
              <w:lastRenderedPageBreak/>
              <w:t xml:space="preserve">Broj krivičnih prijava podnet </w:t>
            </w:r>
            <w:r w:rsidR="00ED4569" w:rsidRPr="00EC31EC">
              <w:rPr>
                <w:rFonts w:ascii="Arial" w:hAnsi="Arial" w:cs="Arial"/>
                <w:sz w:val="21"/>
                <w:szCs w:val="21"/>
                <w:lang w:val="sr-Latn-RS"/>
              </w:rPr>
              <w:t xml:space="preserve">u slučaju narušavanja </w:t>
            </w:r>
            <w:r w:rsidRPr="00EC31EC">
              <w:rPr>
                <w:rFonts w:ascii="Arial" w:hAnsi="Arial" w:cs="Arial"/>
                <w:sz w:val="21"/>
                <w:szCs w:val="21"/>
                <w:lang w:val="sr-Latn-RS"/>
              </w:rPr>
              <w:t>polnih sloboda</w:t>
            </w:r>
          </w:p>
          <w:p w14:paraId="29DD15FF" w14:textId="2C0BCA0A" w:rsidR="00DD21AC" w:rsidRPr="00EC31EC" w:rsidRDefault="00EA10ED" w:rsidP="00DD21AC">
            <w:pPr>
              <w:spacing w:after="0"/>
              <w:rPr>
                <w:rFonts w:ascii="Arial" w:hAnsi="Arial" w:cs="Arial"/>
                <w:sz w:val="21"/>
                <w:szCs w:val="21"/>
                <w:lang w:val="sr-Latn-RS"/>
              </w:rPr>
            </w:pPr>
            <w:r w:rsidRPr="00EC31EC">
              <w:rPr>
                <w:rFonts w:ascii="Arial" w:hAnsi="Arial" w:cs="Arial"/>
                <w:sz w:val="21"/>
                <w:szCs w:val="21"/>
                <w:lang w:val="sr-Latn-RS"/>
              </w:rPr>
              <w:t>Udeo optuženih u odnosu na ukupan broj podnetih prijava protiv polnih sloboda</w:t>
            </w:r>
          </w:p>
          <w:p w14:paraId="4EF7F296" w14:textId="77777777" w:rsidR="00EA10ED" w:rsidRPr="00EC31EC" w:rsidRDefault="00EA10ED" w:rsidP="00DD21AC">
            <w:pPr>
              <w:spacing w:after="0"/>
              <w:rPr>
                <w:rFonts w:ascii="Arial" w:hAnsi="Arial" w:cs="Arial"/>
                <w:sz w:val="21"/>
                <w:szCs w:val="21"/>
                <w:lang w:val="sr-Latn-RS"/>
              </w:rPr>
            </w:pPr>
            <w:r w:rsidRPr="00EC31EC">
              <w:rPr>
                <w:rFonts w:ascii="Arial" w:hAnsi="Arial" w:cs="Arial"/>
                <w:sz w:val="21"/>
                <w:szCs w:val="21"/>
                <w:lang w:val="sr-Latn-RS"/>
              </w:rPr>
              <w:t>Udeo osuđenih u odnosu na ukupan broj podnetih prijava protiv polnih sloboda</w:t>
            </w:r>
          </w:p>
        </w:tc>
        <w:tc>
          <w:tcPr>
            <w:tcW w:w="2700" w:type="dxa"/>
            <w:shd w:val="clear" w:color="auto" w:fill="auto"/>
            <w:vAlign w:val="center"/>
          </w:tcPr>
          <w:p w14:paraId="19223724" w14:textId="77777777" w:rsidR="00EA10ED" w:rsidRPr="00EC31EC" w:rsidRDefault="00EA10ED" w:rsidP="00DD21AC">
            <w:pPr>
              <w:spacing w:after="0"/>
              <w:rPr>
                <w:rFonts w:ascii="Arial" w:hAnsi="Arial" w:cs="Arial"/>
                <w:sz w:val="21"/>
                <w:szCs w:val="21"/>
                <w:lang w:val="sr-Latn-RS"/>
              </w:rPr>
            </w:pPr>
            <w:r w:rsidRPr="00EC31EC">
              <w:rPr>
                <w:rFonts w:ascii="Arial" w:hAnsi="Arial" w:cs="Arial"/>
                <w:sz w:val="21"/>
                <w:szCs w:val="21"/>
                <w:lang w:val="sr-Latn-RS"/>
              </w:rPr>
              <w:lastRenderedPageBreak/>
              <w:t>Pol izvršioca, odvojeno za punoletne i maloletne izvršioce</w:t>
            </w:r>
          </w:p>
        </w:tc>
        <w:tc>
          <w:tcPr>
            <w:tcW w:w="1987" w:type="dxa"/>
            <w:shd w:val="clear" w:color="auto" w:fill="auto"/>
            <w:vAlign w:val="center"/>
          </w:tcPr>
          <w:p w14:paraId="69311FB7" w14:textId="02B6CAAD" w:rsidR="007578F1" w:rsidRDefault="00EA10ED" w:rsidP="00DD21AC">
            <w:pPr>
              <w:spacing w:after="0"/>
              <w:rPr>
                <w:rFonts w:ascii="Arial" w:hAnsi="Arial" w:cs="Arial"/>
                <w:sz w:val="21"/>
                <w:szCs w:val="21"/>
                <w:lang w:val="sr-Latn-RS"/>
              </w:rPr>
            </w:pPr>
            <w:r w:rsidRPr="00EC31EC">
              <w:rPr>
                <w:rFonts w:ascii="Arial" w:hAnsi="Arial" w:cs="Arial"/>
                <w:sz w:val="21"/>
                <w:szCs w:val="21"/>
                <w:lang w:val="sr-Latn-RS"/>
              </w:rPr>
              <w:t>Pravosudna statistika – RZS</w:t>
            </w:r>
          </w:p>
          <w:p w14:paraId="65A54195" w14:textId="77777777" w:rsidR="00DD21AC" w:rsidRPr="00EC31EC" w:rsidRDefault="00DD21AC" w:rsidP="00DD21AC">
            <w:pPr>
              <w:spacing w:after="0"/>
              <w:rPr>
                <w:rFonts w:ascii="Arial" w:hAnsi="Arial" w:cs="Arial"/>
                <w:sz w:val="21"/>
                <w:szCs w:val="21"/>
                <w:lang w:val="sr-Latn-RS"/>
              </w:rPr>
            </w:pPr>
          </w:p>
          <w:p w14:paraId="1C9AACC3" w14:textId="77777777" w:rsidR="00EA10ED" w:rsidRPr="00EC31EC" w:rsidRDefault="00EA10ED" w:rsidP="00DD21AC">
            <w:pPr>
              <w:spacing w:after="0"/>
              <w:rPr>
                <w:rFonts w:ascii="Arial" w:hAnsi="Arial" w:cs="Arial"/>
                <w:sz w:val="21"/>
                <w:szCs w:val="21"/>
                <w:lang w:val="sr-Latn-RS"/>
              </w:rPr>
            </w:pPr>
            <w:r w:rsidRPr="00EC31EC">
              <w:rPr>
                <w:rFonts w:ascii="Arial" w:hAnsi="Arial" w:cs="Arial"/>
                <w:sz w:val="21"/>
                <w:szCs w:val="21"/>
                <w:lang w:val="sr-Latn-RS"/>
              </w:rPr>
              <w:t>Pravosudna statistika – RZS</w:t>
            </w:r>
          </w:p>
        </w:tc>
      </w:tr>
      <w:tr w:rsidR="00EA10ED" w:rsidRPr="00EC31EC" w14:paraId="50F00E29" w14:textId="77777777" w:rsidTr="00B17632">
        <w:trPr>
          <w:trHeight w:val="454"/>
          <w:jc w:val="center"/>
        </w:trPr>
        <w:tc>
          <w:tcPr>
            <w:tcW w:w="511" w:type="dxa"/>
            <w:shd w:val="clear" w:color="auto" w:fill="ACB9CA"/>
            <w:vAlign w:val="center"/>
          </w:tcPr>
          <w:p w14:paraId="30D38E8B" w14:textId="77777777" w:rsidR="00EA10ED" w:rsidRPr="00866451" w:rsidRDefault="00EA10ED" w:rsidP="00B17632">
            <w:pPr>
              <w:pStyle w:val="NoSpacing"/>
              <w:numPr>
                <w:ilvl w:val="0"/>
                <w:numId w:val="15"/>
              </w:numPr>
              <w:spacing w:line="276" w:lineRule="auto"/>
              <w:rPr>
                <w:rFonts w:cs="Arial"/>
                <w:b/>
                <w:i/>
                <w:szCs w:val="21"/>
                <w:lang w:val="sr-Latn-RS"/>
              </w:rPr>
            </w:pPr>
          </w:p>
        </w:tc>
        <w:tc>
          <w:tcPr>
            <w:tcW w:w="3150" w:type="dxa"/>
            <w:shd w:val="clear" w:color="auto" w:fill="ACB9CA"/>
            <w:vAlign w:val="center"/>
          </w:tcPr>
          <w:p w14:paraId="3F102A43" w14:textId="785F3D4F" w:rsidR="00EA10ED" w:rsidRDefault="00EA10ED" w:rsidP="00B17632">
            <w:pPr>
              <w:spacing w:after="0"/>
              <w:rPr>
                <w:rFonts w:ascii="Arial" w:hAnsi="Arial" w:cs="Arial"/>
                <w:b/>
                <w:sz w:val="21"/>
                <w:szCs w:val="21"/>
                <w:lang w:val="sr-Latn-RS"/>
              </w:rPr>
            </w:pPr>
            <w:r w:rsidRPr="00EC31EC">
              <w:rPr>
                <w:rFonts w:ascii="Arial" w:hAnsi="Arial" w:cs="Arial"/>
                <w:b/>
                <w:sz w:val="21"/>
                <w:szCs w:val="21"/>
                <w:lang w:val="sr-Latn-RS"/>
              </w:rPr>
              <w:t>Izlaznost glasača</w:t>
            </w:r>
          </w:p>
          <w:p w14:paraId="609D26DE" w14:textId="77777777" w:rsidR="005730E8" w:rsidRPr="00EC31EC" w:rsidRDefault="005730E8" w:rsidP="00B17632">
            <w:pPr>
              <w:spacing w:after="0"/>
              <w:rPr>
                <w:rFonts w:ascii="Arial" w:hAnsi="Arial" w:cs="Arial"/>
                <w:b/>
                <w:sz w:val="21"/>
                <w:szCs w:val="21"/>
                <w:lang w:val="sr-Latn-RS"/>
              </w:rPr>
            </w:pPr>
          </w:p>
          <w:p w14:paraId="1E7FC073" w14:textId="7760E8C0" w:rsidR="00EA10ED" w:rsidRPr="00B17632" w:rsidRDefault="004932DC" w:rsidP="00B17632">
            <w:pPr>
              <w:spacing w:after="0"/>
              <w:rPr>
                <w:rFonts w:ascii="Arial" w:hAnsi="Arial" w:cs="Arial"/>
                <w:sz w:val="21"/>
                <w:szCs w:val="21"/>
                <w:lang w:val="sr-Latn-RS"/>
              </w:rPr>
            </w:pPr>
            <w:r w:rsidRPr="00B17632">
              <w:rPr>
                <w:rFonts w:ascii="Arial" w:hAnsi="Arial" w:cs="Arial"/>
                <w:sz w:val="21"/>
                <w:szCs w:val="21"/>
                <w:lang w:val="sr-Latn-RS"/>
              </w:rPr>
              <w:t xml:space="preserve">10a. </w:t>
            </w:r>
            <w:r w:rsidR="00EA10ED" w:rsidRPr="00B17632">
              <w:rPr>
                <w:rFonts w:ascii="Arial" w:hAnsi="Arial" w:cs="Arial"/>
                <w:sz w:val="21"/>
                <w:szCs w:val="21"/>
                <w:lang w:val="sr-Latn-RS"/>
              </w:rPr>
              <w:t>na nacionalnim izborima</w:t>
            </w:r>
          </w:p>
          <w:p w14:paraId="2606BAB8" w14:textId="77777777" w:rsidR="00EA10ED" w:rsidRPr="00B17632" w:rsidRDefault="004932DC" w:rsidP="00B17632">
            <w:pPr>
              <w:spacing w:after="0"/>
              <w:rPr>
                <w:rFonts w:ascii="Arial" w:hAnsi="Arial" w:cs="Arial"/>
                <w:sz w:val="21"/>
                <w:szCs w:val="21"/>
                <w:lang w:val="sr-Latn-RS"/>
              </w:rPr>
            </w:pPr>
            <w:r w:rsidRPr="00B17632">
              <w:rPr>
                <w:rFonts w:ascii="Arial" w:hAnsi="Arial" w:cs="Arial"/>
                <w:sz w:val="21"/>
                <w:szCs w:val="21"/>
                <w:lang w:val="sr-Latn-RS"/>
              </w:rPr>
              <w:t xml:space="preserve">10b. </w:t>
            </w:r>
            <w:r w:rsidR="00EA10ED" w:rsidRPr="00B17632">
              <w:rPr>
                <w:rFonts w:ascii="Arial" w:hAnsi="Arial" w:cs="Arial"/>
                <w:sz w:val="21"/>
                <w:szCs w:val="21"/>
                <w:lang w:val="sr-Latn-RS"/>
              </w:rPr>
              <w:t>na lokalnim izborima</w:t>
            </w:r>
          </w:p>
          <w:p w14:paraId="6B35EE7F" w14:textId="77777777" w:rsidR="00EA10ED" w:rsidRPr="00EC31EC" w:rsidRDefault="00EA10ED" w:rsidP="00B17632">
            <w:pPr>
              <w:spacing w:after="0"/>
              <w:rPr>
                <w:rFonts w:ascii="Arial" w:hAnsi="Arial" w:cs="Arial"/>
                <w:b/>
                <w:sz w:val="21"/>
                <w:szCs w:val="21"/>
                <w:lang w:val="sr-Latn-RS"/>
              </w:rPr>
            </w:pPr>
          </w:p>
          <w:p w14:paraId="0F0B6D2F" w14:textId="77777777" w:rsidR="00EA10ED" w:rsidRPr="00EC31EC" w:rsidRDefault="00EA10ED" w:rsidP="00B17632">
            <w:pPr>
              <w:spacing w:after="0"/>
              <w:rPr>
                <w:rFonts w:ascii="Arial" w:hAnsi="Arial" w:cs="Arial"/>
                <w:i/>
                <w:sz w:val="21"/>
                <w:szCs w:val="21"/>
                <w:lang w:val="sr-Latn-RS"/>
              </w:rPr>
            </w:pPr>
            <w:r w:rsidRPr="00EC31EC">
              <w:rPr>
                <w:rFonts w:ascii="Arial" w:hAnsi="Arial" w:cs="Arial"/>
                <w:i/>
                <w:sz w:val="21"/>
                <w:szCs w:val="21"/>
                <w:lang w:val="sr-Latn-RS"/>
              </w:rPr>
              <w:t>Dimenzija: Participacija u političkom životu</w:t>
            </w:r>
          </w:p>
        </w:tc>
        <w:tc>
          <w:tcPr>
            <w:tcW w:w="1530" w:type="dxa"/>
            <w:shd w:val="clear" w:color="auto" w:fill="ACB9CA"/>
            <w:vAlign w:val="center"/>
          </w:tcPr>
          <w:p w14:paraId="731300F6" w14:textId="77777777" w:rsidR="00EA10ED" w:rsidRPr="00EC31EC" w:rsidRDefault="00EA10ED" w:rsidP="00866451">
            <w:pPr>
              <w:spacing w:after="0"/>
              <w:rPr>
                <w:rFonts w:ascii="Arial" w:hAnsi="Arial" w:cs="Arial"/>
                <w:sz w:val="21"/>
                <w:szCs w:val="21"/>
                <w:lang w:val="sr-Latn-RS"/>
              </w:rPr>
            </w:pPr>
            <w:r w:rsidRPr="00EC31EC">
              <w:rPr>
                <w:rFonts w:ascii="Arial" w:hAnsi="Arial" w:cs="Arial"/>
                <w:sz w:val="21"/>
                <w:szCs w:val="21"/>
                <w:lang w:val="sr-Latn-RS"/>
              </w:rPr>
              <w:t>NS</w:t>
            </w:r>
          </w:p>
        </w:tc>
        <w:tc>
          <w:tcPr>
            <w:tcW w:w="4230" w:type="dxa"/>
            <w:shd w:val="clear" w:color="auto" w:fill="ACB9CA"/>
            <w:vAlign w:val="center"/>
          </w:tcPr>
          <w:p w14:paraId="3FA36DB5" w14:textId="77777777" w:rsidR="00EA10ED" w:rsidRDefault="00EA10ED" w:rsidP="00866451">
            <w:pPr>
              <w:spacing w:after="0"/>
              <w:rPr>
                <w:rFonts w:ascii="Arial" w:hAnsi="Arial" w:cs="Arial"/>
                <w:sz w:val="21"/>
                <w:szCs w:val="21"/>
                <w:lang w:val="sr-Latn-RS"/>
              </w:rPr>
            </w:pPr>
            <w:r w:rsidRPr="00EC31EC">
              <w:rPr>
                <w:rFonts w:ascii="Arial" w:hAnsi="Arial" w:cs="Arial"/>
                <w:sz w:val="21"/>
                <w:szCs w:val="21"/>
                <w:lang w:val="sr-Latn-RS"/>
              </w:rPr>
              <w:t xml:space="preserve">Procenat birača glasalih na nacionalnim izborima </w:t>
            </w:r>
            <w:r w:rsidR="00ED4569" w:rsidRPr="00EC31EC">
              <w:rPr>
                <w:rFonts w:ascii="Arial" w:hAnsi="Arial" w:cs="Arial"/>
                <w:sz w:val="21"/>
                <w:szCs w:val="21"/>
                <w:lang w:val="sr-Latn-RS"/>
              </w:rPr>
              <w:t>u ukupnom broju birača.</w:t>
            </w:r>
          </w:p>
          <w:p w14:paraId="408748D9" w14:textId="77777777" w:rsidR="00866451" w:rsidRPr="00EC31EC" w:rsidRDefault="00866451" w:rsidP="00866451">
            <w:pPr>
              <w:spacing w:after="0"/>
              <w:rPr>
                <w:rFonts w:ascii="Arial" w:hAnsi="Arial" w:cs="Arial"/>
                <w:sz w:val="21"/>
                <w:szCs w:val="21"/>
                <w:lang w:val="sr-Latn-RS"/>
              </w:rPr>
            </w:pPr>
          </w:p>
          <w:p w14:paraId="7BB48494" w14:textId="77777777" w:rsidR="00EA10ED" w:rsidRPr="00EC31EC" w:rsidRDefault="004932DC" w:rsidP="00866451">
            <w:pPr>
              <w:spacing w:after="0"/>
              <w:rPr>
                <w:rFonts w:ascii="Arial" w:hAnsi="Arial" w:cs="Arial"/>
                <w:sz w:val="21"/>
                <w:szCs w:val="21"/>
                <w:lang w:val="sr-Latn-RS"/>
              </w:rPr>
            </w:pPr>
            <w:r w:rsidRPr="00EC31EC">
              <w:rPr>
                <w:rFonts w:ascii="Arial" w:hAnsi="Arial" w:cs="Arial"/>
                <w:sz w:val="21"/>
                <w:szCs w:val="21"/>
                <w:lang w:val="sr-Latn-RS"/>
              </w:rPr>
              <w:t>P</w:t>
            </w:r>
            <w:r w:rsidR="00EA10ED" w:rsidRPr="00EC31EC">
              <w:rPr>
                <w:rFonts w:ascii="Arial" w:hAnsi="Arial" w:cs="Arial"/>
                <w:sz w:val="21"/>
                <w:szCs w:val="21"/>
                <w:lang w:val="sr-Latn-RS"/>
              </w:rPr>
              <w:t>rocenat birača glasalih na izborima za odbornike skupština opština i gradova</w:t>
            </w:r>
            <w:r w:rsidR="00ED4569" w:rsidRPr="00EC31EC">
              <w:rPr>
                <w:rFonts w:ascii="Arial" w:hAnsi="Arial" w:cs="Arial"/>
                <w:sz w:val="21"/>
                <w:szCs w:val="21"/>
                <w:lang w:val="sr-Latn-RS"/>
              </w:rPr>
              <w:t>, u ukupnom broju birača.</w:t>
            </w:r>
          </w:p>
        </w:tc>
        <w:tc>
          <w:tcPr>
            <w:tcW w:w="2700" w:type="dxa"/>
            <w:shd w:val="clear" w:color="auto" w:fill="ACB9CA"/>
            <w:vAlign w:val="center"/>
          </w:tcPr>
          <w:p w14:paraId="5DC72285" w14:textId="77777777" w:rsidR="00EA10ED" w:rsidRPr="00EC31EC" w:rsidRDefault="00EA10ED" w:rsidP="00866451">
            <w:pPr>
              <w:spacing w:after="0"/>
              <w:rPr>
                <w:rFonts w:ascii="Arial" w:hAnsi="Arial" w:cs="Arial"/>
                <w:sz w:val="21"/>
                <w:szCs w:val="21"/>
                <w:lang w:val="sr-Latn-RS"/>
              </w:rPr>
            </w:pPr>
            <w:r w:rsidRPr="00EC31EC">
              <w:rPr>
                <w:rFonts w:ascii="Arial" w:hAnsi="Arial" w:cs="Arial"/>
                <w:sz w:val="21"/>
                <w:szCs w:val="21"/>
                <w:lang w:val="sr-Latn-RS"/>
              </w:rPr>
              <w:t>Ukupno i JLS</w:t>
            </w:r>
          </w:p>
        </w:tc>
        <w:tc>
          <w:tcPr>
            <w:tcW w:w="1987" w:type="dxa"/>
            <w:shd w:val="clear" w:color="auto" w:fill="ACB9CA"/>
            <w:vAlign w:val="center"/>
          </w:tcPr>
          <w:p w14:paraId="5B18BC6C" w14:textId="4D6A3293" w:rsidR="004932DC" w:rsidRDefault="00EA10ED" w:rsidP="00866451">
            <w:pPr>
              <w:spacing w:after="0"/>
              <w:rPr>
                <w:rFonts w:ascii="Arial" w:hAnsi="Arial" w:cs="Arial"/>
                <w:sz w:val="21"/>
                <w:szCs w:val="21"/>
                <w:lang w:val="sr-Latn-RS"/>
              </w:rPr>
            </w:pPr>
            <w:r w:rsidRPr="00EC31EC">
              <w:rPr>
                <w:rFonts w:ascii="Arial" w:hAnsi="Arial" w:cs="Arial"/>
                <w:sz w:val="21"/>
                <w:szCs w:val="21"/>
                <w:lang w:val="sr-Latn-RS"/>
              </w:rPr>
              <w:t>Izborna statistika – RZS</w:t>
            </w:r>
          </w:p>
          <w:p w14:paraId="42AEC9E4" w14:textId="77777777" w:rsidR="00866451" w:rsidRPr="00EC31EC" w:rsidRDefault="00866451" w:rsidP="00866451">
            <w:pPr>
              <w:spacing w:after="0"/>
              <w:rPr>
                <w:rFonts w:ascii="Arial" w:hAnsi="Arial" w:cs="Arial"/>
                <w:sz w:val="21"/>
                <w:szCs w:val="21"/>
                <w:lang w:val="sr-Latn-RS"/>
              </w:rPr>
            </w:pPr>
          </w:p>
          <w:p w14:paraId="5F015393" w14:textId="77777777" w:rsidR="004932DC" w:rsidRPr="00EC31EC" w:rsidRDefault="004932DC" w:rsidP="00866451">
            <w:pPr>
              <w:spacing w:after="0"/>
              <w:rPr>
                <w:rFonts w:ascii="Arial" w:hAnsi="Arial" w:cs="Arial"/>
                <w:sz w:val="21"/>
                <w:szCs w:val="21"/>
                <w:lang w:val="sr-Latn-RS"/>
              </w:rPr>
            </w:pPr>
            <w:r w:rsidRPr="00EC31EC">
              <w:rPr>
                <w:rFonts w:ascii="Arial" w:hAnsi="Arial" w:cs="Arial"/>
                <w:sz w:val="21"/>
                <w:szCs w:val="21"/>
                <w:lang w:val="sr-Latn-RS"/>
              </w:rPr>
              <w:t>Izborna statistika – RZS</w:t>
            </w:r>
          </w:p>
        </w:tc>
      </w:tr>
      <w:tr w:rsidR="00EA10ED" w:rsidRPr="00EC31EC" w14:paraId="46CE04D0" w14:textId="77777777" w:rsidTr="00B17632">
        <w:trPr>
          <w:jc w:val="center"/>
        </w:trPr>
        <w:tc>
          <w:tcPr>
            <w:tcW w:w="511" w:type="dxa"/>
            <w:shd w:val="clear" w:color="auto" w:fill="auto"/>
            <w:vAlign w:val="center"/>
          </w:tcPr>
          <w:p w14:paraId="245C19FB" w14:textId="77777777" w:rsidR="00EA10ED" w:rsidRPr="00866451" w:rsidRDefault="00EA10ED" w:rsidP="00B17632">
            <w:pPr>
              <w:pStyle w:val="NoSpacing"/>
              <w:numPr>
                <w:ilvl w:val="0"/>
                <w:numId w:val="15"/>
              </w:numPr>
              <w:spacing w:line="276" w:lineRule="auto"/>
              <w:rPr>
                <w:rFonts w:cs="Arial"/>
                <w:b/>
                <w:i/>
                <w:szCs w:val="21"/>
                <w:lang w:val="sr-Latn-RS"/>
              </w:rPr>
            </w:pPr>
          </w:p>
        </w:tc>
        <w:tc>
          <w:tcPr>
            <w:tcW w:w="3150" w:type="dxa"/>
            <w:shd w:val="clear" w:color="auto" w:fill="auto"/>
            <w:vAlign w:val="center"/>
          </w:tcPr>
          <w:p w14:paraId="7AB6A250" w14:textId="77777777" w:rsidR="00866451" w:rsidRDefault="00EA10ED" w:rsidP="00B17632">
            <w:pPr>
              <w:spacing w:after="0"/>
              <w:rPr>
                <w:rFonts w:ascii="Arial" w:hAnsi="Arial" w:cs="Arial"/>
                <w:b/>
                <w:sz w:val="21"/>
                <w:szCs w:val="21"/>
                <w:lang w:val="sr-Latn-RS"/>
              </w:rPr>
            </w:pPr>
            <w:r w:rsidRPr="00EC31EC">
              <w:rPr>
                <w:rFonts w:ascii="Arial" w:hAnsi="Arial" w:cs="Arial"/>
                <w:b/>
                <w:sz w:val="21"/>
                <w:szCs w:val="21"/>
                <w:lang w:val="sr-Latn-RS"/>
              </w:rPr>
              <w:t>Zastupljenost žena na mestima odlučivanja u JLS</w:t>
            </w:r>
          </w:p>
          <w:p w14:paraId="7C5D78EA" w14:textId="4B7DCCC6" w:rsidR="00EA10ED" w:rsidRPr="00EC31EC" w:rsidRDefault="00EA10ED" w:rsidP="00B17632">
            <w:pPr>
              <w:spacing w:after="0"/>
              <w:rPr>
                <w:rFonts w:ascii="Arial" w:hAnsi="Arial" w:cs="Arial"/>
                <w:b/>
                <w:sz w:val="21"/>
                <w:szCs w:val="21"/>
                <w:lang w:val="sr-Latn-RS"/>
              </w:rPr>
            </w:pPr>
            <w:r w:rsidRPr="00EC31EC">
              <w:rPr>
                <w:rFonts w:ascii="Arial" w:hAnsi="Arial" w:cs="Arial"/>
                <w:b/>
                <w:sz w:val="21"/>
                <w:szCs w:val="21"/>
                <w:lang w:val="sr-Latn-RS"/>
              </w:rPr>
              <w:t xml:space="preserve"> </w:t>
            </w:r>
          </w:p>
          <w:p w14:paraId="28F494D5" w14:textId="77777777" w:rsidR="00EA10ED" w:rsidRPr="00EC31EC" w:rsidRDefault="00EA10ED" w:rsidP="00B17632">
            <w:pPr>
              <w:spacing w:after="0"/>
              <w:ind w:left="34"/>
              <w:rPr>
                <w:rFonts w:ascii="Arial" w:hAnsi="Arial" w:cs="Arial"/>
                <w:b/>
                <w:sz w:val="21"/>
                <w:szCs w:val="21"/>
                <w:lang w:val="sr-Latn-RS"/>
              </w:rPr>
            </w:pPr>
            <w:r w:rsidRPr="00EC31EC">
              <w:rPr>
                <w:rFonts w:ascii="Arial" w:hAnsi="Arial" w:cs="Arial"/>
                <w:i/>
                <w:sz w:val="21"/>
                <w:szCs w:val="21"/>
                <w:lang w:val="sr-Latn-RS"/>
              </w:rPr>
              <w:t xml:space="preserve">Dimenzija: Rodna ravnopravnost </w:t>
            </w:r>
          </w:p>
        </w:tc>
        <w:tc>
          <w:tcPr>
            <w:tcW w:w="1530" w:type="dxa"/>
            <w:shd w:val="clear" w:color="auto" w:fill="auto"/>
            <w:vAlign w:val="center"/>
          </w:tcPr>
          <w:p w14:paraId="4E527F80" w14:textId="77777777" w:rsidR="00EA10ED" w:rsidRDefault="00EA10ED" w:rsidP="00866451">
            <w:pPr>
              <w:spacing w:after="0"/>
              <w:rPr>
                <w:rFonts w:ascii="Arial" w:hAnsi="Arial" w:cs="Arial"/>
                <w:sz w:val="21"/>
                <w:szCs w:val="21"/>
                <w:lang w:val="sr-Latn-RS"/>
              </w:rPr>
            </w:pPr>
            <w:r w:rsidRPr="00EC31EC">
              <w:rPr>
                <w:rFonts w:ascii="Arial" w:hAnsi="Arial" w:cs="Arial"/>
                <w:sz w:val="21"/>
                <w:szCs w:val="21"/>
                <w:lang w:val="sr-Latn-RS"/>
              </w:rPr>
              <w:t>NS</w:t>
            </w:r>
          </w:p>
          <w:p w14:paraId="49FE718A" w14:textId="6F35B2AB" w:rsidR="00AC4AE7" w:rsidRPr="00EC31EC" w:rsidRDefault="001954C3" w:rsidP="00866451">
            <w:pPr>
              <w:spacing w:after="0"/>
              <w:rPr>
                <w:rFonts w:ascii="Arial" w:hAnsi="Arial" w:cs="Arial"/>
                <w:sz w:val="21"/>
                <w:szCs w:val="21"/>
                <w:lang w:val="sr-Latn-RS"/>
              </w:rPr>
            </w:pPr>
            <w:r>
              <w:rPr>
                <w:rFonts w:ascii="Arial" w:hAnsi="Arial" w:cs="Arial"/>
                <w:sz w:val="21"/>
                <w:szCs w:val="21"/>
                <w:lang w:val="sr-Latn-RS"/>
              </w:rPr>
              <w:t xml:space="preserve">SDG 5 - </w:t>
            </w:r>
            <w:r w:rsidR="00AC4AE7">
              <w:rPr>
                <w:rFonts w:ascii="Arial" w:hAnsi="Arial" w:cs="Arial"/>
                <w:sz w:val="21"/>
                <w:szCs w:val="21"/>
                <w:lang w:val="sr-Latn-RS"/>
              </w:rPr>
              <w:t>5.5.1</w:t>
            </w:r>
          </w:p>
        </w:tc>
        <w:tc>
          <w:tcPr>
            <w:tcW w:w="4230" w:type="dxa"/>
            <w:shd w:val="clear" w:color="auto" w:fill="auto"/>
            <w:vAlign w:val="center"/>
          </w:tcPr>
          <w:p w14:paraId="4156A3E2" w14:textId="77777777" w:rsidR="00EA10ED" w:rsidRPr="00EC31EC" w:rsidRDefault="00EA10ED" w:rsidP="00866451">
            <w:pPr>
              <w:spacing w:after="0"/>
              <w:rPr>
                <w:rFonts w:ascii="Arial" w:hAnsi="Arial" w:cs="Arial"/>
                <w:sz w:val="21"/>
                <w:szCs w:val="21"/>
                <w:lang w:val="sr-Latn-RS"/>
              </w:rPr>
            </w:pPr>
            <w:r w:rsidRPr="00EC31EC">
              <w:rPr>
                <w:rFonts w:ascii="Arial" w:hAnsi="Arial" w:cs="Arial"/>
                <w:sz w:val="21"/>
                <w:szCs w:val="21"/>
                <w:lang w:val="sr-Latn-RS"/>
              </w:rPr>
              <w:t xml:space="preserve">Udeo žena odbornica, članica opštinskih veća, gradonačelnica i/ili predsednica opštine u ukupnom broju odbornika i gradonačelnika i/ili predsednika opština </w:t>
            </w:r>
          </w:p>
        </w:tc>
        <w:tc>
          <w:tcPr>
            <w:tcW w:w="2700" w:type="dxa"/>
            <w:shd w:val="clear" w:color="auto" w:fill="auto"/>
            <w:vAlign w:val="center"/>
          </w:tcPr>
          <w:p w14:paraId="33D9EC65" w14:textId="77777777" w:rsidR="00EA10ED" w:rsidRPr="00EC31EC" w:rsidRDefault="00EA10ED" w:rsidP="00866451">
            <w:pPr>
              <w:spacing w:after="0"/>
              <w:rPr>
                <w:rFonts w:ascii="Arial" w:hAnsi="Arial" w:cs="Arial"/>
                <w:sz w:val="21"/>
                <w:szCs w:val="21"/>
                <w:lang w:val="sr-Latn-RS"/>
              </w:rPr>
            </w:pPr>
            <w:r w:rsidRPr="00EC31EC">
              <w:rPr>
                <w:rFonts w:ascii="Arial" w:hAnsi="Arial" w:cs="Arial"/>
                <w:sz w:val="21"/>
                <w:szCs w:val="21"/>
                <w:lang w:val="sr-Latn-RS"/>
              </w:rPr>
              <w:t>Ukupno i JLS</w:t>
            </w:r>
          </w:p>
        </w:tc>
        <w:tc>
          <w:tcPr>
            <w:tcW w:w="1987" w:type="dxa"/>
            <w:shd w:val="clear" w:color="auto" w:fill="auto"/>
            <w:vAlign w:val="center"/>
          </w:tcPr>
          <w:p w14:paraId="4A4EA99F" w14:textId="77777777" w:rsidR="00EA10ED" w:rsidRPr="00EC31EC" w:rsidRDefault="00EA10ED" w:rsidP="00866451">
            <w:pPr>
              <w:spacing w:after="0"/>
              <w:rPr>
                <w:rFonts w:ascii="Arial" w:hAnsi="Arial" w:cs="Arial"/>
                <w:sz w:val="21"/>
                <w:szCs w:val="21"/>
                <w:lang w:val="sr-Latn-RS"/>
              </w:rPr>
            </w:pPr>
            <w:r w:rsidRPr="00EC31EC">
              <w:rPr>
                <w:rFonts w:ascii="Arial" w:hAnsi="Arial" w:cs="Arial"/>
                <w:sz w:val="21"/>
                <w:szCs w:val="21"/>
                <w:lang w:val="sr-Latn-RS"/>
              </w:rPr>
              <w:t>RZS – DevInfo baza</w:t>
            </w:r>
          </w:p>
        </w:tc>
      </w:tr>
    </w:tbl>
    <w:p w14:paraId="689B8769" w14:textId="77777777" w:rsidR="00EA10ED" w:rsidRPr="00EC31EC" w:rsidRDefault="00EA10ED" w:rsidP="00EA10ED">
      <w:pPr>
        <w:rPr>
          <w:rFonts w:ascii="Arial" w:hAnsi="Arial" w:cs="Arial"/>
          <w:lang w:val="sr-Latn-RS"/>
        </w:rPr>
      </w:pPr>
    </w:p>
    <w:p w14:paraId="31A6BDE8" w14:textId="77777777" w:rsidR="00EA10ED" w:rsidRPr="00EC31EC" w:rsidRDefault="00EA10ED" w:rsidP="00EA10ED">
      <w:pPr>
        <w:pStyle w:val="Heading1"/>
        <w:spacing w:before="0" w:after="240" w:line="360" w:lineRule="auto"/>
        <w:rPr>
          <w:rFonts w:ascii="Arial" w:hAnsi="Arial" w:cs="Arial"/>
          <w:sz w:val="24"/>
          <w:szCs w:val="24"/>
          <w:lang w:val="sr-Latn-RS"/>
        </w:rPr>
        <w:sectPr w:rsidR="00EA10ED" w:rsidRPr="00EC31EC" w:rsidSect="0058182A">
          <w:pgSz w:w="15840" w:h="12240" w:orient="landscape"/>
          <w:pgMar w:top="1440" w:right="1134" w:bottom="1440" w:left="1440" w:header="709" w:footer="709" w:gutter="0"/>
          <w:cols w:space="708"/>
          <w:docGrid w:linePitch="360"/>
        </w:sectPr>
      </w:pPr>
    </w:p>
    <w:p w14:paraId="64D0434C" w14:textId="77777777" w:rsidR="00EA10ED" w:rsidRPr="00954CA0" w:rsidRDefault="00EA10ED" w:rsidP="00EA10ED">
      <w:pPr>
        <w:pStyle w:val="Heading1"/>
        <w:spacing w:before="0" w:after="240" w:line="360" w:lineRule="auto"/>
        <w:rPr>
          <w:rFonts w:ascii="Arial" w:hAnsi="Arial" w:cs="Arial"/>
          <w:color w:val="2E74B5" w:themeColor="accent1" w:themeShade="BF"/>
          <w:sz w:val="24"/>
          <w:szCs w:val="24"/>
          <w:lang w:val="sr-Latn-RS"/>
        </w:rPr>
      </w:pPr>
      <w:bookmarkStart w:id="26" w:name="_Toc495073767"/>
      <w:r w:rsidRPr="00954CA0">
        <w:rPr>
          <w:rFonts w:ascii="Arial" w:hAnsi="Arial" w:cs="Arial"/>
          <w:color w:val="2E74B5" w:themeColor="accent1" w:themeShade="BF"/>
          <w:sz w:val="24"/>
          <w:szCs w:val="24"/>
          <w:lang w:val="sr-Latn-RS"/>
        </w:rPr>
        <w:lastRenderedPageBreak/>
        <w:t>Tematski portfolio – Investiranje u decu</w:t>
      </w:r>
      <w:bookmarkEnd w:id="26"/>
    </w:p>
    <w:p w14:paraId="24B2A888" w14:textId="77777777" w:rsidR="00EA10ED" w:rsidRPr="00EC31EC" w:rsidRDefault="00EA10ED" w:rsidP="00EA10ED">
      <w:pPr>
        <w:jc w:val="both"/>
        <w:rPr>
          <w:rFonts w:ascii="Arial" w:hAnsi="Arial" w:cs="Arial"/>
          <w:lang w:val="sr-Latn-RS"/>
        </w:rPr>
      </w:pPr>
    </w:p>
    <w:p w14:paraId="74F82EC9" w14:textId="4DA7FE63" w:rsidR="00245AEE" w:rsidRPr="00EC31EC" w:rsidRDefault="00245AEE" w:rsidP="00EA10ED">
      <w:pPr>
        <w:jc w:val="both"/>
        <w:rPr>
          <w:rFonts w:ascii="Arial" w:hAnsi="Arial" w:cs="Arial"/>
          <w:sz w:val="21"/>
          <w:szCs w:val="21"/>
          <w:lang w:val="sr-Latn-RS"/>
        </w:rPr>
      </w:pPr>
      <w:r w:rsidRPr="00EC31EC">
        <w:rPr>
          <w:rFonts w:ascii="Arial" w:hAnsi="Arial" w:cs="Arial"/>
          <w:sz w:val="21"/>
          <w:szCs w:val="21"/>
          <w:lang w:val="sr-Latn-RS"/>
        </w:rPr>
        <w:t>U dosadašnjoj praksi</w:t>
      </w:r>
      <w:r w:rsidR="004932DC" w:rsidRPr="00EC31EC">
        <w:rPr>
          <w:rFonts w:ascii="Arial" w:hAnsi="Arial" w:cs="Arial"/>
          <w:sz w:val="21"/>
          <w:szCs w:val="21"/>
          <w:lang w:val="sr-Latn-RS"/>
        </w:rPr>
        <w:t xml:space="preserve"> praćenj</w:t>
      </w:r>
      <w:r w:rsidRPr="00EC31EC">
        <w:rPr>
          <w:rFonts w:ascii="Arial" w:hAnsi="Arial" w:cs="Arial"/>
          <w:sz w:val="21"/>
          <w:szCs w:val="21"/>
          <w:lang w:val="sr-Latn-RS"/>
        </w:rPr>
        <w:t>a</w:t>
      </w:r>
      <w:r w:rsidR="004932DC" w:rsidRPr="00EC31EC">
        <w:rPr>
          <w:rFonts w:ascii="Arial" w:hAnsi="Arial" w:cs="Arial"/>
          <w:sz w:val="21"/>
          <w:szCs w:val="21"/>
          <w:lang w:val="sr-Latn-RS"/>
        </w:rPr>
        <w:t xml:space="preserve"> socijalnog uključivanja</w:t>
      </w:r>
      <w:r w:rsidRPr="00EC31EC">
        <w:rPr>
          <w:rFonts w:ascii="Arial" w:hAnsi="Arial" w:cs="Arial"/>
          <w:sz w:val="21"/>
          <w:szCs w:val="21"/>
          <w:lang w:val="sr-Latn-RS"/>
        </w:rPr>
        <w:t xml:space="preserve"> u Srbiji, osim grupisanja prema širim oblastima politika ili domenima razvoja (poput obrazovanja, zdravlja, zapošljavanja i slično), praćenje se nije zasnivalo na tematskim</w:t>
      </w:r>
      <w:r w:rsidR="004932DC" w:rsidRPr="00EC31EC">
        <w:rPr>
          <w:rFonts w:ascii="Arial" w:hAnsi="Arial" w:cs="Arial"/>
          <w:sz w:val="21"/>
          <w:szCs w:val="21"/>
          <w:lang w:val="sr-Latn-RS"/>
        </w:rPr>
        <w:t xml:space="preserve"> </w:t>
      </w:r>
      <w:r w:rsidRPr="00EC31EC">
        <w:rPr>
          <w:rFonts w:ascii="Arial" w:hAnsi="Arial" w:cs="Arial"/>
          <w:sz w:val="21"/>
          <w:szCs w:val="21"/>
          <w:lang w:val="sr-Latn-RS"/>
        </w:rPr>
        <w:t>celinama</w:t>
      </w:r>
      <w:r w:rsidR="004932DC" w:rsidRPr="00EC31EC">
        <w:rPr>
          <w:rFonts w:ascii="Arial" w:hAnsi="Arial" w:cs="Arial"/>
          <w:sz w:val="21"/>
          <w:szCs w:val="21"/>
          <w:lang w:val="sr-Latn-RS"/>
        </w:rPr>
        <w:t xml:space="preserve"> koje bi omogućile stavljanje u fokus jedne ciljne grupe ili izazova, i njegovo sagledavanje iz više uglova. </w:t>
      </w:r>
      <w:r w:rsidRPr="00EC31EC">
        <w:rPr>
          <w:rFonts w:ascii="Arial" w:hAnsi="Arial" w:cs="Arial"/>
          <w:sz w:val="21"/>
          <w:szCs w:val="21"/>
          <w:lang w:val="sr-Latn-RS"/>
        </w:rPr>
        <w:t>Prateći razvoj indikatora na nivou EU</w:t>
      </w:r>
      <w:r w:rsidRPr="00EC31EC">
        <w:rPr>
          <w:rStyle w:val="FootnoteReference"/>
          <w:rFonts w:ascii="Arial" w:hAnsi="Arial" w:cs="Arial"/>
          <w:sz w:val="21"/>
          <w:szCs w:val="21"/>
          <w:lang w:val="sr-Latn-RS"/>
        </w:rPr>
        <w:footnoteReference w:id="42"/>
      </w:r>
      <w:r w:rsidRPr="00EC31EC">
        <w:rPr>
          <w:rFonts w:ascii="Arial" w:hAnsi="Arial" w:cs="Arial"/>
          <w:sz w:val="21"/>
          <w:szCs w:val="21"/>
          <w:lang w:val="sr-Latn-RS"/>
        </w:rPr>
        <w:t>, kao i Preporuke Evropske komisije „Investiranje u decu – zatvaranje kruga ranjivosti“</w:t>
      </w:r>
      <w:r w:rsidRPr="00EC31EC">
        <w:rPr>
          <w:rStyle w:val="FootnoteReference"/>
          <w:rFonts w:ascii="Arial" w:hAnsi="Arial" w:cs="Arial"/>
          <w:sz w:val="21"/>
          <w:szCs w:val="21"/>
          <w:lang w:val="sr-Latn-RS"/>
        </w:rPr>
        <w:t xml:space="preserve"> </w:t>
      </w:r>
      <w:r w:rsidRPr="00EC31EC">
        <w:rPr>
          <w:rStyle w:val="FootnoteReference"/>
          <w:rFonts w:ascii="Arial" w:hAnsi="Arial" w:cs="Arial"/>
          <w:sz w:val="21"/>
          <w:szCs w:val="21"/>
          <w:lang w:val="sr-Latn-RS"/>
        </w:rPr>
        <w:footnoteReference w:id="43"/>
      </w:r>
      <w:r w:rsidRPr="00EC31EC">
        <w:rPr>
          <w:rFonts w:ascii="Arial" w:hAnsi="Arial" w:cs="Arial"/>
          <w:sz w:val="21"/>
          <w:szCs w:val="21"/>
          <w:lang w:val="sr-Latn-RS"/>
        </w:rPr>
        <w:t xml:space="preserve"> odlučili smo se za uv</w:t>
      </w:r>
      <w:r w:rsidR="00AC4AE7">
        <w:rPr>
          <w:rFonts w:ascii="Arial" w:hAnsi="Arial" w:cs="Arial"/>
          <w:sz w:val="21"/>
          <w:szCs w:val="21"/>
          <w:lang w:val="sr-Latn-RS"/>
        </w:rPr>
        <w:t xml:space="preserve">ođenje tematskog portolija i, </w:t>
      </w:r>
      <w:r w:rsidRPr="00EC31EC">
        <w:rPr>
          <w:rFonts w:ascii="Arial" w:hAnsi="Arial" w:cs="Arial"/>
          <w:sz w:val="21"/>
          <w:szCs w:val="21"/>
          <w:lang w:val="sr-Latn-RS"/>
        </w:rPr>
        <w:t xml:space="preserve">decu stavili u fokus prvog portfolija. </w:t>
      </w:r>
    </w:p>
    <w:p w14:paraId="7027DCDD" w14:textId="77777777" w:rsidR="00EA10ED" w:rsidRPr="00EC31EC" w:rsidRDefault="00EA10ED" w:rsidP="00EA10ED">
      <w:pPr>
        <w:jc w:val="both"/>
        <w:rPr>
          <w:rFonts w:ascii="Arial" w:hAnsi="Arial" w:cs="Arial"/>
          <w:sz w:val="21"/>
          <w:szCs w:val="21"/>
          <w:lang w:val="sr-Latn-RS"/>
        </w:rPr>
      </w:pPr>
      <w:r w:rsidRPr="00EC31EC">
        <w:rPr>
          <w:rFonts w:ascii="Arial" w:hAnsi="Arial" w:cs="Arial"/>
          <w:sz w:val="21"/>
          <w:szCs w:val="21"/>
          <w:lang w:val="sr-Latn-RS"/>
        </w:rPr>
        <w:t xml:space="preserve">Značaj ovako postavljenog praćenja položaja dece ogleda se u izboru indikatora koji prevazilazi nadležnost samo jednog sektora (socijalne zaštite, zdravlja, obrazovanja, itd.), pa integralnim pristupom pokušava da ukaže na ishode kod dece. </w:t>
      </w:r>
    </w:p>
    <w:p w14:paraId="4450F043" w14:textId="77777777" w:rsidR="00EA10ED" w:rsidRPr="00EC31EC" w:rsidRDefault="00EA10ED" w:rsidP="00EA10ED">
      <w:pPr>
        <w:jc w:val="both"/>
        <w:rPr>
          <w:rFonts w:ascii="Arial" w:hAnsi="Arial" w:cs="Arial"/>
          <w:sz w:val="21"/>
          <w:szCs w:val="21"/>
          <w:lang w:val="sr-Latn-RS"/>
        </w:rPr>
      </w:pPr>
      <w:r w:rsidRPr="00EC31EC">
        <w:rPr>
          <w:rFonts w:ascii="Arial" w:hAnsi="Arial" w:cs="Arial"/>
          <w:sz w:val="21"/>
          <w:szCs w:val="21"/>
          <w:lang w:val="sr-Latn-RS"/>
        </w:rPr>
        <w:t>Indikatori su postavljeni u</w:t>
      </w:r>
      <w:r w:rsidR="00ED4569" w:rsidRPr="00EC31EC">
        <w:rPr>
          <w:rFonts w:ascii="Arial" w:hAnsi="Arial" w:cs="Arial"/>
          <w:sz w:val="21"/>
          <w:szCs w:val="21"/>
          <w:lang w:val="sr-Latn-RS"/>
        </w:rPr>
        <w:t xml:space="preserve"> okviru</w:t>
      </w:r>
      <w:r w:rsidRPr="00EC31EC">
        <w:rPr>
          <w:rFonts w:ascii="Arial" w:hAnsi="Arial" w:cs="Arial"/>
          <w:sz w:val="21"/>
          <w:szCs w:val="21"/>
          <w:lang w:val="sr-Latn-RS"/>
        </w:rPr>
        <w:t xml:space="preserve"> tri stuba i pokrivaju sledeće teme:</w:t>
      </w:r>
    </w:p>
    <w:p w14:paraId="701E1C6B" w14:textId="77777777" w:rsidR="00EA10ED" w:rsidRPr="00EC31EC" w:rsidRDefault="00EA10ED" w:rsidP="00EF52CA">
      <w:pPr>
        <w:pStyle w:val="ListParagraph"/>
        <w:numPr>
          <w:ilvl w:val="0"/>
          <w:numId w:val="16"/>
        </w:numPr>
        <w:jc w:val="both"/>
        <w:rPr>
          <w:rFonts w:ascii="Arial" w:hAnsi="Arial" w:cs="Arial"/>
          <w:sz w:val="21"/>
          <w:szCs w:val="21"/>
          <w:lang w:val="sr-Latn-RS"/>
        </w:rPr>
      </w:pPr>
      <w:r w:rsidRPr="00EC31EC">
        <w:rPr>
          <w:rFonts w:ascii="Arial" w:hAnsi="Arial" w:cs="Arial"/>
          <w:sz w:val="21"/>
          <w:szCs w:val="21"/>
          <w:lang w:val="sr-Latn-RS"/>
        </w:rPr>
        <w:t xml:space="preserve">smanjenje siromaštva i socijalne isključenosti dece i promocija blagostanja dece, </w:t>
      </w:r>
    </w:p>
    <w:p w14:paraId="4E352C28" w14:textId="77777777" w:rsidR="00EA10ED" w:rsidRPr="00EC31EC" w:rsidRDefault="00EA10ED" w:rsidP="00EF52CA">
      <w:pPr>
        <w:pStyle w:val="ListParagraph"/>
        <w:numPr>
          <w:ilvl w:val="0"/>
          <w:numId w:val="16"/>
        </w:numPr>
        <w:jc w:val="both"/>
        <w:rPr>
          <w:rFonts w:ascii="Arial" w:hAnsi="Arial" w:cs="Arial"/>
          <w:sz w:val="21"/>
          <w:szCs w:val="21"/>
          <w:lang w:val="sr-Latn-RS"/>
        </w:rPr>
      </w:pPr>
      <w:r w:rsidRPr="00EC31EC">
        <w:rPr>
          <w:rFonts w:ascii="Arial" w:hAnsi="Arial" w:cs="Arial"/>
          <w:sz w:val="21"/>
          <w:szCs w:val="21"/>
          <w:lang w:val="sr-Latn-RS"/>
        </w:rPr>
        <w:t>pristup adekvatnim resursima,</w:t>
      </w:r>
    </w:p>
    <w:p w14:paraId="68EBDAF6" w14:textId="77777777" w:rsidR="00EA10ED" w:rsidRPr="00EC31EC" w:rsidRDefault="00EA10ED" w:rsidP="00EF52CA">
      <w:pPr>
        <w:pStyle w:val="ListParagraph"/>
        <w:numPr>
          <w:ilvl w:val="0"/>
          <w:numId w:val="16"/>
        </w:numPr>
        <w:jc w:val="both"/>
        <w:rPr>
          <w:rFonts w:ascii="Arial" w:hAnsi="Arial" w:cs="Arial"/>
          <w:i/>
          <w:iCs/>
          <w:color w:val="000000"/>
          <w:lang w:val="sr-Latn-RS"/>
        </w:rPr>
      </w:pPr>
      <w:r w:rsidRPr="00EC31EC">
        <w:rPr>
          <w:rFonts w:ascii="Arial" w:hAnsi="Arial" w:cs="Arial"/>
          <w:sz w:val="21"/>
          <w:szCs w:val="21"/>
          <w:lang w:val="sr-Latn-RS"/>
        </w:rPr>
        <w:t>pristup kvalitetnim uslugama.</w:t>
      </w:r>
    </w:p>
    <w:p w14:paraId="3B3C06CE" w14:textId="77777777" w:rsidR="00EA10ED" w:rsidRPr="00EC31EC" w:rsidRDefault="00EA10ED" w:rsidP="00EA10ED">
      <w:pPr>
        <w:jc w:val="both"/>
        <w:rPr>
          <w:rFonts w:ascii="Arial" w:hAnsi="Arial" w:cs="Arial"/>
          <w:sz w:val="21"/>
          <w:szCs w:val="21"/>
          <w:lang w:val="sr-Latn-RS"/>
        </w:rPr>
      </w:pPr>
      <w:r w:rsidRPr="00EC31EC">
        <w:rPr>
          <w:rFonts w:ascii="Arial" w:hAnsi="Arial" w:cs="Arial"/>
          <w:sz w:val="21"/>
          <w:szCs w:val="21"/>
          <w:lang w:val="sr-Latn-RS"/>
        </w:rPr>
        <w:t xml:space="preserve">U okviru svakog stuba EU indikatori su dopunjeni nacionalno specifičnim indikatorima. </w:t>
      </w:r>
    </w:p>
    <w:p w14:paraId="08DDD4D9" w14:textId="77777777" w:rsidR="00EA10ED" w:rsidRPr="00EC31EC" w:rsidRDefault="00EA10ED" w:rsidP="00EA10ED">
      <w:pPr>
        <w:pStyle w:val="Default"/>
        <w:jc w:val="both"/>
        <w:rPr>
          <w:rFonts w:ascii="Arial" w:hAnsi="Arial" w:cs="Arial"/>
          <w:sz w:val="18"/>
          <w:szCs w:val="18"/>
          <w:lang w:val="sr-Latn-RS"/>
        </w:rPr>
      </w:pPr>
      <w:r w:rsidRPr="00EC31EC">
        <w:rPr>
          <w:rFonts w:ascii="Arial" w:hAnsi="Arial" w:cs="Arial"/>
          <w:sz w:val="21"/>
          <w:szCs w:val="21"/>
          <w:lang w:val="sr-Latn-RS"/>
        </w:rPr>
        <w:t>Analiza položaja dece se za većinu indikatora u okviru ovog portfolija vrši dezagregacijom na sledeće starosne grupe dece: 0-17, 0-5, 6-11, 12-17. Pri analizi i tumačenju određenog broja indikatora preporuka je poređenje sa radno aktivnim stanovništvom (18-64) i sa starijom populacijom (65+) kako bi se istakao relativni položaj dece u odnosu na ostale kontignen</w:t>
      </w:r>
      <w:r w:rsidR="007578F1" w:rsidRPr="00EC31EC">
        <w:rPr>
          <w:rFonts w:ascii="Arial" w:hAnsi="Arial" w:cs="Arial"/>
          <w:sz w:val="21"/>
          <w:szCs w:val="21"/>
          <w:lang w:val="sr-Latn-RS"/>
        </w:rPr>
        <w:t>t</w:t>
      </w:r>
      <w:r w:rsidRPr="00EC31EC">
        <w:rPr>
          <w:rFonts w:ascii="Arial" w:hAnsi="Arial" w:cs="Arial"/>
          <w:sz w:val="21"/>
          <w:szCs w:val="21"/>
          <w:lang w:val="sr-Latn-RS"/>
        </w:rPr>
        <w:t xml:space="preserve">e stanovništva. </w:t>
      </w:r>
    </w:p>
    <w:p w14:paraId="413B2B4D" w14:textId="77777777" w:rsidR="00EA10ED" w:rsidRPr="00EC31EC" w:rsidRDefault="00EA10ED" w:rsidP="00EA10ED">
      <w:pPr>
        <w:autoSpaceDE w:val="0"/>
        <w:autoSpaceDN w:val="0"/>
        <w:adjustRightInd w:val="0"/>
        <w:spacing w:after="240" w:line="240" w:lineRule="auto"/>
        <w:ind w:left="431" w:hanging="432"/>
        <w:jc w:val="both"/>
        <w:rPr>
          <w:rFonts w:ascii="Arial" w:hAnsi="Arial" w:cs="Arial"/>
          <w:color w:val="000000"/>
          <w:lang w:val="sr-Latn-RS"/>
        </w:rPr>
      </w:pPr>
      <w:r w:rsidRPr="00EC31EC">
        <w:rPr>
          <w:rFonts w:ascii="Arial" w:hAnsi="Arial" w:cs="Arial"/>
          <w:i/>
          <w:iCs/>
          <w:color w:val="000000"/>
          <w:lang w:val="sr-Latn-RS"/>
        </w:rPr>
        <w:t xml:space="preserve"> </w:t>
      </w:r>
    </w:p>
    <w:p w14:paraId="15F8F1BB" w14:textId="77777777" w:rsidR="00EA10ED" w:rsidRPr="00EC31EC" w:rsidRDefault="00EA10ED" w:rsidP="00EA10ED">
      <w:pPr>
        <w:rPr>
          <w:rFonts w:ascii="Arial" w:hAnsi="Arial" w:cs="Arial"/>
          <w:sz w:val="21"/>
          <w:szCs w:val="21"/>
          <w:lang w:val="sr-Latn-RS"/>
        </w:rPr>
      </w:pPr>
    </w:p>
    <w:p w14:paraId="0A5E54B9" w14:textId="77777777" w:rsidR="00EA10ED" w:rsidRPr="00EC31EC" w:rsidRDefault="00EA10ED" w:rsidP="00EA10ED">
      <w:pPr>
        <w:rPr>
          <w:rFonts w:ascii="Arial" w:hAnsi="Arial" w:cs="Arial"/>
          <w:sz w:val="21"/>
          <w:szCs w:val="21"/>
          <w:lang w:val="sr-Latn-RS"/>
        </w:rPr>
      </w:pPr>
    </w:p>
    <w:p w14:paraId="5FE5031D" w14:textId="77777777" w:rsidR="00EA10ED" w:rsidRPr="00EC31EC" w:rsidRDefault="00EA10ED" w:rsidP="00EA10ED">
      <w:pPr>
        <w:rPr>
          <w:rFonts w:ascii="Arial" w:hAnsi="Arial" w:cs="Arial"/>
          <w:sz w:val="21"/>
          <w:szCs w:val="21"/>
          <w:lang w:val="sr-Latn-RS"/>
        </w:rPr>
        <w:sectPr w:rsidR="00EA10ED" w:rsidRPr="00EC31EC" w:rsidSect="0058182A">
          <w:pgSz w:w="12240" w:h="15840"/>
          <w:pgMar w:top="1440" w:right="1440" w:bottom="1138" w:left="1440" w:header="706" w:footer="706" w:gutter="0"/>
          <w:cols w:space="708"/>
          <w:docGrid w:linePitch="360"/>
        </w:sectPr>
      </w:pPr>
    </w:p>
    <w:p w14:paraId="6FB55B6E" w14:textId="77777777" w:rsidR="00EA10ED" w:rsidRPr="00954CA0" w:rsidRDefault="00EA10ED" w:rsidP="001954C3">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Smanjenje siromaštva i socijalne isključenosti dece i promocija blagostanja dece</w:t>
      </w: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88"/>
        <w:gridCol w:w="3133"/>
        <w:gridCol w:w="1735"/>
        <w:gridCol w:w="4337"/>
        <w:gridCol w:w="2831"/>
        <w:gridCol w:w="1315"/>
      </w:tblGrid>
      <w:tr w:rsidR="00EC375D" w:rsidRPr="00EC31EC" w14:paraId="779BDFA7" w14:textId="77777777" w:rsidTr="0085347F">
        <w:trPr>
          <w:trHeight w:val="454"/>
          <w:jc w:val="center"/>
        </w:trPr>
        <w:tc>
          <w:tcPr>
            <w:tcW w:w="1308" w:type="pct"/>
            <w:gridSpan w:val="2"/>
            <w:shd w:val="clear" w:color="auto" w:fill="44546A"/>
            <w:vAlign w:val="center"/>
          </w:tcPr>
          <w:p w14:paraId="5140B8F9" w14:textId="77777777" w:rsidR="00EC375D" w:rsidRPr="00EC31EC" w:rsidRDefault="00EC375D" w:rsidP="00EC375D">
            <w:pPr>
              <w:pStyle w:val="NoSpacing"/>
              <w:jc w:val="center"/>
              <w:rPr>
                <w:rFonts w:cs="Arial"/>
                <w:b/>
                <w:color w:val="FFFFFF"/>
                <w:szCs w:val="21"/>
                <w:lang w:val="sr-Latn-RS"/>
              </w:rPr>
            </w:pPr>
            <w:r w:rsidRPr="00EC31EC">
              <w:rPr>
                <w:rFonts w:cs="Arial"/>
                <w:b/>
                <w:color w:val="FFFFFF"/>
                <w:szCs w:val="21"/>
                <w:lang w:val="sr-Latn-RS"/>
              </w:rPr>
              <w:t>Naziv indikatora i dimenzija</w:t>
            </w:r>
          </w:p>
        </w:tc>
        <w:tc>
          <w:tcPr>
            <w:tcW w:w="627" w:type="pct"/>
            <w:shd w:val="clear" w:color="auto" w:fill="44546A"/>
            <w:vAlign w:val="center"/>
          </w:tcPr>
          <w:p w14:paraId="3B050B37" w14:textId="77777777" w:rsidR="00EC375D" w:rsidRPr="00EC31EC" w:rsidRDefault="00EC375D" w:rsidP="00EC375D">
            <w:pPr>
              <w:pStyle w:val="NoSpacing"/>
              <w:jc w:val="center"/>
              <w:rPr>
                <w:rFonts w:cs="Arial"/>
                <w:b/>
                <w:color w:val="FFFFFF"/>
                <w:szCs w:val="21"/>
                <w:lang w:val="sr-Latn-RS"/>
              </w:rPr>
            </w:pPr>
            <w:r w:rsidRPr="00EC31EC">
              <w:rPr>
                <w:rFonts w:cs="Arial"/>
                <w:b/>
                <w:color w:val="FFFFFF"/>
                <w:szCs w:val="21"/>
                <w:lang w:val="sr-Latn-RS"/>
              </w:rPr>
              <w:t>Tip/poreklo indikatora</w:t>
            </w:r>
          </w:p>
        </w:tc>
        <w:tc>
          <w:tcPr>
            <w:tcW w:w="1567" w:type="pct"/>
            <w:shd w:val="clear" w:color="auto" w:fill="44546A"/>
            <w:vAlign w:val="center"/>
          </w:tcPr>
          <w:p w14:paraId="4B8BFFE4" w14:textId="77777777" w:rsidR="00EC375D" w:rsidRPr="00EC31EC" w:rsidRDefault="00EC375D" w:rsidP="00EC375D">
            <w:pPr>
              <w:pStyle w:val="NoSpacing"/>
              <w:jc w:val="center"/>
              <w:rPr>
                <w:rFonts w:cs="Arial"/>
                <w:b/>
                <w:color w:val="FFFFFF"/>
                <w:szCs w:val="21"/>
                <w:lang w:val="sr-Latn-RS"/>
              </w:rPr>
            </w:pPr>
            <w:r w:rsidRPr="00EC31EC">
              <w:rPr>
                <w:rFonts w:cs="Arial"/>
                <w:b/>
                <w:color w:val="FFFFFF"/>
                <w:szCs w:val="21"/>
                <w:lang w:val="sr-Latn-RS"/>
              </w:rPr>
              <w:t>Definicija</w:t>
            </w:r>
          </w:p>
        </w:tc>
        <w:tc>
          <w:tcPr>
            <w:tcW w:w="1023" w:type="pct"/>
            <w:shd w:val="clear" w:color="auto" w:fill="44546A"/>
            <w:vAlign w:val="center"/>
          </w:tcPr>
          <w:p w14:paraId="54E4AF89" w14:textId="77777777" w:rsidR="00EC375D" w:rsidRPr="00EC31EC" w:rsidRDefault="00EC375D" w:rsidP="00EC375D">
            <w:pPr>
              <w:pStyle w:val="NoSpacing"/>
              <w:jc w:val="center"/>
              <w:rPr>
                <w:rFonts w:cs="Arial"/>
                <w:b/>
                <w:color w:val="FFFFFF"/>
                <w:szCs w:val="21"/>
                <w:lang w:val="sr-Latn-RS"/>
              </w:rPr>
            </w:pPr>
            <w:r w:rsidRPr="00EC31EC">
              <w:rPr>
                <w:rFonts w:cs="Arial"/>
                <w:b/>
                <w:color w:val="FFFFFF"/>
                <w:szCs w:val="21"/>
                <w:lang w:val="sr-Latn-RS"/>
              </w:rPr>
              <w:t>Dezagregacija</w:t>
            </w:r>
          </w:p>
        </w:tc>
        <w:tc>
          <w:tcPr>
            <w:tcW w:w="476" w:type="pct"/>
            <w:shd w:val="clear" w:color="auto" w:fill="44546A"/>
            <w:vAlign w:val="center"/>
          </w:tcPr>
          <w:p w14:paraId="642EEF36" w14:textId="77777777" w:rsidR="00EC375D" w:rsidRPr="00EC31EC" w:rsidRDefault="00EC375D" w:rsidP="00EC375D">
            <w:pPr>
              <w:pStyle w:val="NoSpacing"/>
              <w:jc w:val="center"/>
              <w:rPr>
                <w:rFonts w:cs="Arial"/>
                <w:b/>
                <w:color w:val="FFFFFF"/>
                <w:szCs w:val="21"/>
                <w:lang w:val="sr-Latn-RS"/>
              </w:rPr>
            </w:pPr>
            <w:r w:rsidRPr="00EC31EC">
              <w:rPr>
                <w:rFonts w:cs="Arial"/>
                <w:b/>
                <w:color w:val="FFFFFF"/>
                <w:szCs w:val="21"/>
                <w:lang w:val="sr-Latn-RS"/>
              </w:rPr>
              <w:t>Izvor podataka</w:t>
            </w:r>
          </w:p>
        </w:tc>
      </w:tr>
      <w:tr w:rsidR="00EA10ED" w:rsidRPr="00EC31EC" w14:paraId="794F541F" w14:textId="77777777" w:rsidTr="001954C3">
        <w:trPr>
          <w:trHeight w:val="561"/>
          <w:jc w:val="center"/>
        </w:trPr>
        <w:tc>
          <w:tcPr>
            <w:tcW w:w="5000" w:type="pct"/>
            <w:gridSpan w:val="6"/>
            <w:shd w:val="clear" w:color="auto" w:fill="auto"/>
            <w:vAlign w:val="center"/>
          </w:tcPr>
          <w:p w14:paraId="31DFFF3B" w14:textId="77777777" w:rsidR="00EA10ED" w:rsidRPr="00EC31EC" w:rsidRDefault="00EA10ED" w:rsidP="00EC375D">
            <w:pPr>
              <w:spacing w:after="0"/>
              <w:jc w:val="center"/>
              <w:rPr>
                <w:rFonts w:ascii="Arial" w:hAnsi="Arial" w:cs="Arial"/>
                <w:b/>
                <w:sz w:val="21"/>
                <w:szCs w:val="21"/>
                <w:lang w:val="sr-Latn-RS"/>
              </w:rPr>
            </w:pPr>
            <w:r w:rsidRPr="00EC31EC">
              <w:rPr>
                <w:rFonts w:ascii="Arial" w:hAnsi="Arial" w:cs="Arial"/>
                <w:b/>
                <w:sz w:val="21"/>
                <w:szCs w:val="21"/>
                <w:lang w:val="sr-Latn-RS"/>
              </w:rPr>
              <w:t>Primarni indikatori</w:t>
            </w:r>
          </w:p>
        </w:tc>
      </w:tr>
      <w:tr w:rsidR="00EA10ED" w:rsidRPr="00EC31EC" w14:paraId="20C33210" w14:textId="77777777" w:rsidTr="00EC375D">
        <w:trPr>
          <w:jc w:val="center"/>
        </w:trPr>
        <w:tc>
          <w:tcPr>
            <w:tcW w:w="176" w:type="pct"/>
            <w:shd w:val="clear" w:color="auto" w:fill="auto"/>
            <w:vAlign w:val="center"/>
          </w:tcPr>
          <w:p w14:paraId="735B135B" w14:textId="77777777" w:rsidR="00EA10ED" w:rsidRPr="00EC375D" w:rsidRDefault="00EA10ED" w:rsidP="00EC375D">
            <w:pPr>
              <w:numPr>
                <w:ilvl w:val="0"/>
                <w:numId w:val="17"/>
              </w:numPr>
              <w:spacing w:after="0"/>
              <w:rPr>
                <w:rFonts w:ascii="Arial" w:eastAsia="Times New Roman" w:hAnsi="Arial" w:cs="Arial"/>
                <w:b/>
                <w:i/>
                <w:sz w:val="21"/>
                <w:szCs w:val="21"/>
                <w:lang w:val="sr-Latn-RS"/>
              </w:rPr>
            </w:pPr>
          </w:p>
        </w:tc>
        <w:tc>
          <w:tcPr>
            <w:tcW w:w="1131" w:type="pct"/>
            <w:shd w:val="clear" w:color="auto" w:fill="auto"/>
            <w:vAlign w:val="center"/>
          </w:tcPr>
          <w:p w14:paraId="0802920F" w14:textId="77777777" w:rsidR="00EA10ED" w:rsidRPr="001954C3" w:rsidRDefault="00EA10ED" w:rsidP="00EC375D">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Stopa rizika siromaštva ili socijalne isključenosti dece (0-17) </w:t>
            </w:r>
          </w:p>
        </w:tc>
        <w:tc>
          <w:tcPr>
            <w:tcW w:w="627" w:type="pct"/>
            <w:shd w:val="clear" w:color="auto" w:fill="auto"/>
            <w:vAlign w:val="center"/>
          </w:tcPr>
          <w:p w14:paraId="65A9F0A2"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438176FB" w14:textId="77777777" w:rsidR="00EA10ED"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IC–P1 </w:t>
            </w:r>
          </w:p>
          <w:p w14:paraId="03A8E9D9" w14:textId="0739917A" w:rsidR="00AC4AE7" w:rsidRDefault="00AC4AE7" w:rsidP="00EC375D">
            <w:pPr>
              <w:spacing w:after="0"/>
              <w:rPr>
                <w:rFonts w:ascii="Arial" w:eastAsia="Times New Roman" w:hAnsi="Arial" w:cs="Arial"/>
                <w:sz w:val="21"/>
                <w:szCs w:val="21"/>
                <w:lang w:val="sr-Latn-RS"/>
              </w:rPr>
            </w:pPr>
            <w:r>
              <w:rPr>
                <w:rFonts w:ascii="Arial" w:eastAsia="Times New Roman" w:hAnsi="Arial" w:cs="Arial"/>
                <w:sz w:val="21"/>
                <w:szCs w:val="21"/>
                <w:lang w:val="sr-Latn-RS"/>
              </w:rPr>
              <w:t>SDG 1 - 1.2.1</w:t>
            </w:r>
          </w:p>
          <w:p w14:paraId="58BE45E3" w14:textId="468E9F6E" w:rsidR="00EA10ED" w:rsidRPr="00EC31EC" w:rsidRDefault="00AC4AE7" w:rsidP="00EC375D">
            <w:pPr>
              <w:spacing w:after="0"/>
              <w:rPr>
                <w:rFonts w:ascii="Arial" w:eastAsia="Times New Roman" w:hAnsi="Arial" w:cs="Arial"/>
                <w:sz w:val="21"/>
                <w:szCs w:val="21"/>
                <w:lang w:val="sr-Latn-RS"/>
              </w:rPr>
            </w:pPr>
            <w:r>
              <w:rPr>
                <w:rFonts w:ascii="Arial" w:eastAsia="Times New Roman" w:hAnsi="Arial" w:cs="Arial"/>
                <w:sz w:val="21"/>
                <w:szCs w:val="21"/>
                <w:lang w:val="sr-Latn-RS"/>
              </w:rPr>
              <w:t>SDG 1 - 1.2.2</w:t>
            </w:r>
          </w:p>
        </w:tc>
        <w:tc>
          <w:tcPr>
            <w:tcW w:w="1567" w:type="pct"/>
            <w:shd w:val="clear" w:color="auto" w:fill="auto"/>
            <w:vAlign w:val="center"/>
          </w:tcPr>
          <w:p w14:paraId="168BF2FA"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(uzrasta 0-17 godina) koja žive u domaćinstvu koje je u riziku siromaštva, i/ili je izrazito materijalno deprivirano, i/ili ima nulti ili veoma nizak radni intenzitet) </w:t>
            </w:r>
          </w:p>
        </w:tc>
        <w:tc>
          <w:tcPr>
            <w:tcW w:w="1023" w:type="pct"/>
            <w:shd w:val="clear" w:color="auto" w:fill="auto"/>
            <w:vAlign w:val="center"/>
          </w:tcPr>
          <w:p w14:paraId="11F52EAD"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Starost (0-17, 0-5, 6-11, 12-17) </w:t>
            </w:r>
          </w:p>
        </w:tc>
        <w:tc>
          <w:tcPr>
            <w:tcW w:w="476" w:type="pct"/>
            <w:shd w:val="clear" w:color="auto" w:fill="auto"/>
            <w:vAlign w:val="center"/>
          </w:tcPr>
          <w:p w14:paraId="060C4BC3"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AF67B2" w:rsidRPr="00EC31EC" w14:paraId="27C8E548" w14:textId="77777777" w:rsidTr="00EC375D">
        <w:trPr>
          <w:trHeight w:val="454"/>
          <w:jc w:val="center"/>
        </w:trPr>
        <w:tc>
          <w:tcPr>
            <w:tcW w:w="176" w:type="pct"/>
            <w:shd w:val="clear" w:color="auto" w:fill="ACB9CA"/>
            <w:vAlign w:val="center"/>
          </w:tcPr>
          <w:p w14:paraId="7B644874" w14:textId="77777777" w:rsidR="00EA10ED" w:rsidRPr="00EC375D" w:rsidRDefault="00EA10ED" w:rsidP="00EC375D">
            <w:pPr>
              <w:numPr>
                <w:ilvl w:val="0"/>
                <w:numId w:val="17"/>
              </w:numPr>
              <w:spacing w:after="0"/>
              <w:rPr>
                <w:rFonts w:ascii="Arial" w:eastAsia="Times New Roman" w:hAnsi="Arial" w:cs="Arial"/>
                <w:b/>
                <w:i/>
                <w:sz w:val="21"/>
                <w:szCs w:val="21"/>
                <w:lang w:val="sr-Latn-RS"/>
              </w:rPr>
            </w:pPr>
          </w:p>
        </w:tc>
        <w:tc>
          <w:tcPr>
            <w:tcW w:w="1131" w:type="pct"/>
            <w:shd w:val="clear" w:color="auto" w:fill="ACB9CA"/>
            <w:vAlign w:val="center"/>
          </w:tcPr>
          <w:p w14:paraId="513C96A1" w14:textId="77777777" w:rsidR="00EA10ED" w:rsidRPr="001954C3" w:rsidRDefault="00EA10ED" w:rsidP="00EC375D">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Stopa rizika siromaštva dece (0-17) </w:t>
            </w:r>
          </w:p>
        </w:tc>
        <w:tc>
          <w:tcPr>
            <w:tcW w:w="627" w:type="pct"/>
            <w:shd w:val="clear" w:color="auto" w:fill="ACB9CA"/>
            <w:vAlign w:val="center"/>
          </w:tcPr>
          <w:p w14:paraId="1C6B8E82"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6546D9E8" w14:textId="77777777" w:rsidR="00EA10ED"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IC–P2</w:t>
            </w:r>
          </w:p>
          <w:p w14:paraId="3872D16A" w14:textId="68871BF2" w:rsidR="00AC4AE7" w:rsidRPr="00FF27DF" w:rsidRDefault="00AC4AE7" w:rsidP="00EC375D">
            <w:pPr>
              <w:spacing w:after="0"/>
              <w:rPr>
                <w:rFonts w:ascii="Arial" w:eastAsia="Times New Roman" w:hAnsi="Arial" w:cs="Arial"/>
                <w:sz w:val="21"/>
                <w:szCs w:val="21"/>
                <w:lang w:val="sr-Latn-RS"/>
              </w:rPr>
            </w:pPr>
            <w:r>
              <w:rPr>
                <w:rFonts w:ascii="Arial" w:eastAsia="Times New Roman" w:hAnsi="Arial" w:cs="Arial"/>
                <w:sz w:val="21"/>
                <w:szCs w:val="21"/>
                <w:lang w:val="sr-Latn-RS"/>
              </w:rPr>
              <w:t>SDG 1 - 1.2.1</w:t>
            </w:r>
          </w:p>
          <w:p w14:paraId="48E29B76" w14:textId="77777777" w:rsidR="00AC4AE7" w:rsidRPr="00EC31EC" w:rsidRDefault="00AC4AE7" w:rsidP="00EC375D">
            <w:pPr>
              <w:spacing w:after="0"/>
              <w:rPr>
                <w:rFonts w:ascii="Arial" w:eastAsia="Times New Roman" w:hAnsi="Arial" w:cs="Arial"/>
                <w:sz w:val="21"/>
                <w:szCs w:val="21"/>
                <w:lang w:val="sr-Latn-RS"/>
              </w:rPr>
            </w:pPr>
          </w:p>
          <w:p w14:paraId="6A227A76" w14:textId="77777777" w:rsidR="00EA10ED" w:rsidRPr="00EC31EC" w:rsidRDefault="00EA10ED" w:rsidP="00EC375D">
            <w:pPr>
              <w:spacing w:after="0"/>
              <w:rPr>
                <w:rFonts w:ascii="Arial" w:eastAsia="Times New Roman" w:hAnsi="Arial" w:cs="Arial"/>
                <w:sz w:val="21"/>
                <w:szCs w:val="21"/>
                <w:lang w:val="sr-Latn-RS"/>
              </w:rPr>
            </w:pPr>
          </w:p>
        </w:tc>
        <w:tc>
          <w:tcPr>
            <w:tcW w:w="1567" w:type="pct"/>
            <w:shd w:val="clear" w:color="auto" w:fill="ACB9CA"/>
            <w:vAlign w:val="center"/>
          </w:tcPr>
          <w:p w14:paraId="47C0F142"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(uzrasta 0-17 godina) koja žive u domaćinstvu čiji je ekvivalentni raspoloživi dohodak ispod 60% medijane nacionalnog ekvivalentnog raspoloživog dohotka </w:t>
            </w:r>
          </w:p>
          <w:p w14:paraId="4FF45C7F"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(analizirati zajedno sa vrednošću praga siromaštva u PPS za domaćinstvo koje čine dve odrasle osobe i dvoje dece mlađe od 14 godina)</w:t>
            </w:r>
          </w:p>
        </w:tc>
        <w:tc>
          <w:tcPr>
            <w:tcW w:w="1023" w:type="pct"/>
            <w:shd w:val="clear" w:color="auto" w:fill="ACB9CA"/>
            <w:vAlign w:val="center"/>
          </w:tcPr>
          <w:p w14:paraId="6C8D6713"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Starost (0-17, 0-5, 6-11, 12-17) </w:t>
            </w:r>
          </w:p>
          <w:p w14:paraId="07B8362C"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Tip domaćinstva</w:t>
            </w:r>
          </w:p>
        </w:tc>
        <w:tc>
          <w:tcPr>
            <w:tcW w:w="476" w:type="pct"/>
            <w:shd w:val="clear" w:color="auto" w:fill="ACB9CA"/>
            <w:vAlign w:val="center"/>
          </w:tcPr>
          <w:p w14:paraId="4102E99C"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EA10ED" w:rsidRPr="00EC31EC" w14:paraId="10E6C040" w14:textId="77777777" w:rsidTr="003827FC">
        <w:trPr>
          <w:trHeight w:val="957"/>
          <w:jc w:val="center"/>
        </w:trPr>
        <w:tc>
          <w:tcPr>
            <w:tcW w:w="176" w:type="pct"/>
            <w:shd w:val="clear" w:color="auto" w:fill="auto"/>
            <w:vAlign w:val="center"/>
          </w:tcPr>
          <w:p w14:paraId="6110CC4D" w14:textId="77777777" w:rsidR="00EA10ED" w:rsidRPr="00EC375D" w:rsidRDefault="00EA10ED" w:rsidP="00EC375D">
            <w:pPr>
              <w:numPr>
                <w:ilvl w:val="0"/>
                <w:numId w:val="17"/>
              </w:numPr>
              <w:spacing w:after="0"/>
              <w:rPr>
                <w:rFonts w:ascii="Arial" w:eastAsia="Times New Roman" w:hAnsi="Arial" w:cs="Arial"/>
                <w:b/>
                <w:i/>
                <w:sz w:val="21"/>
                <w:szCs w:val="21"/>
                <w:lang w:val="sr-Latn-RS"/>
              </w:rPr>
            </w:pPr>
          </w:p>
        </w:tc>
        <w:tc>
          <w:tcPr>
            <w:tcW w:w="1131" w:type="pct"/>
            <w:shd w:val="clear" w:color="auto" w:fill="auto"/>
            <w:vAlign w:val="center"/>
          </w:tcPr>
          <w:p w14:paraId="5C7A9B4F" w14:textId="77777777" w:rsidR="00EA10ED" w:rsidRPr="001954C3" w:rsidRDefault="00EA10ED" w:rsidP="00EC375D">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Stopa izrazite materijalne deprivacije dece (0-17) </w:t>
            </w:r>
          </w:p>
        </w:tc>
        <w:tc>
          <w:tcPr>
            <w:tcW w:w="627" w:type="pct"/>
            <w:shd w:val="clear" w:color="auto" w:fill="auto"/>
            <w:vAlign w:val="center"/>
          </w:tcPr>
          <w:p w14:paraId="66A510C5"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6581450F" w14:textId="77777777" w:rsidR="00EA10ED"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IC–P3</w:t>
            </w:r>
          </w:p>
          <w:p w14:paraId="5A15891A" w14:textId="2247FCB7" w:rsidR="00AC4AE7" w:rsidRPr="00FF27DF" w:rsidRDefault="00AC4AE7" w:rsidP="00EC375D">
            <w:pPr>
              <w:spacing w:after="0"/>
              <w:rPr>
                <w:rFonts w:ascii="Arial" w:eastAsia="Times New Roman" w:hAnsi="Arial" w:cs="Arial"/>
                <w:sz w:val="21"/>
                <w:szCs w:val="21"/>
                <w:lang w:val="sr-Latn-RS"/>
              </w:rPr>
            </w:pPr>
            <w:r>
              <w:rPr>
                <w:rFonts w:ascii="Arial" w:eastAsia="Times New Roman" w:hAnsi="Arial" w:cs="Arial"/>
                <w:sz w:val="21"/>
                <w:szCs w:val="21"/>
                <w:lang w:val="sr-Latn-RS"/>
              </w:rPr>
              <w:t>SDG 1 - 1.2.2</w:t>
            </w:r>
          </w:p>
          <w:p w14:paraId="3B30CC2C" w14:textId="77777777" w:rsidR="00AC4AE7" w:rsidRPr="00EC31EC" w:rsidRDefault="00AC4AE7" w:rsidP="00EC375D">
            <w:pPr>
              <w:spacing w:after="0"/>
              <w:rPr>
                <w:rFonts w:ascii="Arial" w:eastAsia="Times New Roman" w:hAnsi="Arial" w:cs="Arial"/>
                <w:sz w:val="21"/>
                <w:szCs w:val="21"/>
                <w:lang w:val="sr-Latn-RS"/>
              </w:rPr>
            </w:pPr>
          </w:p>
          <w:p w14:paraId="2B433514" w14:textId="77777777" w:rsidR="00EA10ED" w:rsidRPr="00EC31EC" w:rsidRDefault="00EA10ED" w:rsidP="00EC375D">
            <w:pPr>
              <w:spacing w:after="0"/>
              <w:rPr>
                <w:rFonts w:ascii="Arial" w:eastAsia="Times New Roman" w:hAnsi="Arial" w:cs="Arial"/>
                <w:sz w:val="21"/>
                <w:szCs w:val="21"/>
                <w:lang w:val="sr-Latn-RS"/>
              </w:rPr>
            </w:pPr>
          </w:p>
        </w:tc>
        <w:tc>
          <w:tcPr>
            <w:tcW w:w="1567" w:type="pct"/>
            <w:shd w:val="clear" w:color="auto" w:fill="auto"/>
            <w:vAlign w:val="center"/>
          </w:tcPr>
          <w:p w14:paraId="4C5817EE"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(uzrasta 0-17 godina) koja žive u domaćinstvu u kome su uslovi života izrazito ograničeni usled nedostatka finansijskih sredstava, odnosno kod kojih je prisutno najmanje četiri od devet stavki materijalne deprivacije: ne mogu da priušte (1) da plaćaju rentu ili komunalne usluge, (2) adekvatno zagrevanje stana, (3) neočekivane troškove, (4) meso, ribu ili </w:t>
            </w:r>
            <w:r w:rsidRPr="00EC31EC">
              <w:rPr>
                <w:rFonts w:ascii="Arial" w:eastAsia="Times New Roman" w:hAnsi="Arial" w:cs="Arial"/>
                <w:sz w:val="21"/>
                <w:szCs w:val="21"/>
                <w:lang w:val="sr-Latn-RS"/>
              </w:rPr>
              <w:lastRenderedPageBreak/>
              <w:t xml:space="preserve">ekvivalentne proteine svakog drugog dana, (5) nedelju dana odmora van kuće, (6) automobil, (7) mašinu za pranje veša, (8) televizor u boji, ili (9) telefon. </w:t>
            </w:r>
          </w:p>
        </w:tc>
        <w:tc>
          <w:tcPr>
            <w:tcW w:w="1023" w:type="pct"/>
            <w:shd w:val="clear" w:color="auto" w:fill="auto"/>
            <w:vAlign w:val="center"/>
          </w:tcPr>
          <w:p w14:paraId="6A9AF33B"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lastRenderedPageBreak/>
              <w:t xml:space="preserve">Starost (0-17, 0-5, 6-11, 12-17) </w:t>
            </w:r>
          </w:p>
        </w:tc>
        <w:tc>
          <w:tcPr>
            <w:tcW w:w="476" w:type="pct"/>
            <w:shd w:val="clear" w:color="auto" w:fill="auto"/>
            <w:vAlign w:val="center"/>
          </w:tcPr>
          <w:p w14:paraId="5571FC3E"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AF67B2" w:rsidRPr="00EC31EC" w14:paraId="23559EE6" w14:textId="77777777" w:rsidTr="003827FC">
        <w:trPr>
          <w:trHeight w:val="1866"/>
          <w:jc w:val="center"/>
        </w:trPr>
        <w:tc>
          <w:tcPr>
            <w:tcW w:w="176" w:type="pct"/>
            <w:shd w:val="clear" w:color="auto" w:fill="ACB9CA"/>
            <w:vAlign w:val="center"/>
          </w:tcPr>
          <w:p w14:paraId="7F6A1609" w14:textId="77777777" w:rsidR="00EA10ED" w:rsidRPr="00EC31EC" w:rsidRDefault="00EA10ED" w:rsidP="00EC375D">
            <w:pPr>
              <w:numPr>
                <w:ilvl w:val="0"/>
                <w:numId w:val="17"/>
              </w:numPr>
              <w:spacing w:after="0"/>
              <w:rPr>
                <w:rFonts w:ascii="Arial" w:eastAsia="Times New Roman" w:hAnsi="Arial" w:cs="Arial"/>
                <w:sz w:val="21"/>
                <w:szCs w:val="21"/>
                <w:lang w:val="sr-Latn-RS"/>
              </w:rPr>
            </w:pPr>
          </w:p>
        </w:tc>
        <w:tc>
          <w:tcPr>
            <w:tcW w:w="1131" w:type="pct"/>
            <w:shd w:val="clear" w:color="auto" w:fill="ACB9CA"/>
            <w:vAlign w:val="center"/>
          </w:tcPr>
          <w:p w14:paraId="23DC5FB7" w14:textId="77777777" w:rsidR="00EA10ED" w:rsidRPr="001954C3" w:rsidRDefault="00EA10ED" w:rsidP="00EC375D">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Udeo dece (0-17) koja žive u domaćinstvima sa nultim ili veoma niskim radnim intenzitetom </w:t>
            </w:r>
          </w:p>
        </w:tc>
        <w:tc>
          <w:tcPr>
            <w:tcW w:w="627" w:type="pct"/>
            <w:shd w:val="clear" w:color="auto" w:fill="ACB9CA"/>
            <w:vAlign w:val="center"/>
          </w:tcPr>
          <w:p w14:paraId="5850C07A"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2CF4EFB9" w14:textId="77777777" w:rsidR="00EA10ED"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IC–P4</w:t>
            </w:r>
          </w:p>
          <w:p w14:paraId="4B9D5928" w14:textId="52FE5106" w:rsidR="00EA10ED" w:rsidRPr="00EC31EC" w:rsidRDefault="00AC4AE7" w:rsidP="00EC375D">
            <w:pPr>
              <w:spacing w:after="0"/>
              <w:rPr>
                <w:rFonts w:ascii="Arial" w:eastAsia="Times New Roman" w:hAnsi="Arial" w:cs="Arial"/>
                <w:sz w:val="21"/>
                <w:szCs w:val="21"/>
                <w:lang w:val="sr-Latn-RS"/>
              </w:rPr>
            </w:pPr>
            <w:r>
              <w:rPr>
                <w:rFonts w:ascii="Arial" w:eastAsia="Times New Roman" w:hAnsi="Arial" w:cs="Arial"/>
                <w:sz w:val="21"/>
                <w:szCs w:val="21"/>
                <w:lang w:val="sr-Latn-RS"/>
              </w:rPr>
              <w:t>SDG 1 - 1.2.2</w:t>
            </w:r>
          </w:p>
        </w:tc>
        <w:tc>
          <w:tcPr>
            <w:tcW w:w="1567" w:type="pct"/>
            <w:shd w:val="clear" w:color="auto" w:fill="ACB9CA"/>
            <w:vAlign w:val="center"/>
          </w:tcPr>
          <w:p w14:paraId="6E724246"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Udeo dece (uzrasta 0-17 godina) koja žive u domaćinstvu u kome su odrasle osobe radnog uzrasta (18-59 godina) koristile najviše 20% svog ukupnog radnog potencijala tokom protekle godine (tj. tokom referentnog dohodovnog perioda)</w:t>
            </w:r>
          </w:p>
        </w:tc>
        <w:tc>
          <w:tcPr>
            <w:tcW w:w="1023" w:type="pct"/>
            <w:shd w:val="clear" w:color="auto" w:fill="ACB9CA"/>
            <w:vAlign w:val="center"/>
          </w:tcPr>
          <w:p w14:paraId="3065631A"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Starost (0-17, 0-5, 6-11, 12-17)</w:t>
            </w:r>
          </w:p>
        </w:tc>
        <w:tc>
          <w:tcPr>
            <w:tcW w:w="476" w:type="pct"/>
            <w:shd w:val="clear" w:color="auto" w:fill="ACB9CA"/>
            <w:vAlign w:val="center"/>
          </w:tcPr>
          <w:p w14:paraId="3C97B709"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EA10ED" w:rsidRPr="00EC31EC" w14:paraId="56B2F50D" w14:textId="77777777" w:rsidTr="00EC375D">
        <w:trPr>
          <w:trHeight w:val="462"/>
          <w:jc w:val="center"/>
        </w:trPr>
        <w:tc>
          <w:tcPr>
            <w:tcW w:w="5000" w:type="pct"/>
            <w:gridSpan w:val="6"/>
            <w:shd w:val="clear" w:color="auto" w:fill="auto"/>
            <w:vAlign w:val="center"/>
          </w:tcPr>
          <w:p w14:paraId="26BDB419" w14:textId="77777777" w:rsidR="00EA10ED" w:rsidRPr="00EC31EC" w:rsidRDefault="00EA10ED" w:rsidP="00EC375D">
            <w:pPr>
              <w:spacing w:after="0"/>
              <w:jc w:val="center"/>
              <w:rPr>
                <w:rFonts w:ascii="Arial" w:eastAsia="Times New Roman" w:hAnsi="Arial" w:cs="Arial"/>
                <w:b/>
                <w:sz w:val="21"/>
                <w:szCs w:val="21"/>
                <w:lang w:val="sr-Latn-RS"/>
              </w:rPr>
            </w:pPr>
            <w:r w:rsidRPr="00EC31EC">
              <w:rPr>
                <w:rFonts w:ascii="Arial" w:eastAsia="Times New Roman" w:hAnsi="Arial" w:cs="Arial"/>
                <w:b/>
                <w:sz w:val="21"/>
                <w:szCs w:val="21"/>
                <w:lang w:val="sr-Latn-RS"/>
              </w:rPr>
              <w:t>Sekundarni indikatori</w:t>
            </w:r>
          </w:p>
        </w:tc>
      </w:tr>
      <w:tr w:rsidR="00EA10ED" w:rsidRPr="00EC31EC" w14:paraId="2FAD15FE" w14:textId="77777777" w:rsidTr="00EC375D">
        <w:trPr>
          <w:trHeight w:val="381"/>
          <w:jc w:val="center"/>
        </w:trPr>
        <w:tc>
          <w:tcPr>
            <w:tcW w:w="176" w:type="pct"/>
            <w:shd w:val="clear" w:color="auto" w:fill="auto"/>
            <w:vAlign w:val="center"/>
          </w:tcPr>
          <w:p w14:paraId="2A6FE8FD" w14:textId="77777777" w:rsidR="00EA10ED" w:rsidRPr="00EC31EC" w:rsidRDefault="00EA10ED" w:rsidP="00EC375D">
            <w:pPr>
              <w:numPr>
                <w:ilvl w:val="0"/>
                <w:numId w:val="17"/>
              </w:numPr>
              <w:spacing w:after="0"/>
              <w:rPr>
                <w:rFonts w:ascii="Arial" w:eastAsia="Times New Roman" w:hAnsi="Arial" w:cs="Arial"/>
                <w:sz w:val="21"/>
                <w:szCs w:val="21"/>
                <w:lang w:val="sr-Latn-RS"/>
              </w:rPr>
            </w:pPr>
          </w:p>
        </w:tc>
        <w:tc>
          <w:tcPr>
            <w:tcW w:w="1131" w:type="pct"/>
            <w:shd w:val="clear" w:color="auto" w:fill="auto"/>
            <w:vAlign w:val="center"/>
          </w:tcPr>
          <w:p w14:paraId="2249EFA7" w14:textId="77777777" w:rsidR="00EA10ED" w:rsidRPr="001954C3" w:rsidRDefault="00EA10ED" w:rsidP="00EC375D">
            <w:pPr>
              <w:spacing w:after="0"/>
              <w:rPr>
                <w:rFonts w:ascii="Arial" w:eastAsia="Times New Roman" w:hAnsi="Arial" w:cs="Arial"/>
                <w:i/>
                <w:sz w:val="21"/>
                <w:szCs w:val="21"/>
                <w:lang w:val="sr-Latn-RS"/>
              </w:rPr>
            </w:pPr>
            <w:r w:rsidRPr="001954C3">
              <w:rPr>
                <w:rFonts w:ascii="Arial" w:eastAsia="Times New Roman" w:hAnsi="Arial" w:cs="Arial"/>
                <w:bCs/>
                <w:sz w:val="21"/>
                <w:szCs w:val="21"/>
                <w:lang w:val="sr-Latn-RS"/>
              </w:rPr>
              <w:t>Disperzija siromaštva dece oko praga rizika siromaštva: stopa rizika siromaštva izračunata sa pragom od 50% i 70%</w:t>
            </w:r>
          </w:p>
        </w:tc>
        <w:tc>
          <w:tcPr>
            <w:tcW w:w="627" w:type="pct"/>
            <w:shd w:val="clear" w:color="auto" w:fill="auto"/>
            <w:vAlign w:val="center"/>
          </w:tcPr>
          <w:p w14:paraId="097BA6EC"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67BF69A0" w14:textId="77777777" w:rsidR="00EA10ED"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IC–S1 </w:t>
            </w:r>
          </w:p>
          <w:p w14:paraId="3543FA50" w14:textId="0DC82C80" w:rsidR="00EA10ED" w:rsidRPr="00EC31EC" w:rsidRDefault="00AC4AE7" w:rsidP="00EC375D">
            <w:pPr>
              <w:spacing w:after="0"/>
              <w:rPr>
                <w:rFonts w:ascii="Arial" w:eastAsia="Times New Roman" w:hAnsi="Arial" w:cs="Arial"/>
                <w:sz w:val="21"/>
                <w:szCs w:val="21"/>
                <w:lang w:val="sr-Latn-RS"/>
              </w:rPr>
            </w:pPr>
            <w:r>
              <w:rPr>
                <w:rFonts w:ascii="Arial" w:eastAsia="Times New Roman" w:hAnsi="Arial" w:cs="Arial"/>
                <w:sz w:val="21"/>
                <w:szCs w:val="21"/>
                <w:lang w:val="sr-Latn-RS"/>
              </w:rPr>
              <w:t>SDG 1- 1.2.1</w:t>
            </w:r>
          </w:p>
        </w:tc>
        <w:tc>
          <w:tcPr>
            <w:tcW w:w="1567" w:type="pct"/>
            <w:shd w:val="clear" w:color="auto" w:fill="auto"/>
            <w:vAlign w:val="center"/>
          </w:tcPr>
          <w:p w14:paraId="0BE6AB14"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Udeo dece (uzrasta 0-17 godina) koja žive u domaćinstvu čiji je ekvivalentni raspoloživi dohodak ispod 50%, odnosno ispod 70% medijane nacionalnog ekvivalentnog dohotka</w:t>
            </w:r>
          </w:p>
        </w:tc>
        <w:tc>
          <w:tcPr>
            <w:tcW w:w="1023" w:type="pct"/>
            <w:shd w:val="clear" w:color="auto" w:fill="auto"/>
            <w:vAlign w:val="center"/>
          </w:tcPr>
          <w:p w14:paraId="2B3DD3D7"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Starost (0-17, 0-5, 6-11, 12-17)</w:t>
            </w:r>
          </w:p>
        </w:tc>
        <w:tc>
          <w:tcPr>
            <w:tcW w:w="476" w:type="pct"/>
            <w:shd w:val="clear" w:color="auto" w:fill="auto"/>
            <w:vAlign w:val="center"/>
          </w:tcPr>
          <w:p w14:paraId="7DF4B412"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AF67B2" w:rsidRPr="00EC31EC" w14:paraId="2EC6BD54" w14:textId="77777777" w:rsidTr="00EC375D">
        <w:trPr>
          <w:trHeight w:val="19"/>
          <w:jc w:val="center"/>
        </w:trPr>
        <w:tc>
          <w:tcPr>
            <w:tcW w:w="176" w:type="pct"/>
            <w:shd w:val="clear" w:color="auto" w:fill="ACB9CA"/>
            <w:vAlign w:val="center"/>
          </w:tcPr>
          <w:p w14:paraId="1E318A11" w14:textId="77777777" w:rsidR="00EA10ED" w:rsidRPr="00EC31EC" w:rsidRDefault="00EA10ED" w:rsidP="00EC375D">
            <w:pPr>
              <w:numPr>
                <w:ilvl w:val="0"/>
                <w:numId w:val="17"/>
              </w:numPr>
              <w:spacing w:after="0"/>
              <w:rPr>
                <w:rFonts w:ascii="Arial" w:eastAsia="Times New Roman" w:hAnsi="Arial" w:cs="Arial"/>
                <w:sz w:val="21"/>
                <w:szCs w:val="21"/>
                <w:lang w:val="sr-Latn-RS"/>
              </w:rPr>
            </w:pPr>
          </w:p>
        </w:tc>
        <w:tc>
          <w:tcPr>
            <w:tcW w:w="1131" w:type="pct"/>
            <w:shd w:val="clear" w:color="auto" w:fill="ACB9CA"/>
            <w:vAlign w:val="center"/>
          </w:tcPr>
          <w:p w14:paraId="6D8A6B04" w14:textId="77777777" w:rsidR="00EA10ED" w:rsidRPr="001954C3" w:rsidRDefault="00EA10ED" w:rsidP="00EC375D">
            <w:pPr>
              <w:spacing w:after="0"/>
              <w:rPr>
                <w:rFonts w:ascii="Arial" w:eastAsia="Times New Roman" w:hAnsi="Arial" w:cs="Arial"/>
                <w:i/>
                <w:sz w:val="21"/>
                <w:szCs w:val="21"/>
                <w:lang w:val="sr-Latn-RS"/>
              </w:rPr>
            </w:pPr>
            <w:r w:rsidRPr="001954C3">
              <w:rPr>
                <w:rFonts w:ascii="Arial" w:eastAsia="Times New Roman" w:hAnsi="Arial" w:cs="Arial"/>
                <w:bCs/>
                <w:sz w:val="21"/>
                <w:szCs w:val="21"/>
                <w:lang w:val="sr-Latn-RS"/>
              </w:rPr>
              <w:t xml:space="preserve">Stopa stalnog rizika od siromaštva dece (0-17) </w:t>
            </w:r>
          </w:p>
        </w:tc>
        <w:tc>
          <w:tcPr>
            <w:tcW w:w="627" w:type="pct"/>
            <w:shd w:val="clear" w:color="auto" w:fill="ACB9CA"/>
            <w:vAlign w:val="center"/>
          </w:tcPr>
          <w:p w14:paraId="7238652C"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788E3866"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IC–S2</w:t>
            </w:r>
          </w:p>
        </w:tc>
        <w:tc>
          <w:tcPr>
            <w:tcW w:w="1567" w:type="pct"/>
            <w:shd w:val="clear" w:color="auto" w:fill="ACB9CA"/>
            <w:vAlign w:val="center"/>
          </w:tcPr>
          <w:p w14:paraId="0316A528"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(0-17) koja žive u domaćinstvu čiji je ekvivalentni raspoloživi dohodak ispod praga siromaštva u tekućoj godini, kao i u najmanje dve od prethodne tri godine </w:t>
            </w:r>
          </w:p>
        </w:tc>
        <w:tc>
          <w:tcPr>
            <w:tcW w:w="1023" w:type="pct"/>
            <w:shd w:val="clear" w:color="auto" w:fill="ACB9CA"/>
            <w:vAlign w:val="center"/>
          </w:tcPr>
          <w:p w14:paraId="16CAAC00"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c>
          <w:tcPr>
            <w:tcW w:w="476" w:type="pct"/>
            <w:shd w:val="clear" w:color="auto" w:fill="ACB9CA"/>
            <w:vAlign w:val="center"/>
          </w:tcPr>
          <w:p w14:paraId="783545E1" w14:textId="77777777" w:rsidR="00EA10ED" w:rsidRPr="00EC31EC" w:rsidRDefault="00EA10ED" w:rsidP="00EC375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EA10ED" w:rsidRPr="00EC31EC" w14:paraId="2E6F220C" w14:textId="77777777" w:rsidTr="006164F7">
        <w:trPr>
          <w:trHeight w:val="444"/>
          <w:jc w:val="center"/>
        </w:trPr>
        <w:tc>
          <w:tcPr>
            <w:tcW w:w="5000" w:type="pct"/>
            <w:gridSpan w:val="6"/>
            <w:tcBorders>
              <w:bottom w:val="single" w:sz="4" w:space="0" w:color="auto"/>
            </w:tcBorders>
            <w:shd w:val="clear" w:color="auto" w:fill="FFFFFF"/>
            <w:vAlign w:val="center"/>
          </w:tcPr>
          <w:p w14:paraId="195A0B45" w14:textId="77777777" w:rsidR="00EA10ED" w:rsidRPr="00EC31EC" w:rsidRDefault="00EA10ED" w:rsidP="00EC375D">
            <w:pPr>
              <w:spacing w:after="0"/>
              <w:jc w:val="center"/>
              <w:rPr>
                <w:rFonts w:ascii="Arial" w:eastAsia="Times New Roman" w:hAnsi="Arial" w:cs="Arial"/>
                <w:sz w:val="21"/>
                <w:szCs w:val="21"/>
                <w:lang w:val="sr-Latn-RS"/>
              </w:rPr>
            </w:pPr>
            <w:r w:rsidRPr="00EC31EC">
              <w:rPr>
                <w:rFonts w:ascii="Arial" w:eastAsia="Times New Roman" w:hAnsi="Arial" w:cs="Arial"/>
                <w:b/>
                <w:bCs/>
                <w:sz w:val="21"/>
                <w:szCs w:val="21"/>
                <w:lang w:val="sr-Latn-RS"/>
              </w:rPr>
              <w:t>Nacionalno specifični indikatori</w:t>
            </w:r>
          </w:p>
        </w:tc>
      </w:tr>
      <w:tr w:rsidR="00AF67B2" w:rsidRPr="00EC31EC" w14:paraId="1D8A6C1B" w14:textId="77777777" w:rsidTr="006164F7">
        <w:trPr>
          <w:trHeight w:val="19"/>
          <w:jc w:val="center"/>
        </w:trPr>
        <w:tc>
          <w:tcPr>
            <w:tcW w:w="176" w:type="pct"/>
            <w:tcBorders>
              <w:bottom w:val="single" w:sz="4" w:space="0" w:color="auto"/>
            </w:tcBorders>
            <w:shd w:val="clear" w:color="auto" w:fill="auto"/>
            <w:vAlign w:val="center"/>
          </w:tcPr>
          <w:p w14:paraId="7879E0E0" w14:textId="77777777" w:rsidR="00EA10ED" w:rsidRPr="00EC31EC" w:rsidRDefault="00EA10ED" w:rsidP="003827FC">
            <w:pPr>
              <w:numPr>
                <w:ilvl w:val="0"/>
                <w:numId w:val="17"/>
              </w:numPr>
              <w:spacing w:after="0"/>
              <w:rPr>
                <w:rFonts w:ascii="Arial" w:eastAsia="Times New Roman" w:hAnsi="Arial" w:cs="Arial"/>
                <w:sz w:val="21"/>
                <w:szCs w:val="21"/>
                <w:lang w:val="sr-Latn-RS"/>
              </w:rPr>
            </w:pPr>
          </w:p>
        </w:tc>
        <w:tc>
          <w:tcPr>
            <w:tcW w:w="1131" w:type="pct"/>
            <w:tcBorders>
              <w:bottom w:val="single" w:sz="4" w:space="0" w:color="auto"/>
            </w:tcBorders>
            <w:shd w:val="clear" w:color="auto" w:fill="FFFFFF"/>
            <w:vAlign w:val="center"/>
          </w:tcPr>
          <w:p w14:paraId="76B4EC41" w14:textId="77777777" w:rsidR="00EA10ED" w:rsidRPr="00EC31EC" w:rsidRDefault="00EA10ED" w:rsidP="003827FC">
            <w:pPr>
              <w:spacing w:after="0"/>
              <w:rPr>
                <w:rFonts w:ascii="Arial" w:eastAsia="Times New Roman" w:hAnsi="Arial" w:cs="Arial"/>
                <w:b/>
                <w:bCs/>
                <w:sz w:val="21"/>
                <w:szCs w:val="21"/>
                <w:lang w:val="sr-Latn-RS"/>
              </w:rPr>
            </w:pPr>
            <w:r w:rsidRPr="00EC31EC">
              <w:rPr>
                <w:rFonts w:ascii="Arial" w:eastAsia="Times New Roman" w:hAnsi="Arial" w:cs="Arial"/>
                <w:bCs/>
                <w:sz w:val="21"/>
                <w:szCs w:val="21"/>
                <w:lang w:val="sr-Latn-RS"/>
              </w:rPr>
              <w:t>Stopa apsolutnog siromaštva dece</w:t>
            </w:r>
          </w:p>
        </w:tc>
        <w:tc>
          <w:tcPr>
            <w:tcW w:w="627" w:type="pct"/>
            <w:tcBorders>
              <w:bottom w:val="single" w:sz="4" w:space="0" w:color="auto"/>
            </w:tcBorders>
            <w:shd w:val="clear" w:color="auto" w:fill="FFFFFF"/>
            <w:vAlign w:val="center"/>
          </w:tcPr>
          <w:p w14:paraId="15D8759F" w14:textId="77777777" w:rsidR="00EA10ED" w:rsidRDefault="00EA10ED" w:rsidP="003827FC">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NS</w:t>
            </w:r>
          </w:p>
          <w:p w14:paraId="2C251FEB" w14:textId="6D282580" w:rsidR="00EA10ED" w:rsidRPr="00EC31EC" w:rsidRDefault="00AC4AE7" w:rsidP="003827FC">
            <w:pPr>
              <w:spacing w:after="0"/>
              <w:rPr>
                <w:rFonts w:ascii="Arial" w:eastAsia="Times New Roman" w:hAnsi="Arial" w:cs="Arial"/>
                <w:sz w:val="21"/>
                <w:szCs w:val="21"/>
                <w:lang w:val="sr-Latn-RS"/>
              </w:rPr>
            </w:pPr>
            <w:r>
              <w:rPr>
                <w:rFonts w:ascii="Arial" w:eastAsia="Times New Roman" w:hAnsi="Arial" w:cs="Arial"/>
                <w:sz w:val="21"/>
                <w:szCs w:val="21"/>
                <w:lang w:val="sr-Latn-RS"/>
              </w:rPr>
              <w:t>SDG 1- 1.2.1</w:t>
            </w:r>
          </w:p>
        </w:tc>
        <w:tc>
          <w:tcPr>
            <w:tcW w:w="1567" w:type="pct"/>
            <w:tcBorders>
              <w:bottom w:val="single" w:sz="4" w:space="0" w:color="auto"/>
            </w:tcBorders>
            <w:shd w:val="clear" w:color="auto" w:fill="FFFFFF"/>
            <w:vAlign w:val="center"/>
          </w:tcPr>
          <w:p w14:paraId="274634F8" w14:textId="77777777" w:rsidR="00EA10ED" w:rsidRPr="00EC31EC" w:rsidRDefault="00ED4569" w:rsidP="003827FC">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Udeo dece koji živi u domaćinstvima u kojima potr</w:t>
            </w:r>
            <w:r w:rsidR="004A4155" w:rsidRPr="00EC31EC">
              <w:rPr>
                <w:rFonts w:ascii="Arial" w:eastAsia="Times New Roman" w:hAnsi="Arial" w:cs="Arial"/>
                <w:sz w:val="21"/>
                <w:szCs w:val="21"/>
                <w:lang w:val="sr-Latn-RS"/>
              </w:rPr>
              <w:t>ošnja niža od linije siromaštva u ukupnom broju dece.</w:t>
            </w:r>
          </w:p>
        </w:tc>
        <w:tc>
          <w:tcPr>
            <w:tcW w:w="1023" w:type="pct"/>
            <w:tcBorders>
              <w:bottom w:val="single" w:sz="4" w:space="0" w:color="auto"/>
            </w:tcBorders>
            <w:shd w:val="clear" w:color="auto" w:fill="FFFFFF"/>
            <w:vAlign w:val="center"/>
          </w:tcPr>
          <w:p w14:paraId="4B6AC338" w14:textId="77777777" w:rsidR="00EA10ED" w:rsidRPr="00EC31EC" w:rsidRDefault="00EA10ED" w:rsidP="003827FC">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Starost (0-17, 0-5, 6-11, 12-17)</w:t>
            </w:r>
          </w:p>
        </w:tc>
        <w:tc>
          <w:tcPr>
            <w:tcW w:w="476" w:type="pct"/>
            <w:tcBorders>
              <w:bottom w:val="single" w:sz="4" w:space="0" w:color="auto"/>
            </w:tcBorders>
            <w:shd w:val="clear" w:color="auto" w:fill="FFFFFF"/>
            <w:vAlign w:val="center"/>
          </w:tcPr>
          <w:p w14:paraId="59D00CDD" w14:textId="77777777" w:rsidR="00EA10ED" w:rsidRPr="00EC31EC" w:rsidRDefault="00EA10ED" w:rsidP="003827FC">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APD</w:t>
            </w:r>
          </w:p>
        </w:tc>
      </w:tr>
    </w:tbl>
    <w:p w14:paraId="20FBF90B" w14:textId="77777777" w:rsidR="00EA10ED" w:rsidRDefault="00EA10ED" w:rsidP="00EA10ED">
      <w:pPr>
        <w:spacing w:after="0" w:line="240" w:lineRule="auto"/>
        <w:rPr>
          <w:rFonts w:ascii="Arial" w:eastAsia="Times New Roman" w:hAnsi="Arial" w:cs="Arial"/>
          <w:sz w:val="21"/>
          <w:szCs w:val="21"/>
          <w:lang w:val="sr-Latn-RS"/>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88"/>
        <w:gridCol w:w="3131"/>
        <w:gridCol w:w="1735"/>
        <w:gridCol w:w="4337"/>
        <w:gridCol w:w="2831"/>
        <w:gridCol w:w="1317"/>
      </w:tblGrid>
      <w:tr w:rsidR="006164F7" w:rsidRPr="00EC31EC" w14:paraId="6A7017FC" w14:textId="77777777" w:rsidTr="006164F7">
        <w:trPr>
          <w:trHeight w:val="417"/>
          <w:jc w:val="center"/>
        </w:trPr>
        <w:tc>
          <w:tcPr>
            <w:tcW w:w="5000" w:type="pct"/>
            <w:gridSpan w:val="6"/>
            <w:tcBorders>
              <w:top w:val="single" w:sz="4" w:space="0" w:color="auto"/>
            </w:tcBorders>
            <w:shd w:val="clear" w:color="auto" w:fill="auto"/>
            <w:vAlign w:val="center"/>
          </w:tcPr>
          <w:p w14:paraId="491CA198" w14:textId="77777777" w:rsidR="006164F7" w:rsidRPr="00EC31EC" w:rsidRDefault="006164F7" w:rsidP="00142F98">
            <w:pPr>
              <w:spacing w:after="0"/>
              <w:jc w:val="center"/>
              <w:rPr>
                <w:rFonts w:ascii="Arial" w:eastAsia="Times New Roman" w:hAnsi="Arial" w:cs="Arial"/>
                <w:sz w:val="21"/>
                <w:szCs w:val="21"/>
                <w:lang w:val="sr-Latn-RS"/>
              </w:rPr>
            </w:pPr>
            <w:r w:rsidRPr="00EC31EC">
              <w:rPr>
                <w:rFonts w:ascii="Arial" w:eastAsia="Times New Roman" w:hAnsi="Arial" w:cs="Arial"/>
                <w:b/>
                <w:bCs/>
                <w:sz w:val="21"/>
                <w:szCs w:val="21"/>
                <w:lang w:val="sr-Latn-RS"/>
              </w:rPr>
              <w:lastRenderedPageBreak/>
              <w:t>KONTEKSTUALNE INFORMACIJE</w:t>
            </w:r>
          </w:p>
        </w:tc>
      </w:tr>
      <w:tr w:rsidR="006164F7" w:rsidRPr="00EC31EC" w14:paraId="06925525" w14:textId="77777777" w:rsidTr="00142F98">
        <w:trPr>
          <w:trHeight w:val="1830"/>
          <w:jc w:val="center"/>
        </w:trPr>
        <w:tc>
          <w:tcPr>
            <w:tcW w:w="176" w:type="pct"/>
            <w:shd w:val="clear" w:color="auto" w:fill="ACB9CA" w:themeFill="text2" w:themeFillTint="66"/>
            <w:vAlign w:val="center"/>
          </w:tcPr>
          <w:p w14:paraId="69552198" w14:textId="77777777" w:rsidR="006164F7" w:rsidRPr="00EC31EC" w:rsidRDefault="006164F7" w:rsidP="00142F98">
            <w:pPr>
              <w:numPr>
                <w:ilvl w:val="0"/>
                <w:numId w:val="17"/>
              </w:numPr>
              <w:spacing w:after="0"/>
              <w:rPr>
                <w:rFonts w:ascii="Arial" w:eastAsia="Times New Roman" w:hAnsi="Arial" w:cs="Arial"/>
                <w:sz w:val="21"/>
                <w:szCs w:val="21"/>
                <w:lang w:val="sr-Latn-RS"/>
              </w:rPr>
            </w:pPr>
          </w:p>
        </w:tc>
        <w:tc>
          <w:tcPr>
            <w:tcW w:w="1131" w:type="pct"/>
            <w:shd w:val="clear" w:color="auto" w:fill="ACB9CA" w:themeFill="text2" w:themeFillTint="66"/>
            <w:vAlign w:val="center"/>
          </w:tcPr>
          <w:p w14:paraId="01F6B883" w14:textId="77777777" w:rsidR="006164F7" w:rsidRPr="001954C3" w:rsidRDefault="006164F7" w:rsidP="00142F98">
            <w:pPr>
              <w:spacing w:after="0"/>
              <w:rPr>
                <w:rFonts w:ascii="Arial" w:eastAsia="Times New Roman" w:hAnsi="Arial" w:cs="Arial"/>
                <w:bCs/>
                <w:sz w:val="21"/>
                <w:szCs w:val="21"/>
                <w:lang w:val="sr-Latn-RS"/>
              </w:rPr>
            </w:pPr>
            <w:r w:rsidRPr="001954C3">
              <w:rPr>
                <w:rFonts w:ascii="Arial" w:eastAsia="Times New Roman" w:hAnsi="Arial" w:cs="Arial"/>
                <w:bCs/>
                <w:sz w:val="21"/>
                <w:szCs w:val="21"/>
                <w:lang w:val="sr-Latn-RS"/>
              </w:rPr>
              <w:t xml:space="preserve">Stopa rizika siromaštva dece fiksirana u jednom momentu </w:t>
            </w:r>
          </w:p>
        </w:tc>
        <w:tc>
          <w:tcPr>
            <w:tcW w:w="627" w:type="pct"/>
            <w:shd w:val="clear" w:color="auto" w:fill="ACB9CA" w:themeFill="text2" w:themeFillTint="66"/>
            <w:vAlign w:val="center"/>
          </w:tcPr>
          <w:p w14:paraId="71112977" w14:textId="77777777" w:rsidR="006164F7" w:rsidRPr="00EC31EC" w:rsidRDefault="006164F7" w:rsidP="00142F98">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3A70BD0F" w14:textId="77777777" w:rsidR="006164F7" w:rsidRPr="00EC31EC" w:rsidRDefault="006164F7" w:rsidP="00142F98">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1211B88D" w14:textId="77777777" w:rsidR="006164F7" w:rsidRPr="00EC31EC" w:rsidRDefault="006164F7" w:rsidP="00142F98">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IC–C1</w:t>
            </w:r>
          </w:p>
        </w:tc>
        <w:tc>
          <w:tcPr>
            <w:tcW w:w="1567" w:type="pct"/>
            <w:shd w:val="clear" w:color="auto" w:fill="ACB9CA" w:themeFill="text2" w:themeFillTint="66"/>
            <w:vAlign w:val="center"/>
          </w:tcPr>
          <w:p w14:paraId="4CE1B35E" w14:textId="77777777" w:rsidR="006164F7" w:rsidRPr="00EC31EC" w:rsidRDefault="006164F7" w:rsidP="00142F98">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(0-17) koja žive u domaćinstvima čiji je ekvivalentni raspoloživi dohodak ispod 60% medijane nacionalnog ekvivalentnog raspoloživog dohotka, pri čemu je prag fiksiran u jednom određenom trenutku u vremenu (2008) </w:t>
            </w:r>
          </w:p>
        </w:tc>
        <w:tc>
          <w:tcPr>
            <w:tcW w:w="1023" w:type="pct"/>
            <w:shd w:val="clear" w:color="auto" w:fill="ACB9CA" w:themeFill="text2" w:themeFillTint="66"/>
            <w:vAlign w:val="center"/>
          </w:tcPr>
          <w:p w14:paraId="09AAF531" w14:textId="77777777" w:rsidR="006164F7" w:rsidRPr="00EC31EC" w:rsidRDefault="006164F7" w:rsidP="00142F98">
            <w:pPr>
              <w:spacing w:after="0"/>
              <w:rPr>
                <w:rFonts w:ascii="Arial" w:eastAsia="Times New Roman" w:hAnsi="Arial" w:cs="Arial"/>
                <w:sz w:val="21"/>
                <w:szCs w:val="21"/>
                <w:lang w:val="sr-Latn-RS"/>
              </w:rPr>
            </w:pPr>
          </w:p>
        </w:tc>
        <w:tc>
          <w:tcPr>
            <w:tcW w:w="476" w:type="pct"/>
            <w:shd w:val="clear" w:color="auto" w:fill="ACB9CA" w:themeFill="text2" w:themeFillTint="66"/>
            <w:vAlign w:val="center"/>
          </w:tcPr>
          <w:p w14:paraId="7E8D1CAF" w14:textId="77777777" w:rsidR="006164F7" w:rsidRPr="00EC31EC" w:rsidRDefault="006164F7" w:rsidP="00142F98">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bl>
    <w:p w14:paraId="52879FA2" w14:textId="77777777" w:rsidR="00AF67B2" w:rsidRDefault="00AF67B2" w:rsidP="00EA10ED">
      <w:pPr>
        <w:spacing w:after="0" w:line="240" w:lineRule="auto"/>
        <w:rPr>
          <w:rFonts w:ascii="Arial" w:eastAsia="Times New Roman" w:hAnsi="Arial" w:cs="Arial"/>
          <w:sz w:val="21"/>
          <w:szCs w:val="21"/>
          <w:lang w:val="sr-Latn-RS"/>
        </w:rPr>
      </w:pPr>
    </w:p>
    <w:p w14:paraId="3803E7E3" w14:textId="77777777" w:rsidR="00AF67B2" w:rsidRPr="00EC31EC" w:rsidRDefault="00AF67B2" w:rsidP="00EA10ED">
      <w:pPr>
        <w:spacing w:after="0" w:line="240" w:lineRule="auto"/>
        <w:rPr>
          <w:rFonts w:ascii="Arial" w:eastAsia="Times New Roman" w:hAnsi="Arial" w:cs="Arial"/>
          <w:sz w:val="21"/>
          <w:szCs w:val="21"/>
          <w:lang w:val="sr-Latn-RS"/>
        </w:rPr>
      </w:pPr>
    </w:p>
    <w:p w14:paraId="7D8DD43D" w14:textId="77777777" w:rsidR="00EA10ED" w:rsidRPr="00954CA0" w:rsidRDefault="00EA10ED" w:rsidP="001954C3">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t>Pristup adekvatnim resursima</w:t>
      </w:r>
    </w:p>
    <w:p w14:paraId="5B850840" w14:textId="77777777" w:rsidR="00D55641" w:rsidRPr="00EC31EC" w:rsidRDefault="00D55641" w:rsidP="00EA10ED">
      <w:pPr>
        <w:spacing w:after="0" w:line="240" w:lineRule="auto"/>
        <w:rPr>
          <w:rFonts w:ascii="Arial" w:eastAsia="Times New Roman" w:hAnsi="Arial" w:cs="Arial"/>
          <w:sz w:val="21"/>
          <w:szCs w:val="21"/>
          <w:lang w:val="sr-Latn-RS"/>
        </w:rPr>
      </w:pPr>
    </w:p>
    <w:tbl>
      <w:tblPr>
        <w:tblW w:w="14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521"/>
        <w:gridCol w:w="3240"/>
        <w:gridCol w:w="1710"/>
        <w:gridCol w:w="4410"/>
        <w:gridCol w:w="2880"/>
        <w:gridCol w:w="1367"/>
      </w:tblGrid>
      <w:tr w:rsidR="00E74C99" w:rsidRPr="00EC31EC" w14:paraId="51300414" w14:textId="77777777" w:rsidTr="00E74C99">
        <w:trPr>
          <w:trHeight w:val="454"/>
          <w:jc w:val="center"/>
        </w:trPr>
        <w:tc>
          <w:tcPr>
            <w:tcW w:w="3761" w:type="dxa"/>
            <w:gridSpan w:val="2"/>
            <w:shd w:val="clear" w:color="auto" w:fill="44546A"/>
            <w:vAlign w:val="center"/>
          </w:tcPr>
          <w:p w14:paraId="300FD889" w14:textId="77777777" w:rsidR="00E74C99" w:rsidRPr="00EC31EC" w:rsidRDefault="00E74C99" w:rsidP="00E74C99">
            <w:pPr>
              <w:spacing w:after="0" w:line="24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Naziv indikatora i dimenzija</w:t>
            </w:r>
          </w:p>
        </w:tc>
        <w:tc>
          <w:tcPr>
            <w:tcW w:w="1710" w:type="dxa"/>
            <w:shd w:val="clear" w:color="auto" w:fill="44546A"/>
          </w:tcPr>
          <w:p w14:paraId="6AF2CB72" w14:textId="77777777" w:rsidR="00E74C99" w:rsidRPr="00EC31EC" w:rsidRDefault="00E74C99" w:rsidP="004E3C46">
            <w:pPr>
              <w:spacing w:after="0" w:line="240" w:lineRule="auto"/>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Tip/poreklo indikatora</w:t>
            </w:r>
          </w:p>
        </w:tc>
        <w:tc>
          <w:tcPr>
            <w:tcW w:w="4410" w:type="dxa"/>
            <w:shd w:val="clear" w:color="auto" w:fill="44546A"/>
          </w:tcPr>
          <w:p w14:paraId="7F73BFC8" w14:textId="77777777" w:rsidR="00E74C99" w:rsidRPr="00EC31EC" w:rsidRDefault="00E74C99" w:rsidP="0058182A">
            <w:pPr>
              <w:spacing w:after="0" w:line="240" w:lineRule="auto"/>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Definicija</w:t>
            </w:r>
          </w:p>
        </w:tc>
        <w:tc>
          <w:tcPr>
            <w:tcW w:w="2880" w:type="dxa"/>
            <w:shd w:val="clear" w:color="auto" w:fill="44546A"/>
          </w:tcPr>
          <w:p w14:paraId="1691671A" w14:textId="77777777" w:rsidR="00E74C99" w:rsidRPr="00EC31EC" w:rsidRDefault="00E74C99" w:rsidP="0058182A">
            <w:pPr>
              <w:spacing w:after="0" w:line="240" w:lineRule="auto"/>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Dezagregacija</w:t>
            </w:r>
          </w:p>
        </w:tc>
        <w:tc>
          <w:tcPr>
            <w:tcW w:w="1367" w:type="dxa"/>
            <w:shd w:val="clear" w:color="auto" w:fill="44546A"/>
          </w:tcPr>
          <w:p w14:paraId="632D0545" w14:textId="77777777" w:rsidR="00E74C99" w:rsidRPr="00EC31EC" w:rsidRDefault="00E74C99" w:rsidP="0058182A">
            <w:pPr>
              <w:spacing w:after="0" w:line="240" w:lineRule="auto"/>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 podataka</w:t>
            </w:r>
          </w:p>
        </w:tc>
      </w:tr>
      <w:tr w:rsidR="00EA10ED" w:rsidRPr="00EC31EC" w14:paraId="780052DB" w14:textId="77777777" w:rsidTr="00E74C99">
        <w:trPr>
          <w:trHeight w:val="426"/>
          <w:jc w:val="center"/>
        </w:trPr>
        <w:tc>
          <w:tcPr>
            <w:tcW w:w="14128" w:type="dxa"/>
            <w:gridSpan w:val="6"/>
            <w:shd w:val="clear" w:color="auto" w:fill="auto"/>
            <w:vAlign w:val="center"/>
          </w:tcPr>
          <w:p w14:paraId="3A194F34" w14:textId="77777777" w:rsidR="00EA10ED" w:rsidRPr="00EC31EC" w:rsidRDefault="00EA10ED" w:rsidP="00E74C99">
            <w:pPr>
              <w:spacing w:after="0" w:line="240" w:lineRule="auto"/>
              <w:jc w:val="center"/>
              <w:rPr>
                <w:rFonts w:ascii="Arial" w:eastAsia="Times New Roman" w:hAnsi="Arial" w:cs="Arial"/>
                <w:b/>
                <w:sz w:val="21"/>
                <w:szCs w:val="21"/>
                <w:lang w:val="sr-Latn-RS"/>
              </w:rPr>
            </w:pPr>
            <w:r w:rsidRPr="00EC31EC">
              <w:rPr>
                <w:rFonts w:ascii="Arial" w:eastAsia="Times New Roman" w:hAnsi="Arial" w:cs="Arial"/>
                <w:b/>
                <w:sz w:val="21"/>
                <w:szCs w:val="21"/>
                <w:lang w:val="sr-Latn-RS"/>
              </w:rPr>
              <w:t>Primarni indikatori</w:t>
            </w:r>
          </w:p>
        </w:tc>
      </w:tr>
      <w:tr w:rsidR="005330C0" w:rsidRPr="00EC31EC" w14:paraId="4D305EE5" w14:textId="77777777" w:rsidTr="00E74C99">
        <w:trPr>
          <w:jc w:val="center"/>
        </w:trPr>
        <w:tc>
          <w:tcPr>
            <w:tcW w:w="521" w:type="dxa"/>
            <w:shd w:val="clear" w:color="auto" w:fill="auto"/>
            <w:vAlign w:val="center"/>
          </w:tcPr>
          <w:p w14:paraId="3F779B03" w14:textId="77777777" w:rsidR="00EA10ED" w:rsidRPr="00E74C99" w:rsidRDefault="00EA10ED" w:rsidP="00E74C99">
            <w:pPr>
              <w:numPr>
                <w:ilvl w:val="0"/>
                <w:numId w:val="18"/>
              </w:numPr>
              <w:spacing w:after="0"/>
              <w:rPr>
                <w:rFonts w:ascii="Arial" w:eastAsia="Times New Roman" w:hAnsi="Arial" w:cs="Arial"/>
                <w:b/>
                <w:i/>
                <w:sz w:val="21"/>
                <w:szCs w:val="21"/>
                <w:lang w:val="sr-Latn-RS"/>
              </w:rPr>
            </w:pPr>
          </w:p>
        </w:tc>
        <w:tc>
          <w:tcPr>
            <w:tcW w:w="3240" w:type="dxa"/>
            <w:shd w:val="clear" w:color="auto" w:fill="auto"/>
            <w:vAlign w:val="center"/>
          </w:tcPr>
          <w:p w14:paraId="6A829AE1" w14:textId="77777777" w:rsidR="00EA10ED" w:rsidRPr="001954C3" w:rsidRDefault="00EA10ED" w:rsidP="00E74C99">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Stopa siromaštva zaposlenih osoba koje žive u domaćinstvima sa izdržavanom decom </w:t>
            </w:r>
          </w:p>
        </w:tc>
        <w:tc>
          <w:tcPr>
            <w:tcW w:w="1710" w:type="dxa"/>
            <w:shd w:val="clear" w:color="auto" w:fill="auto"/>
            <w:vAlign w:val="center"/>
          </w:tcPr>
          <w:p w14:paraId="2F7C8CF2"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2D5951F1" w14:textId="77777777" w:rsidR="00EA10ED"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IC–P5</w:t>
            </w:r>
          </w:p>
          <w:p w14:paraId="5837E645" w14:textId="3F504968" w:rsidR="00AC4AE7" w:rsidRPr="00EC31EC" w:rsidRDefault="00AC4AE7" w:rsidP="00E74C99">
            <w:pPr>
              <w:spacing w:after="0"/>
              <w:rPr>
                <w:rFonts w:ascii="Arial" w:eastAsia="Times New Roman" w:hAnsi="Arial" w:cs="Arial"/>
                <w:sz w:val="21"/>
                <w:szCs w:val="21"/>
                <w:lang w:val="sr-Latn-RS"/>
              </w:rPr>
            </w:pPr>
            <w:r>
              <w:rPr>
                <w:rFonts w:ascii="Arial" w:eastAsia="Times New Roman" w:hAnsi="Arial" w:cs="Arial"/>
                <w:sz w:val="21"/>
                <w:szCs w:val="21"/>
                <w:lang w:val="sr-Latn-RS"/>
              </w:rPr>
              <w:t>SDG 1- 1.2.1</w:t>
            </w:r>
          </w:p>
        </w:tc>
        <w:tc>
          <w:tcPr>
            <w:tcW w:w="4410" w:type="dxa"/>
            <w:shd w:val="clear" w:color="auto" w:fill="auto"/>
            <w:vAlign w:val="center"/>
          </w:tcPr>
          <w:p w14:paraId="7389D468"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osoba (sa izdržavanom decom) koje se definišu kao zaposlene i imaju dohodak ispod praga siromaštva (60% medijane nacionalnog ekvivalentnog raspoloživog dohotka) </w:t>
            </w:r>
          </w:p>
        </w:tc>
        <w:tc>
          <w:tcPr>
            <w:tcW w:w="2880" w:type="dxa"/>
            <w:shd w:val="clear" w:color="auto" w:fill="auto"/>
            <w:vAlign w:val="center"/>
          </w:tcPr>
          <w:p w14:paraId="09A696D7"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Starost (0-17, 18-64, 0-64) </w:t>
            </w:r>
          </w:p>
          <w:p w14:paraId="56F56FB9"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Tip domaćinstva (samohrani roditelji, dvoje odraslih sa izdržavanom decom) </w:t>
            </w:r>
          </w:p>
        </w:tc>
        <w:tc>
          <w:tcPr>
            <w:tcW w:w="1367" w:type="dxa"/>
            <w:shd w:val="clear" w:color="auto" w:fill="auto"/>
            <w:vAlign w:val="center"/>
          </w:tcPr>
          <w:p w14:paraId="20CC0033"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5330C0" w:rsidRPr="00EC31EC" w14:paraId="3C6E8A74" w14:textId="77777777" w:rsidTr="00E74C99">
        <w:trPr>
          <w:trHeight w:val="454"/>
          <w:jc w:val="center"/>
        </w:trPr>
        <w:tc>
          <w:tcPr>
            <w:tcW w:w="521" w:type="dxa"/>
            <w:shd w:val="clear" w:color="auto" w:fill="ACB9CA"/>
            <w:vAlign w:val="center"/>
          </w:tcPr>
          <w:p w14:paraId="53B56423" w14:textId="77777777" w:rsidR="00EA10ED" w:rsidRPr="00E74C99" w:rsidRDefault="00EA10ED" w:rsidP="00E74C99">
            <w:pPr>
              <w:numPr>
                <w:ilvl w:val="0"/>
                <w:numId w:val="18"/>
              </w:numPr>
              <w:spacing w:after="0"/>
              <w:rPr>
                <w:rFonts w:ascii="Arial" w:eastAsia="Times New Roman" w:hAnsi="Arial" w:cs="Arial"/>
                <w:b/>
                <w:i/>
                <w:sz w:val="21"/>
                <w:szCs w:val="21"/>
                <w:lang w:val="sr-Latn-RS"/>
              </w:rPr>
            </w:pPr>
          </w:p>
        </w:tc>
        <w:tc>
          <w:tcPr>
            <w:tcW w:w="3240" w:type="dxa"/>
            <w:shd w:val="clear" w:color="auto" w:fill="ACB9CA"/>
            <w:vAlign w:val="center"/>
          </w:tcPr>
          <w:p w14:paraId="70CF7099" w14:textId="77777777" w:rsidR="00EA10ED" w:rsidRPr="001954C3" w:rsidRDefault="00EA10ED" w:rsidP="00E74C99">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Stopa rizika siromaštva dece (0-17) prema radnom intenzitetu domaćinstva </w:t>
            </w:r>
          </w:p>
        </w:tc>
        <w:tc>
          <w:tcPr>
            <w:tcW w:w="1710" w:type="dxa"/>
            <w:shd w:val="clear" w:color="auto" w:fill="ACB9CA"/>
            <w:vAlign w:val="center"/>
          </w:tcPr>
          <w:p w14:paraId="611F8E46"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12A1F477"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IC–P6</w:t>
            </w:r>
          </w:p>
        </w:tc>
        <w:tc>
          <w:tcPr>
            <w:tcW w:w="4410" w:type="dxa"/>
            <w:shd w:val="clear" w:color="auto" w:fill="ACB9CA"/>
            <w:vAlign w:val="center"/>
          </w:tcPr>
          <w:p w14:paraId="6A2C3552"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(0-17) koja žive u domaćinstvima čiji je ekvivalentni raspoloživi dohodak ispod 60% medijane nacionalnog ekvivalentnog raspoloživog dohotka prema radnom intenzitetu domaćinstva </w:t>
            </w:r>
          </w:p>
        </w:tc>
        <w:tc>
          <w:tcPr>
            <w:tcW w:w="2880" w:type="dxa"/>
            <w:shd w:val="clear" w:color="auto" w:fill="ACB9CA"/>
            <w:vAlign w:val="center"/>
          </w:tcPr>
          <w:p w14:paraId="3D067E8E"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Radni intenzitet domaćinstva (veoma visok &gt;0,85–1], visok &gt;0,55–0,85], srednji &gt;0,45–0,55] , nizak &gt;0,2–0,45], veoma nizak [0–0,2]) </w:t>
            </w:r>
          </w:p>
        </w:tc>
        <w:tc>
          <w:tcPr>
            <w:tcW w:w="1367" w:type="dxa"/>
            <w:shd w:val="clear" w:color="auto" w:fill="ACB9CA"/>
            <w:vAlign w:val="center"/>
          </w:tcPr>
          <w:p w14:paraId="3D31D96A" w14:textId="77777777" w:rsidR="00EA10ED" w:rsidRPr="00EC31EC" w:rsidRDefault="00EA10ED" w:rsidP="00E74C99">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5330C0" w:rsidRPr="00EC31EC" w14:paraId="16CCCA46" w14:textId="77777777" w:rsidTr="00DF79B6">
        <w:trPr>
          <w:jc w:val="center"/>
        </w:trPr>
        <w:tc>
          <w:tcPr>
            <w:tcW w:w="521" w:type="dxa"/>
            <w:shd w:val="clear" w:color="auto" w:fill="auto"/>
            <w:vAlign w:val="center"/>
          </w:tcPr>
          <w:p w14:paraId="77C260E6" w14:textId="77777777" w:rsidR="00EA10ED" w:rsidRPr="00DF79B6" w:rsidRDefault="00EA10ED" w:rsidP="00DF79B6">
            <w:pPr>
              <w:numPr>
                <w:ilvl w:val="0"/>
                <w:numId w:val="18"/>
              </w:numPr>
              <w:spacing w:after="0"/>
              <w:rPr>
                <w:rFonts w:ascii="Arial" w:eastAsia="Times New Roman" w:hAnsi="Arial" w:cs="Arial"/>
                <w:b/>
                <w:i/>
                <w:sz w:val="21"/>
                <w:szCs w:val="21"/>
                <w:lang w:val="sr-Latn-RS"/>
              </w:rPr>
            </w:pPr>
          </w:p>
        </w:tc>
        <w:tc>
          <w:tcPr>
            <w:tcW w:w="3240" w:type="dxa"/>
            <w:shd w:val="clear" w:color="auto" w:fill="auto"/>
            <w:vAlign w:val="center"/>
          </w:tcPr>
          <w:p w14:paraId="770C52CF" w14:textId="77777777" w:rsidR="00EA10ED" w:rsidRPr="001954C3" w:rsidRDefault="00EA10ED" w:rsidP="00DF79B6">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 xml:space="preserve">Stopa rizika siromaštva dece (0-17) koja žive u domaćinstvima sa zaposlenim članovima </w:t>
            </w:r>
          </w:p>
        </w:tc>
        <w:tc>
          <w:tcPr>
            <w:tcW w:w="1710" w:type="dxa"/>
            <w:shd w:val="clear" w:color="auto" w:fill="auto"/>
            <w:vAlign w:val="center"/>
          </w:tcPr>
          <w:p w14:paraId="2ED1C7C3"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40E9415B"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IC–P7</w:t>
            </w:r>
          </w:p>
        </w:tc>
        <w:tc>
          <w:tcPr>
            <w:tcW w:w="4410" w:type="dxa"/>
            <w:shd w:val="clear" w:color="auto" w:fill="auto"/>
            <w:vAlign w:val="center"/>
          </w:tcPr>
          <w:p w14:paraId="4F7D1EC4" w14:textId="77777777" w:rsidR="00EA10ED" w:rsidRPr="00EC31EC" w:rsidRDefault="00EA10ED" w:rsidP="00DF79B6">
            <w:pPr>
              <w:spacing w:after="0"/>
              <w:rPr>
                <w:rFonts w:ascii="Arial" w:eastAsia="Times New Roman" w:hAnsi="Arial" w:cs="Arial"/>
                <w:bCs/>
                <w:i/>
                <w:sz w:val="21"/>
                <w:szCs w:val="21"/>
                <w:lang w:val="sr-Latn-RS"/>
              </w:rPr>
            </w:pPr>
            <w:r w:rsidRPr="00EC31EC">
              <w:rPr>
                <w:rFonts w:ascii="Arial" w:eastAsia="Times New Roman" w:hAnsi="Arial" w:cs="Arial"/>
                <w:sz w:val="21"/>
                <w:szCs w:val="21"/>
                <w:lang w:val="sr-Latn-RS"/>
              </w:rPr>
              <w:t xml:space="preserve">Udeo dece (0-17) koja žive u domaćinstvima čiji je dohodak ispod praga siromaštva (60% medijane nacionalnog ekvivalentnog raspoloživog dohotka) i čiji je radni intenzitet iznad 0,2, pri čemu se posebno posmatraju domaćinstva koja rade umereno [&gt;0,2-0,55] i prilično [&gt;0,55-1] </w:t>
            </w:r>
          </w:p>
        </w:tc>
        <w:tc>
          <w:tcPr>
            <w:tcW w:w="2880" w:type="dxa"/>
            <w:shd w:val="clear" w:color="auto" w:fill="auto"/>
            <w:vAlign w:val="center"/>
          </w:tcPr>
          <w:p w14:paraId="0E1235D3" w14:textId="77777777" w:rsidR="00EA10ED" w:rsidRPr="00EC31EC" w:rsidRDefault="00215D11"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Prema regionima</w:t>
            </w:r>
          </w:p>
        </w:tc>
        <w:tc>
          <w:tcPr>
            <w:tcW w:w="1367" w:type="dxa"/>
            <w:shd w:val="clear" w:color="auto" w:fill="auto"/>
            <w:vAlign w:val="center"/>
          </w:tcPr>
          <w:p w14:paraId="6BA7935A"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5330C0" w:rsidRPr="00EC31EC" w14:paraId="7FB3768A" w14:textId="77777777" w:rsidTr="00DF79B6">
        <w:trPr>
          <w:trHeight w:val="454"/>
          <w:jc w:val="center"/>
        </w:trPr>
        <w:tc>
          <w:tcPr>
            <w:tcW w:w="521" w:type="dxa"/>
            <w:shd w:val="clear" w:color="auto" w:fill="ACB9CA"/>
            <w:vAlign w:val="center"/>
          </w:tcPr>
          <w:p w14:paraId="4978AC88" w14:textId="77777777" w:rsidR="00EA10ED" w:rsidRPr="00DF79B6" w:rsidRDefault="00EA10ED" w:rsidP="00DF79B6">
            <w:pPr>
              <w:numPr>
                <w:ilvl w:val="0"/>
                <w:numId w:val="18"/>
              </w:numPr>
              <w:spacing w:after="0"/>
              <w:rPr>
                <w:rFonts w:ascii="Arial" w:eastAsia="Times New Roman" w:hAnsi="Arial" w:cs="Arial"/>
                <w:b/>
                <w:i/>
                <w:sz w:val="21"/>
                <w:szCs w:val="21"/>
                <w:lang w:val="sr-Latn-RS"/>
              </w:rPr>
            </w:pPr>
          </w:p>
        </w:tc>
        <w:tc>
          <w:tcPr>
            <w:tcW w:w="3240" w:type="dxa"/>
            <w:shd w:val="clear" w:color="auto" w:fill="ACB9CA"/>
            <w:vAlign w:val="center"/>
          </w:tcPr>
          <w:p w14:paraId="357FB3BA" w14:textId="77777777" w:rsidR="00EA10ED" w:rsidRPr="001954C3" w:rsidRDefault="00EA10ED" w:rsidP="00DF79B6">
            <w:pPr>
              <w:spacing w:after="0"/>
              <w:rPr>
                <w:rFonts w:ascii="Arial" w:eastAsia="Times New Roman" w:hAnsi="Arial" w:cs="Arial"/>
                <w:sz w:val="21"/>
                <w:szCs w:val="21"/>
                <w:lang w:val="sr-Latn-RS"/>
              </w:rPr>
            </w:pPr>
            <w:r w:rsidRPr="001954C3">
              <w:rPr>
                <w:rFonts w:ascii="Arial" w:eastAsia="Times New Roman" w:hAnsi="Arial" w:cs="Arial"/>
                <w:bCs/>
                <w:sz w:val="21"/>
                <w:szCs w:val="21"/>
                <w:lang w:val="sr-Latn-RS"/>
              </w:rPr>
              <w:t>Relativni medijalni jaz siromaštva dece (0</w:t>
            </w:r>
            <w:r w:rsidRPr="001954C3">
              <w:rPr>
                <w:rFonts w:ascii="Arial" w:eastAsia="Times New Roman" w:hAnsi="Arial" w:cs="Arial"/>
                <w:bCs/>
                <w:sz w:val="21"/>
                <w:szCs w:val="21"/>
                <w:lang w:val="sr-Latn-RS"/>
              </w:rPr>
              <w:noBreakHyphen/>
              <w:t xml:space="preserve">17) </w:t>
            </w:r>
          </w:p>
        </w:tc>
        <w:tc>
          <w:tcPr>
            <w:tcW w:w="1710" w:type="dxa"/>
            <w:shd w:val="clear" w:color="auto" w:fill="ACB9CA"/>
            <w:vAlign w:val="center"/>
          </w:tcPr>
          <w:p w14:paraId="7F1EA3A2"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55787F7A"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IC–P8</w:t>
            </w:r>
          </w:p>
        </w:tc>
        <w:tc>
          <w:tcPr>
            <w:tcW w:w="4410" w:type="dxa"/>
            <w:shd w:val="clear" w:color="auto" w:fill="ACB9CA"/>
            <w:vAlign w:val="center"/>
          </w:tcPr>
          <w:p w14:paraId="0ABF4E74"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Razlika između medijane ekvivalentnog dohotka lica ispod praga rizika siromaštva i vrednosti praga rizika siromaštva, izražena kao procenat praga rizika siromaštva</w:t>
            </w:r>
          </w:p>
        </w:tc>
        <w:tc>
          <w:tcPr>
            <w:tcW w:w="2880" w:type="dxa"/>
            <w:shd w:val="clear" w:color="auto" w:fill="ACB9CA"/>
            <w:vAlign w:val="center"/>
          </w:tcPr>
          <w:p w14:paraId="68317787"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0-17</w:t>
            </w:r>
          </w:p>
        </w:tc>
        <w:tc>
          <w:tcPr>
            <w:tcW w:w="1367" w:type="dxa"/>
            <w:shd w:val="clear" w:color="auto" w:fill="ACB9CA"/>
            <w:vAlign w:val="center"/>
          </w:tcPr>
          <w:p w14:paraId="4CC36982"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EA10ED" w:rsidRPr="00EC31EC" w14:paraId="439F806F" w14:textId="77777777" w:rsidTr="00DF79B6">
        <w:trPr>
          <w:trHeight w:val="390"/>
          <w:jc w:val="center"/>
        </w:trPr>
        <w:tc>
          <w:tcPr>
            <w:tcW w:w="14128" w:type="dxa"/>
            <w:gridSpan w:val="6"/>
            <w:shd w:val="clear" w:color="auto" w:fill="auto"/>
            <w:vAlign w:val="center"/>
          </w:tcPr>
          <w:p w14:paraId="22D795EE" w14:textId="77777777" w:rsidR="00EA10ED" w:rsidRPr="00EC31EC" w:rsidRDefault="00EA10ED" w:rsidP="00DF79B6">
            <w:pPr>
              <w:spacing w:after="0" w:line="240" w:lineRule="auto"/>
              <w:jc w:val="center"/>
              <w:rPr>
                <w:rFonts w:ascii="Arial" w:eastAsia="Times New Roman" w:hAnsi="Arial" w:cs="Arial"/>
                <w:b/>
                <w:sz w:val="21"/>
                <w:szCs w:val="21"/>
                <w:lang w:val="sr-Latn-RS"/>
              </w:rPr>
            </w:pPr>
            <w:r w:rsidRPr="00EC31EC">
              <w:rPr>
                <w:rFonts w:ascii="Arial" w:eastAsia="Times New Roman" w:hAnsi="Arial" w:cs="Arial"/>
                <w:b/>
                <w:sz w:val="21"/>
                <w:szCs w:val="21"/>
                <w:lang w:val="sr-Latn-RS"/>
              </w:rPr>
              <w:t>Sekundarni indikatori</w:t>
            </w:r>
          </w:p>
        </w:tc>
      </w:tr>
      <w:tr w:rsidR="005330C0" w:rsidRPr="00EC31EC" w14:paraId="2128ED31" w14:textId="77777777" w:rsidTr="00DF79B6">
        <w:trPr>
          <w:jc w:val="center"/>
        </w:trPr>
        <w:tc>
          <w:tcPr>
            <w:tcW w:w="521" w:type="dxa"/>
            <w:shd w:val="clear" w:color="auto" w:fill="auto"/>
            <w:vAlign w:val="center"/>
          </w:tcPr>
          <w:p w14:paraId="590F0C46" w14:textId="77777777" w:rsidR="00EA10ED" w:rsidRPr="00DF79B6" w:rsidRDefault="00EA10ED" w:rsidP="00DF79B6">
            <w:pPr>
              <w:numPr>
                <w:ilvl w:val="0"/>
                <w:numId w:val="18"/>
              </w:numPr>
              <w:spacing w:after="0"/>
              <w:rPr>
                <w:rFonts w:ascii="Arial" w:eastAsia="Times New Roman" w:hAnsi="Arial" w:cs="Arial"/>
                <w:b/>
                <w:i/>
                <w:sz w:val="21"/>
                <w:szCs w:val="21"/>
                <w:lang w:val="sr-Latn-RS"/>
              </w:rPr>
            </w:pPr>
          </w:p>
        </w:tc>
        <w:tc>
          <w:tcPr>
            <w:tcW w:w="3240" w:type="dxa"/>
            <w:shd w:val="clear" w:color="auto" w:fill="auto"/>
            <w:vAlign w:val="center"/>
          </w:tcPr>
          <w:p w14:paraId="3156AD20" w14:textId="77777777" w:rsidR="00EA10ED" w:rsidRPr="001954C3" w:rsidRDefault="00EA10ED" w:rsidP="00DF79B6">
            <w:pPr>
              <w:spacing w:after="0"/>
              <w:rPr>
                <w:rFonts w:ascii="Arial" w:eastAsia="Times New Roman" w:hAnsi="Arial" w:cs="Arial"/>
                <w:i/>
                <w:sz w:val="21"/>
                <w:szCs w:val="21"/>
                <w:lang w:val="sr-Latn-RS"/>
              </w:rPr>
            </w:pPr>
            <w:r w:rsidRPr="001954C3">
              <w:rPr>
                <w:rFonts w:ascii="Arial" w:eastAsia="Times New Roman" w:hAnsi="Arial" w:cs="Arial"/>
                <w:bCs/>
                <w:sz w:val="21"/>
                <w:szCs w:val="21"/>
                <w:lang w:val="sr-Latn-RS"/>
              </w:rPr>
              <w:t xml:space="preserve">Čuvanje dece </w:t>
            </w:r>
          </w:p>
        </w:tc>
        <w:tc>
          <w:tcPr>
            <w:tcW w:w="1710" w:type="dxa"/>
            <w:shd w:val="clear" w:color="auto" w:fill="auto"/>
            <w:vAlign w:val="center"/>
          </w:tcPr>
          <w:p w14:paraId="653C7A57"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5C2E5404"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IC–S3</w:t>
            </w:r>
          </w:p>
        </w:tc>
        <w:tc>
          <w:tcPr>
            <w:tcW w:w="4410" w:type="dxa"/>
            <w:shd w:val="clear" w:color="auto" w:fill="auto"/>
            <w:vAlign w:val="center"/>
          </w:tcPr>
          <w:p w14:paraId="7859F351"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Udeo dece koja su na čuvanju u okviru formalnih aranžmana</w:t>
            </w:r>
            <w:r w:rsidRPr="00EC31EC">
              <w:rPr>
                <w:rFonts w:ascii="Arial" w:eastAsia="Times New Roman" w:hAnsi="Arial" w:cs="Arial"/>
                <w:sz w:val="21"/>
                <w:szCs w:val="21"/>
                <w:vertAlign w:val="superscript"/>
                <w:lang w:val="sr-Latn-RS"/>
              </w:rPr>
              <w:t>22</w:t>
            </w:r>
            <w:r w:rsidRPr="00EC31EC">
              <w:rPr>
                <w:rFonts w:ascii="Arial" w:eastAsia="Times New Roman" w:hAnsi="Arial" w:cs="Arial"/>
                <w:sz w:val="21"/>
                <w:szCs w:val="21"/>
                <w:lang w:val="sr-Latn-RS"/>
              </w:rPr>
              <w:t xml:space="preserve"> (za razliku od čuvanja od strane porodice) u ukupnom broju dece iste starosne grupe </w:t>
            </w:r>
          </w:p>
        </w:tc>
        <w:tc>
          <w:tcPr>
            <w:tcW w:w="2880" w:type="dxa"/>
            <w:shd w:val="clear" w:color="auto" w:fill="auto"/>
            <w:vAlign w:val="center"/>
          </w:tcPr>
          <w:p w14:paraId="2DD870C6" w14:textId="77777777" w:rsidR="00215D11" w:rsidRPr="00EC31EC" w:rsidRDefault="00215D11" w:rsidP="00DF79B6">
            <w:pPr>
              <w:spacing w:after="0"/>
              <w:rPr>
                <w:rFonts w:ascii="Arial" w:eastAsia="Times New Roman" w:hAnsi="Arial" w:cs="Arial"/>
                <w:sz w:val="21"/>
                <w:szCs w:val="21"/>
                <w:lang w:val="sr-Latn-RS"/>
              </w:rPr>
            </w:pPr>
          </w:p>
        </w:tc>
        <w:tc>
          <w:tcPr>
            <w:tcW w:w="1367" w:type="dxa"/>
            <w:shd w:val="clear" w:color="auto" w:fill="auto"/>
            <w:vAlign w:val="center"/>
          </w:tcPr>
          <w:p w14:paraId="636B29A1"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5330C0" w:rsidRPr="00EC31EC" w14:paraId="29C04FC9" w14:textId="77777777" w:rsidTr="00DF79B6">
        <w:trPr>
          <w:trHeight w:val="19"/>
          <w:jc w:val="center"/>
        </w:trPr>
        <w:tc>
          <w:tcPr>
            <w:tcW w:w="521" w:type="dxa"/>
            <w:shd w:val="clear" w:color="auto" w:fill="ACB9CA"/>
            <w:vAlign w:val="center"/>
          </w:tcPr>
          <w:p w14:paraId="3A203343" w14:textId="77777777" w:rsidR="00EA10ED" w:rsidRPr="00DF79B6" w:rsidRDefault="00EA10ED" w:rsidP="00DF79B6">
            <w:pPr>
              <w:numPr>
                <w:ilvl w:val="0"/>
                <w:numId w:val="18"/>
              </w:numPr>
              <w:spacing w:after="0"/>
              <w:rPr>
                <w:rFonts w:ascii="Arial" w:eastAsia="Times New Roman" w:hAnsi="Arial" w:cs="Arial"/>
                <w:b/>
                <w:i/>
                <w:sz w:val="21"/>
                <w:szCs w:val="21"/>
                <w:lang w:val="sr-Latn-RS"/>
              </w:rPr>
            </w:pPr>
          </w:p>
        </w:tc>
        <w:tc>
          <w:tcPr>
            <w:tcW w:w="3240" w:type="dxa"/>
            <w:shd w:val="clear" w:color="auto" w:fill="ACB9CA"/>
            <w:vAlign w:val="center"/>
          </w:tcPr>
          <w:p w14:paraId="005B6F9B" w14:textId="77777777" w:rsidR="00EA10ED" w:rsidRPr="001954C3" w:rsidRDefault="00EA10ED" w:rsidP="00DF79B6">
            <w:pPr>
              <w:spacing w:after="0"/>
              <w:rPr>
                <w:rFonts w:ascii="Arial" w:eastAsia="Times New Roman" w:hAnsi="Arial" w:cs="Arial"/>
                <w:i/>
                <w:sz w:val="21"/>
                <w:szCs w:val="21"/>
                <w:lang w:val="sr-Latn-RS"/>
              </w:rPr>
            </w:pPr>
            <w:r w:rsidRPr="001954C3">
              <w:rPr>
                <w:rFonts w:ascii="Arial" w:eastAsia="Times New Roman" w:hAnsi="Arial" w:cs="Arial"/>
                <w:bCs/>
                <w:sz w:val="21"/>
                <w:szCs w:val="21"/>
                <w:lang w:val="sr-Latn-RS"/>
              </w:rPr>
              <w:t xml:space="preserve">Uticaj socijalnih transfera (osim penzija) na smanjenje siromaštva dece </w:t>
            </w:r>
          </w:p>
        </w:tc>
        <w:tc>
          <w:tcPr>
            <w:tcW w:w="1710" w:type="dxa"/>
            <w:shd w:val="clear" w:color="auto" w:fill="ACB9CA"/>
            <w:vAlign w:val="center"/>
          </w:tcPr>
          <w:p w14:paraId="4ED52DC1"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1EC7A3BF" w14:textId="77777777" w:rsidR="00EA10ED"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IC–S4</w:t>
            </w:r>
          </w:p>
          <w:p w14:paraId="6349118A" w14:textId="6BE19FE4" w:rsidR="00AC4AE7" w:rsidRPr="00EC31EC" w:rsidRDefault="00AC4AE7" w:rsidP="00DF79B6">
            <w:pPr>
              <w:spacing w:after="0"/>
              <w:rPr>
                <w:rFonts w:ascii="Arial" w:eastAsia="Times New Roman" w:hAnsi="Arial" w:cs="Arial"/>
                <w:sz w:val="21"/>
                <w:szCs w:val="21"/>
                <w:lang w:val="sr-Latn-RS"/>
              </w:rPr>
            </w:pPr>
            <w:r>
              <w:rPr>
                <w:rFonts w:ascii="Arial" w:eastAsia="Times New Roman" w:hAnsi="Arial" w:cs="Arial"/>
                <w:sz w:val="21"/>
                <w:szCs w:val="21"/>
                <w:lang w:val="sr-Latn-RS"/>
              </w:rPr>
              <w:t>SDG 1- 1.3.1</w:t>
            </w:r>
          </w:p>
        </w:tc>
        <w:tc>
          <w:tcPr>
            <w:tcW w:w="4410" w:type="dxa"/>
            <w:shd w:val="clear" w:color="auto" w:fill="ACB9CA"/>
            <w:vAlign w:val="center"/>
          </w:tcPr>
          <w:p w14:paraId="0532CDDA"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Razlika u stopi rizika siromaštva dece pre i posle socijalnih transfera (ne računajući penzije) </w:t>
            </w:r>
          </w:p>
        </w:tc>
        <w:tc>
          <w:tcPr>
            <w:tcW w:w="2880" w:type="dxa"/>
            <w:shd w:val="clear" w:color="auto" w:fill="ACB9CA"/>
            <w:vAlign w:val="center"/>
          </w:tcPr>
          <w:p w14:paraId="090FDB32" w14:textId="77777777" w:rsidR="00EA10ED" w:rsidRPr="00EC31EC" w:rsidRDefault="00EA10ED" w:rsidP="00DF79B6">
            <w:pPr>
              <w:spacing w:after="0"/>
              <w:rPr>
                <w:rFonts w:ascii="Arial" w:eastAsia="Times New Roman" w:hAnsi="Arial" w:cs="Arial"/>
                <w:sz w:val="21"/>
                <w:szCs w:val="21"/>
                <w:lang w:val="sr-Latn-RS"/>
              </w:rPr>
            </w:pPr>
          </w:p>
        </w:tc>
        <w:tc>
          <w:tcPr>
            <w:tcW w:w="1367" w:type="dxa"/>
            <w:shd w:val="clear" w:color="auto" w:fill="ACB9CA"/>
            <w:vAlign w:val="center"/>
          </w:tcPr>
          <w:p w14:paraId="4058CD14"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5330C0" w:rsidRPr="00EC31EC" w14:paraId="52685BAC" w14:textId="77777777" w:rsidTr="00DF79B6">
        <w:trPr>
          <w:trHeight w:val="1848"/>
          <w:jc w:val="center"/>
        </w:trPr>
        <w:tc>
          <w:tcPr>
            <w:tcW w:w="521" w:type="dxa"/>
            <w:shd w:val="clear" w:color="auto" w:fill="FFFFFF"/>
            <w:vAlign w:val="center"/>
          </w:tcPr>
          <w:p w14:paraId="51C18B7D" w14:textId="77777777" w:rsidR="00EA10ED" w:rsidRPr="00DF79B6" w:rsidRDefault="00EA10ED" w:rsidP="00DF79B6">
            <w:pPr>
              <w:numPr>
                <w:ilvl w:val="0"/>
                <w:numId w:val="18"/>
              </w:numPr>
              <w:spacing w:after="0"/>
              <w:rPr>
                <w:rFonts w:ascii="Arial" w:eastAsia="Times New Roman" w:hAnsi="Arial" w:cs="Arial"/>
                <w:b/>
                <w:i/>
                <w:sz w:val="21"/>
                <w:szCs w:val="21"/>
                <w:lang w:val="sr-Latn-RS"/>
              </w:rPr>
            </w:pPr>
          </w:p>
        </w:tc>
        <w:tc>
          <w:tcPr>
            <w:tcW w:w="3240" w:type="dxa"/>
            <w:shd w:val="clear" w:color="auto" w:fill="FFFFFF"/>
            <w:vAlign w:val="center"/>
          </w:tcPr>
          <w:p w14:paraId="09112077" w14:textId="77777777" w:rsidR="00EA10ED" w:rsidRPr="001954C3" w:rsidRDefault="00EA10ED" w:rsidP="00DF79B6">
            <w:pPr>
              <w:spacing w:after="0"/>
              <w:rPr>
                <w:rFonts w:ascii="Arial" w:eastAsia="Times New Roman" w:hAnsi="Arial" w:cs="Arial"/>
                <w:bCs/>
                <w:sz w:val="21"/>
                <w:szCs w:val="21"/>
                <w:lang w:val="sr-Latn-RS"/>
              </w:rPr>
            </w:pPr>
            <w:r w:rsidRPr="001954C3">
              <w:rPr>
                <w:rFonts w:ascii="Arial" w:eastAsia="Times New Roman" w:hAnsi="Arial" w:cs="Arial"/>
                <w:bCs/>
                <w:sz w:val="21"/>
                <w:szCs w:val="21"/>
                <w:lang w:val="sr-Latn-RS"/>
              </w:rPr>
              <w:t xml:space="preserve">Stopa opterećenosti troškovima stanovanja (0-17) </w:t>
            </w:r>
          </w:p>
        </w:tc>
        <w:tc>
          <w:tcPr>
            <w:tcW w:w="1710" w:type="dxa"/>
            <w:shd w:val="clear" w:color="auto" w:fill="FFFFFF"/>
            <w:vAlign w:val="center"/>
          </w:tcPr>
          <w:p w14:paraId="711737D7"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6C14B087" w14:textId="77777777" w:rsidR="00EA10ED"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IC–S5</w:t>
            </w:r>
          </w:p>
          <w:p w14:paraId="22C61F4E" w14:textId="70C51D9B" w:rsidR="00AC4AE7" w:rsidRPr="00EC31EC" w:rsidRDefault="00AC4AE7" w:rsidP="00DF79B6">
            <w:pPr>
              <w:spacing w:after="0"/>
              <w:rPr>
                <w:rFonts w:ascii="Arial" w:eastAsia="Times New Roman" w:hAnsi="Arial" w:cs="Arial"/>
                <w:sz w:val="21"/>
                <w:szCs w:val="21"/>
                <w:lang w:val="sr-Latn-RS"/>
              </w:rPr>
            </w:pPr>
            <w:r>
              <w:rPr>
                <w:rFonts w:ascii="Arial" w:eastAsia="Times New Roman" w:hAnsi="Arial" w:cs="Arial"/>
                <w:sz w:val="21"/>
                <w:szCs w:val="21"/>
                <w:lang w:val="sr-Latn-RS"/>
              </w:rPr>
              <w:t>SDG 1 – 1.2.2</w:t>
            </w:r>
          </w:p>
        </w:tc>
        <w:tc>
          <w:tcPr>
            <w:tcW w:w="4410" w:type="dxa"/>
            <w:shd w:val="clear" w:color="auto" w:fill="FFFFFF"/>
            <w:vAlign w:val="center"/>
          </w:tcPr>
          <w:p w14:paraId="25ABB1E7" w14:textId="77777777" w:rsidR="00EA10ED" w:rsidRPr="00EC31EC" w:rsidRDefault="00EA10ED" w:rsidP="00DF79B6">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Procenat stanovništva koj</w:t>
            </w:r>
            <w:r w:rsidR="00215D11" w:rsidRPr="00EC31EC">
              <w:rPr>
                <w:rFonts w:ascii="Arial" w:eastAsia="Times New Roman" w:hAnsi="Arial" w:cs="Arial"/>
                <w:sz w:val="21"/>
                <w:szCs w:val="21"/>
                <w:lang w:val="sr-Latn-RS"/>
              </w:rPr>
              <w:t>i</w:t>
            </w:r>
            <w:r w:rsidRPr="00EC31EC">
              <w:rPr>
                <w:rFonts w:ascii="Arial" w:eastAsia="Times New Roman" w:hAnsi="Arial" w:cs="Arial"/>
                <w:sz w:val="21"/>
                <w:szCs w:val="21"/>
                <w:lang w:val="sr-Latn-RS"/>
              </w:rPr>
              <w:t xml:space="preserve"> živi u domaćinstvima u kojima ukupni troškovi stanovanja (bez novčane podrške stanovanju) iznose više od 40% ukupnog raspoloživog dohotka domaćinstva (bez novčane podrške stanovanju) </w:t>
            </w:r>
          </w:p>
        </w:tc>
        <w:tc>
          <w:tcPr>
            <w:tcW w:w="2880" w:type="dxa"/>
            <w:shd w:val="clear" w:color="auto" w:fill="FFFFFF"/>
            <w:vAlign w:val="center"/>
          </w:tcPr>
          <w:p w14:paraId="46D4B818" w14:textId="77777777" w:rsidR="00EA10ED" w:rsidRPr="00EC31EC" w:rsidRDefault="00EA10ED" w:rsidP="00DF79B6">
            <w:pPr>
              <w:spacing w:after="0"/>
              <w:rPr>
                <w:rFonts w:ascii="Arial" w:eastAsia="Times New Roman" w:hAnsi="Arial" w:cs="Arial"/>
                <w:sz w:val="21"/>
                <w:szCs w:val="21"/>
                <w:lang w:val="sr-Latn-RS"/>
              </w:rPr>
            </w:pPr>
          </w:p>
        </w:tc>
        <w:tc>
          <w:tcPr>
            <w:tcW w:w="1367" w:type="dxa"/>
            <w:shd w:val="clear" w:color="auto" w:fill="FFFFFF"/>
            <w:vAlign w:val="center"/>
          </w:tcPr>
          <w:p w14:paraId="69A74E01" w14:textId="77777777" w:rsidR="00EA10ED" w:rsidRPr="00EC31EC" w:rsidRDefault="00EA10ED" w:rsidP="00DF79B6">
            <w:pPr>
              <w:spacing w:after="0"/>
              <w:rPr>
                <w:rFonts w:ascii="Arial" w:eastAsia="Times New Roman" w:hAnsi="Arial" w:cs="Arial"/>
                <w:b/>
                <w:bCs/>
                <w:sz w:val="21"/>
                <w:szCs w:val="21"/>
                <w:lang w:val="sr-Latn-RS"/>
              </w:rPr>
            </w:pPr>
            <w:r w:rsidRPr="00EC31EC">
              <w:rPr>
                <w:rFonts w:ascii="Arial" w:eastAsia="Times New Roman" w:hAnsi="Arial" w:cs="Arial"/>
                <w:sz w:val="21"/>
                <w:szCs w:val="21"/>
                <w:lang w:val="sr-Latn-RS"/>
              </w:rPr>
              <w:t>RZS, SILC</w:t>
            </w:r>
          </w:p>
        </w:tc>
      </w:tr>
      <w:tr w:rsidR="00EA10ED" w:rsidRPr="00EC31EC" w14:paraId="5844D1B8" w14:textId="77777777" w:rsidTr="00315B22">
        <w:trPr>
          <w:trHeight w:val="417"/>
          <w:jc w:val="center"/>
        </w:trPr>
        <w:tc>
          <w:tcPr>
            <w:tcW w:w="14128" w:type="dxa"/>
            <w:gridSpan w:val="6"/>
            <w:shd w:val="clear" w:color="auto" w:fill="FFFFFF"/>
            <w:vAlign w:val="center"/>
          </w:tcPr>
          <w:p w14:paraId="0891B120" w14:textId="77777777" w:rsidR="00EA10ED" w:rsidRPr="00EC31EC" w:rsidRDefault="00EA10ED" w:rsidP="00315B22">
            <w:pPr>
              <w:spacing w:after="0" w:line="240" w:lineRule="auto"/>
              <w:jc w:val="center"/>
              <w:rPr>
                <w:rFonts w:ascii="Arial" w:eastAsia="Times New Roman" w:hAnsi="Arial" w:cs="Arial"/>
                <w:sz w:val="21"/>
                <w:szCs w:val="21"/>
                <w:lang w:val="sr-Latn-RS"/>
              </w:rPr>
            </w:pPr>
            <w:r w:rsidRPr="00EC31EC">
              <w:rPr>
                <w:rFonts w:ascii="Arial" w:eastAsia="Times New Roman" w:hAnsi="Arial" w:cs="Arial"/>
                <w:b/>
                <w:bCs/>
                <w:sz w:val="21"/>
                <w:szCs w:val="21"/>
                <w:lang w:val="sr-Latn-RS"/>
              </w:rPr>
              <w:lastRenderedPageBreak/>
              <w:t>Nacionalno specifični indikatori</w:t>
            </w:r>
          </w:p>
        </w:tc>
      </w:tr>
      <w:tr w:rsidR="005330C0" w:rsidRPr="00EC31EC" w14:paraId="21CBFF26" w14:textId="77777777" w:rsidTr="00315B22">
        <w:trPr>
          <w:trHeight w:val="19"/>
          <w:jc w:val="center"/>
        </w:trPr>
        <w:tc>
          <w:tcPr>
            <w:tcW w:w="521" w:type="dxa"/>
            <w:shd w:val="clear" w:color="auto" w:fill="ACB9CA" w:themeFill="text2" w:themeFillTint="66"/>
            <w:vAlign w:val="center"/>
          </w:tcPr>
          <w:p w14:paraId="632E696A" w14:textId="77777777" w:rsidR="00EA10ED" w:rsidRPr="00EC31EC" w:rsidRDefault="00EA10ED" w:rsidP="00315B22">
            <w:pPr>
              <w:numPr>
                <w:ilvl w:val="0"/>
                <w:numId w:val="18"/>
              </w:numPr>
              <w:spacing w:after="0"/>
              <w:rPr>
                <w:rFonts w:ascii="Arial" w:eastAsia="Times New Roman" w:hAnsi="Arial" w:cs="Arial"/>
                <w:sz w:val="21"/>
                <w:szCs w:val="21"/>
                <w:lang w:val="sr-Latn-RS"/>
              </w:rPr>
            </w:pPr>
          </w:p>
        </w:tc>
        <w:tc>
          <w:tcPr>
            <w:tcW w:w="3240" w:type="dxa"/>
            <w:shd w:val="clear" w:color="auto" w:fill="ACB9CA" w:themeFill="text2" w:themeFillTint="66"/>
            <w:vAlign w:val="center"/>
          </w:tcPr>
          <w:p w14:paraId="068F0517" w14:textId="77777777" w:rsidR="00EA10ED" w:rsidRPr="00EC31EC" w:rsidRDefault="00EA10ED" w:rsidP="00315B22">
            <w:pPr>
              <w:spacing w:after="0"/>
              <w:rPr>
                <w:rFonts w:ascii="Arial" w:eastAsia="Times New Roman" w:hAnsi="Arial" w:cs="Arial"/>
                <w:b/>
                <w:bCs/>
                <w:sz w:val="21"/>
                <w:szCs w:val="21"/>
                <w:lang w:val="sr-Latn-RS"/>
              </w:rPr>
            </w:pPr>
            <w:r w:rsidRPr="00EC31EC">
              <w:rPr>
                <w:rFonts w:ascii="Arial" w:eastAsia="Times New Roman" w:hAnsi="Arial" w:cs="Arial"/>
                <w:bCs/>
                <w:sz w:val="21"/>
                <w:szCs w:val="21"/>
                <w:lang w:val="sr-Latn-RS"/>
              </w:rPr>
              <w:t>Adekv</w:t>
            </w:r>
            <w:r w:rsidR="004A4155" w:rsidRPr="00EC31EC">
              <w:rPr>
                <w:rFonts w:ascii="Arial" w:eastAsia="Times New Roman" w:hAnsi="Arial" w:cs="Arial"/>
                <w:bCs/>
                <w:sz w:val="21"/>
                <w:szCs w:val="21"/>
                <w:lang w:val="sr-Latn-RS"/>
              </w:rPr>
              <w:t>atnost iznosa dečijeg dodatka</w:t>
            </w:r>
          </w:p>
        </w:tc>
        <w:tc>
          <w:tcPr>
            <w:tcW w:w="1710" w:type="dxa"/>
            <w:shd w:val="clear" w:color="auto" w:fill="ACB9CA" w:themeFill="text2" w:themeFillTint="66"/>
            <w:vAlign w:val="center"/>
          </w:tcPr>
          <w:p w14:paraId="4FFC7E99" w14:textId="483486C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NS</w:t>
            </w:r>
          </w:p>
        </w:tc>
        <w:tc>
          <w:tcPr>
            <w:tcW w:w="4410" w:type="dxa"/>
            <w:shd w:val="clear" w:color="auto" w:fill="ACB9CA" w:themeFill="text2" w:themeFillTint="66"/>
            <w:vAlign w:val="center"/>
          </w:tcPr>
          <w:p w14:paraId="24919B0F" w14:textId="77777777" w:rsidR="00EA10ED" w:rsidRPr="00EC31EC" w:rsidRDefault="004A4155"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Iznos dečijeg dodatka u odnosu na potrošnju koja se pripisuje deci u domaćinstvu čija je potrošnja na liniji siromaštva</w:t>
            </w:r>
          </w:p>
        </w:tc>
        <w:tc>
          <w:tcPr>
            <w:tcW w:w="2880" w:type="dxa"/>
            <w:shd w:val="clear" w:color="auto" w:fill="ACB9CA" w:themeFill="text2" w:themeFillTint="66"/>
            <w:vAlign w:val="center"/>
          </w:tcPr>
          <w:p w14:paraId="00F66260"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Osnovni iznos dečijeg dodatka</w:t>
            </w:r>
          </w:p>
          <w:p w14:paraId="07289AC6" w14:textId="77777777" w:rsidR="00E013EC" w:rsidRPr="00EC31EC" w:rsidRDefault="00E013EC" w:rsidP="00315B22">
            <w:pPr>
              <w:spacing w:after="0"/>
              <w:rPr>
                <w:rFonts w:ascii="Arial" w:eastAsia="Times New Roman" w:hAnsi="Arial" w:cs="Arial"/>
                <w:sz w:val="21"/>
                <w:szCs w:val="21"/>
                <w:lang w:val="sr-Latn-RS"/>
              </w:rPr>
            </w:pPr>
          </w:p>
          <w:p w14:paraId="3BC6639D"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Uvećani iznos dečijeg dodatka</w:t>
            </w:r>
            <w:r w:rsidR="004A4155" w:rsidRPr="00EC31EC">
              <w:rPr>
                <w:rStyle w:val="FootnoteReference"/>
                <w:rFonts w:ascii="Arial" w:eastAsia="Times New Roman" w:hAnsi="Arial" w:cs="Arial"/>
                <w:sz w:val="21"/>
                <w:szCs w:val="21"/>
                <w:lang w:val="sr-Latn-RS"/>
              </w:rPr>
              <w:footnoteReference w:id="44"/>
            </w:r>
          </w:p>
        </w:tc>
        <w:tc>
          <w:tcPr>
            <w:tcW w:w="1367" w:type="dxa"/>
            <w:shd w:val="clear" w:color="auto" w:fill="ACB9CA" w:themeFill="text2" w:themeFillTint="66"/>
            <w:vAlign w:val="center"/>
          </w:tcPr>
          <w:p w14:paraId="44E86087"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SILC, MINRZS</w:t>
            </w:r>
          </w:p>
        </w:tc>
      </w:tr>
      <w:tr w:rsidR="00EA10ED" w:rsidRPr="00EC31EC" w14:paraId="150F5758" w14:textId="77777777" w:rsidTr="00315B22">
        <w:trPr>
          <w:trHeight w:val="390"/>
          <w:jc w:val="center"/>
        </w:trPr>
        <w:tc>
          <w:tcPr>
            <w:tcW w:w="14128" w:type="dxa"/>
            <w:gridSpan w:val="6"/>
            <w:shd w:val="clear" w:color="auto" w:fill="auto"/>
            <w:vAlign w:val="center"/>
          </w:tcPr>
          <w:p w14:paraId="2A08220F" w14:textId="77777777" w:rsidR="00EA10ED" w:rsidRPr="00EC31EC" w:rsidRDefault="00EA10ED" w:rsidP="00315B22">
            <w:pPr>
              <w:spacing w:after="0" w:line="240" w:lineRule="auto"/>
              <w:jc w:val="center"/>
              <w:rPr>
                <w:rFonts w:ascii="Arial" w:eastAsia="Times New Roman" w:hAnsi="Arial" w:cs="Arial"/>
                <w:sz w:val="21"/>
                <w:szCs w:val="21"/>
                <w:lang w:val="sr-Latn-RS"/>
              </w:rPr>
            </w:pPr>
            <w:r w:rsidRPr="00EC31EC">
              <w:rPr>
                <w:rFonts w:ascii="Arial" w:eastAsia="Times New Roman" w:hAnsi="Arial" w:cs="Arial"/>
                <w:b/>
                <w:bCs/>
                <w:sz w:val="21"/>
                <w:szCs w:val="21"/>
                <w:lang w:val="sr-Latn-RS"/>
              </w:rPr>
              <w:t>KONTEKSTUALNE INFORMACIJE</w:t>
            </w:r>
          </w:p>
        </w:tc>
      </w:tr>
      <w:tr w:rsidR="005330C0" w:rsidRPr="00EC31EC" w14:paraId="5CABBA39" w14:textId="77777777" w:rsidTr="00315B22">
        <w:trPr>
          <w:trHeight w:val="2109"/>
          <w:jc w:val="center"/>
        </w:trPr>
        <w:tc>
          <w:tcPr>
            <w:tcW w:w="521" w:type="dxa"/>
            <w:shd w:val="clear" w:color="auto" w:fill="auto"/>
            <w:vAlign w:val="center"/>
          </w:tcPr>
          <w:p w14:paraId="08967FCC" w14:textId="77777777" w:rsidR="00EA10ED" w:rsidRPr="00EC31EC" w:rsidRDefault="00EA10ED" w:rsidP="00315B22">
            <w:pPr>
              <w:numPr>
                <w:ilvl w:val="0"/>
                <w:numId w:val="18"/>
              </w:numPr>
              <w:spacing w:after="0"/>
              <w:rPr>
                <w:rFonts w:ascii="Arial" w:eastAsia="Times New Roman" w:hAnsi="Arial" w:cs="Arial"/>
                <w:sz w:val="21"/>
                <w:szCs w:val="21"/>
                <w:lang w:val="sr-Latn-RS"/>
              </w:rPr>
            </w:pPr>
          </w:p>
        </w:tc>
        <w:tc>
          <w:tcPr>
            <w:tcW w:w="3240" w:type="dxa"/>
            <w:shd w:val="clear" w:color="auto" w:fill="auto"/>
            <w:vAlign w:val="center"/>
          </w:tcPr>
          <w:p w14:paraId="10B16AC3" w14:textId="77777777" w:rsidR="00EA10ED" w:rsidRPr="001954C3" w:rsidRDefault="00EA10ED" w:rsidP="00315B22">
            <w:pPr>
              <w:spacing w:after="0"/>
              <w:rPr>
                <w:rFonts w:ascii="Arial" w:eastAsia="Times New Roman" w:hAnsi="Arial" w:cs="Arial"/>
                <w:bCs/>
                <w:sz w:val="21"/>
                <w:szCs w:val="21"/>
                <w:lang w:val="sr-Latn-RS"/>
              </w:rPr>
            </w:pPr>
            <w:r w:rsidRPr="001954C3">
              <w:rPr>
                <w:rFonts w:ascii="Arial" w:eastAsia="Times New Roman" w:hAnsi="Arial" w:cs="Arial"/>
                <w:bCs/>
                <w:sz w:val="21"/>
                <w:szCs w:val="21"/>
                <w:lang w:val="sr-Latn-RS"/>
              </w:rPr>
              <w:t xml:space="preserve">Uticaj roditeljstva na zaposlenost </w:t>
            </w:r>
          </w:p>
        </w:tc>
        <w:tc>
          <w:tcPr>
            <w:tcW w:w="1710" w:type="dxa"/>
            <w:shd w:val="clear" w:color="auto" w:fill="auto"/>
            <w:vAlign w:val="center"/>
          </w:tcPr>
          <w:p w14:paraId="0159706B"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5F3A677A"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IC–C2 </w:t>
            </w:r>
          </w:p>
        </w:tc>
        <w:tc>
          <w:tcPr>
            <w:tcW w:w="4410" w:type="dxa"/>
            <w:shd w:val="clear" w:color="auto" w:fill="auto"/>
            <w:vAlign w:val="center"/>
          </w:tcPr>
          <w:p w14:paraId="5EA08C69"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Razlika u procentnim poenima (pp) između: </w:t>
            </w:r>
          </w:p>
          <w:p w14:paraId="50377C53"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stope zaposlenosti osoba uzrasta 20</w:t>
            </w:r>
            <w:r w:rsidRPr="00EC31EC">
              <w:rPr>
                <w:rFonts w:ascii="Arial" w:eastAsia="Times New Roman" w:hAnsi="Arial" w:cs="Arial"/>
                <w:sz w:val="21"/>
                <w:szCs w:val="21"/>
                <w:lang w:val="sr-Latn-RS"/>
              </w:rPr>
              <w:noBreakHyphen/>
              <w:t xml:space="preserve">49 godina koje žive u domaćinstvima u kojima nema dece uzrasta 0-6 godina i </w:t>
            </w:r>
          </w:p>
          <w:p w14:paraId="7BA9505E"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stope zaposlenosti osoba uzrasta 20</w:t>
            </w:r>
            <w:r w:rsidRPr="00EC31EC">
              <w:rPr>
                <w:rFonts w:ascii="Arial" w:eastAsia="Times New Roman" w:hAnsi="Arial" w:cs="Arial"/>
                <w:sz w:val="21"/>
                <w:szCs w:val="21"/>
                <w:lang w:val="sr-Latn-RS"/>
              </w:rPr>
              <w:noBreakHyphen/>
              <w:t xml:space="preserve">49 godina koje žive u domaćinstvima u kojima ima najmanje jedno dete uzrasta 0-6 godina </w:t>
            </w:r>
          </w:p>
        </w:tc>
        <w:tc>
          <w:tcPr>
            <w:tcW w:w="2880" w:type="dxa"/>
            <w:shd w:val="clear" w:color="auto" w:fill="auto"/>
            <w:vAlign w:val="center"/>
          </w:tcPr>
          <w:p w14:paraId="297D2CA5" w14:textId="77777777" w:rsidR="00EA10ED" w:rsidRPr="00EC31EC" w:rsidRDefault="00EA10ED" w:rsidP="00315B22">
            <w:pPr>
              <w:spacing w:after="0"/>
              <w:rPr>
                <w:rFonts w:ascii="Arial" w:eastAsia="Times New Roman" w:hAnsi="Arial" w:cs="Arial"/>
                <w:sz w:val="21"/>
                <w:szCs w:val="21"/>
                <w:lang w:val="sr-Latn-RS"/>
              </w:rPr>
            </w:pPr>
          </w:p>
        </w:tc>
        <w:tc>
          <w:tcPr>
            <w:tcW w:w="1367" w:type="dxa"/>
            <w:shd w:val="clear" w:color="auto" w:fill="auto"/>
            <w:vAlign w:val="center"/>
          </w:tcPr>
          <w:p w14:paraId="42269194"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RZS, ARS </w:t>
            </w:r>
          </w:p>
        </w:tc>
      </w:tr>
      <w:tr w:rsidR="005330C0" w:rsidRPr="00EC31EC" w14:paraId="4F254C1C" w14:textId="77777777" w:rsidTr="00315B22">
        <w:trPr>
          <w:trHeight w:val="1209"/>
          <w:jc w:val="center"/>
        </w:trPr>
        <w:tc>
          <w:tcPr>
            <w:tcW w:w="521" w:type="dxa"/>
            <w:shd w:val="clear" w:color="auto" w:fill="ACB9CA" w:themeFill="text2" w:themeFillTint="66"/>
            <w:vAlign w:val="center"/>
          </w:tcPr>
          <w:p w14:paraId="43140648" w14:textId="77777777" w:rsidR="00EA10ED" w:rsidRPr="00EC31EC" w:rsidRDefault="00EA10ED" w:rsidP="00315B22">
            <w:pPr>
              <w:numPr>
                <w:ilvl w:val="0"/>
                <w:numId w:val="18"/>
              </w:numPr>
              <w:spacing w:after="0"/>
              <w:rPr>
                <w:rFonts w:ascii="Arial" w:eastAsia="Times New Roman" w:hAnsi="Arial" w:cs="Arial"/>
                <w:sz w:val="21"/>
                <w:szCs w:val="21"/>
                <w:lang w:val="sr-Latn-RS"/>
              </w:rPr>
            </w:pPr>
          </w:p>
        </w:tc>
        <w:tc>
          <w:tcPr>
            <w:tcW w:w="3240" w:type="dxa"/>
            <w:shd w:val="clear" w:color="auto" w:fill="ACB9CA" w:themeFill="text2" w:themeFillTint="66"/>
            <w:vAlign w:val="center"/>
          </w:tcPr>
          <w:p w14:paraId="7241CF5F" w14:textId="77777777" w:rsidR="00EA10ED" w:rsidRPr="001954C3" w:rsidRDefault="00EA10ED" w:rsidP="00315B22">
            <w:pPr>
              <w:spacing w:after="0"/>
              <w:rPr>
                <w:rFonts w:ascii="Arial" w:eastAsia="Times New Roman" w:hAnsi="Arial" w:cs="Arial"/>
                <w:bCs/>
                <w:sz w:val="21"/>
                <w:szCs w:val="21"/>
                <w:lang w:val="sr-Latn-RS"/>
              </w:rPr>
            </w:pPr>
            <w:r w:rsidRPr="001954C3">
              <w:rPr>
                <w:rFonts w:ascii="Arial" w:eastAsia="Times New Roman" w:hAnsi="Arial" w:cs="Arial"/>
                <w:bCs/>
                <w:sz w:val="21"/>
                <w:szCs w:val="21"/>
                <w:lang w:val="sr-Latn-RS"/>
              </w:rPr>
              <w:t xml:space="preserve">Rad sa nepunim radnim vremenom zbog obaveza čuvanja dece </w:t>
            </w:r>
          </w:p>
        </w:tc>
        <w:tc>
          <w:tcPr>
            <w:tcW w:w="1710" w:type="dxa"/>
            <w:shd w:val="clear" w:color="auto" w:fill="ACB9CA" w:themeFill="text2" w:themeFillTint="66"/>
            <w:vAlign w:val="center"/>
          </w:tcPr>
          <w:p w14:paraId="61BD59D5"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382C36FE"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IC–C3</w:t>
            </w:r>
          </w:p>
        </w:tc>
        <w:tc>
          <w:tcPr>
            <w:tcW w:w="4410" w:type="dxa"/>
            <w:shd w:val="clear" w:color="auto" w:fill="ACB9CA" w:themeFill="text2" w:themeFillTint="66"/>
            <w:vAlign w:val="center"/>
          </w:tcPr>
          <w:p w14:paraId="1346765C"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lica koja su zaposlena sa nepunim radnim vremenom zato što čuvaju decu ili nemoćne odrasle osobe, u ukupnom broju zaposlenih </w:t>
            </w:r>
          </w:p>
        </w:tc>
        <w:tc>
          <w:tcPr>
            <w:tcW w:w="2880" w:type="dxa"/>
            <w:shd w:val="clear" w:color="auto" w:fill="ACB9CA" w:themeFill="text2" w:themeFillTint="66"/>
            <w:vAlign w:val="center"/>
          </w:tcPr>
          <w:p w14:paraId="113750DC" w14:textId="77777777" w:rsidR="00EA10ED" w:rsidRPr="00EC31EC" w:rsidRDefault="00EA10ED" w:rsidP="00315B22">
            <w:pPr>
              <w:spacing w:after="0"/>
              <w:rPr>
                <w:rFonts w:ascii="Arial" w:eastAsia="Times New Roman" w:hAnsi="Arial" w:cs="Arial"/>
                <w:sz w:val="21"/>
                <w:szCs w:val="21"/>
                <w:lang w:val="sr-Latn-RS"/>
              </w:rPr>
            </w:pPr>
          </w:p>
        </w:tc>
        <w:tc>
          <w:tcPr>
            <w:tcW w:w="1367" w:type="dxa"/>
            <w:shd w:val="clear" w:color="auto" w:fill="ACB9CA" w:themeFill="text2" w:themeFillTint="66"/>
            <w:vAlign w:val="center"/>
          </w:tcPr>
          <w:p w14:paraId="1225CC8F" w14:textId="77777777" w:rsidR="00EA10ED" w:rsidRPr="00EC31EC" w:rsidRDefault="00EA10ED" w:rsidP="00315B22">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ARS</w:t>
            </w:r>
          </w:p>
        </w:tc>
      </w:tr>
    </w:tbl>
    <w:p w14:paraId="64E5B6EB" w14:textId="77777777" w:rsidR="00EA10ED" w:rsidRDefault="00EA10ED" w:rsidP="00EA10ED">
      <w:pPr>
        <w:spacing w:after="0" w:line="240" w:lineRule="auto"/>
        <w:rPr>
          <w:rFonts w:ascii="Arial" w:eastAsia="Times New Roman" w:hAnsi="Arial" w:cs="Arial"/>
          <w:sz w:val="21"/>
          <w:szCs w:val="21"/>
          <w:lang w:val="sr-Latn-RS"/>
        </w:rPr>
      </w:pPr>
    </w:p>
    <w:p w14:paraId="6294B5EF" w14:textId="77777777" w:rsidR="00315B22" w:rsidRDefault="00315B22" w:rsidP="00EA10ED">
      <w:pPr>
        <w:spacing w:after="0" w:line="240" w:lineRule="auto"/>
        <w:rPr>
          <w:rFonts w:ascii="Arial" w:eastAsia="Times New Roman" w:hAnsi="Arial" w:cs="Arial"/>
          <w:sz w:val="21"/>
          <w:szCs w:val="21"/>
          <w:lang w:val="sr-Latn-RS"/>
        </w:rPr>
      </w:pPr>
    </w:p>
    <w:p w14:paraId="7E147C12" w14:textId="77777777" w:rsidR="00315B22" w:rsidRDefault="00315B22" w:rsidP="00EA10ED">
      <w:pPr>
        <w:spacing w:after="0" w:line="240" w:lineRule="auto"/>
        <w:rPr>
          <w:rFonts w:ascii="Arial" w:eastAsia="Times New Roman" w:hAnsi="Arial" w:cs="Arial"/>
          <w:sz w:val="21"/>
          <w:szCs w:val="21"/>
          <w:lang w:val="sr-Latn-RS"/>
        </w:rPr>
      </w:pPr>
    </w:p>
    <w:p w14:paraId="72E8AE1B" w14:textId="77777777" w:rsidR="00315B22" w:rsidRDefault="00315B22" w:rsidP="00EA10ED">
      <w:pPr>
        <w:spacing w:after="0" w:line="240" w:lineRule="auto"/>
        <w:rPr>
          <w:rFonts w:ascii="Arial" w:eastAsia="Times New Roman" w:hAnsi="Arial" w:cs="Arial"/>
          <w:sz w:val="21"/>
          <w:szCs w:val="21"/>
          <w:lang w:val="sr-Latn-RS"/>
        </w:rPr>
      </w:pPr>
    </w:p>
    <w:p w14:paraId="636C2D7B" w14:textId="77777777" w:rsidR="00315B22" w:rsidRDefault="00315B22" w:rsidP="00EA10ED">
      <w:pPr>
        <w:spacing w:after="0" w:line="240" w:lineRule="auto"/>
        <w:rPr>
          <w:rFonts w:ascii="Arial" w:eastAsia="Times New Roman" w:hAnsi="Arial" w:cs="Arial"/>
          <w:sz w:val="21"/>
          <w:szCs w:val="21"/>
          <w:lang w:val="sr-Latn-RS"/>
        </w:rPr>
      </w:pPr>
    </w:p>
    <w:p w14:paraId="4819A246" w14:textId="77777777" w:rsidR="00315B22" w:rsidRDefault="00315B22" w:rsidP="00EA10ED">
      <w:pPr>
        <w:spacing w:after="0" w:line="240" w:lineRule="auto"/>
        <w:rPr>
          <w:rFonts w:ascii="Arial" w:eastAsia="Times New Roman" w:hAnsi="Arial" w:cs="Arial"/>
          <w:sz w:val="21"/>
          <w:szCs w:val="21"/>
          <w:lang w:val="sr-Latn-RS"/>
        </w:rPr>
      </w:pPr>
    </w:p>
    <w:p w14:paraId="1A732210" w14:textId="77777777" w:rsidR="00315B22" w:rsidRPr="00EC31EC" w:rsidRDefault="00315B22" w:rsidP="00EA10ED">
      <w:pPr>
        <w:spacing w:after="0" w:line="240" w:lineRule="auto"/>
        <w:rPr>
          <w:rFonts w:ascii="Arial" w:eastAsia="Times New Roman" w:hAnsi="Arial" w:cs="Arial"/>
          <w:sz w:val="21"/>
          <w:szCs w:val="21"/>
          <w:lang w:val="sr-Latn-RS"/>
        </w:rPr>
      </w:pPr>
    </w:p>
    <w:p w14:paraId="5BA75306" w14:textId="77777777" w:rsidR="00EA10ED" w:rsidRPr="00954CA0" w:rsidRDefault="00EA10ED" w:rsidP="001954C3">
      <w:pPr>
        <w:spacing w:after="240" w:line="360" w:lineRule="auto"/>
        <w:rPr>
          <w:rFonts w:ascii="Arial" w:hAnsi="Arial" w:cs="Arial"/>
          <w:b/>
          <w:color w:val="2E74B5" w:themeColor="accent1" w:themeShade="BF"/>
          <w:sz w:val="21"/>
          <w:szCs w:val="21"/>
          <w:lang w:val="sr-Latn-RS"/>
        </w:rPr>
      </w:pPr>
      <w:r w:rsidRPr="00954CA0">
        <w:rPr>
          <w:rFonts w:ascii="Arial" w:hAnsi="Arial" w:cs="Arial"/>
          <w:b/>
          <w:color w:val="2E74B5" w:themeColor="accent1" w:themeShade="BF"/>
          <w:sz w:val="21"/>
          <w:szCs w:val="21"/>
          <w:lang w:val="sr-Latn-RS"/>
        </w:rPr>
        <w:lastRenderedPageBreak/>
        <w:t>Pristup kvalitetnim uslugama</w:t>
      </w:r>
    </w:p>
    <w:p w14:paraId="2FE56033" w14:textId="77777777" w:rsidR="00154ACB" w:rsidRPr="00EC31EC" w:rsidRDefault="00154ACB" w:rsidP="00EA10ED">
      <w:pPr>
        <w:spacing w:after="0" w:line="240" w:lineRule="auto"/>
        <w:rPr>
          <w:rFonts w:ascii="Arial" w:eastAsia="Times New Roman" w:hAnsi="Arial" w:cs="Arial"/>
          <w:b/>
          <w:bCs/>
          <w:sz w:val="21"/>
          <w:szCs w:val="21"/>
          <w:lang w:val="sr-Latn-RS"/>
        </w:rPr>
      </w:pPr>
    </w:p>
    <w:tbl>
      <w:tblPr>
        <w:tblW w:w="14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523"/>
        <w:gridCol w:w="3240"/>
        <w:gridCol w:w="1710"/>
        <w:gridCol w:w="4410"/>
        <w:gridCol w:w="2790"/>
        <w:gridCol w:w="1459"/>
      </w:tblGrid>
      <w:tr w:rsidR="00154ACB" w:rsidRPr="00EC31EC" w14:paraId="5E7D9827" w14:textId="77777777" w:rsidTr="006164F7">
        <w:trPr>
          <w:trHeight w:val="454"/>
          <w:jc w:val="center"/>
        </w:trPr>
        <w:tc>
          <w:tcPr>
            <w:tcW w:w="3763" w:type="dxa"/>
            <w:gridSpan w:val="2"/>
            <w:shd w:val="clear" w:color="auto" w:fill="44546A"/>
            <w:vAlign w:val="center"/>
          </w:tcPr>
          <w:p w14:paraId="68B73402" w14:textId="77777777" w:rsidR="00154ACB" w:rsidRPr="00EC31EC" w:rsidRDefault="00154ACB" w:rsidP="00743455">
            <w:pPr>
              <w:spacing w:after="0" w:line="24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Naziv indikatora i dimenzija</w:t>
            </w:r>
          </w:p>
        </w:tc>
        <w:tc>
          <w:tcPr>
            <w:tcW w:w="1710" w:type="dxa"/>
            <w:shd w:val="clear" w:color="auto" w:fill="44546A"/>
            <w:vAlign w:val="center"/>
          </w:tcPr>
          <w:p w14:paraId="57531893" w14:textId="77777777" w:rsidR="00154ACB" w:rsidRPr="00EC31EC" w:rsidRDefault="00154ACB" w:rsidP="00743455">
            <w:pPr>
              <w:spacing w:after="0" w:line="24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Tip/poreklo indikatora</w:t>
            </w:r>
          </w:p>
        </w:tc>
        <w:tc>
          <w:tcPr>
            <w:tcW w:w="4410" w:type="dxa"/>
            <w:shd w:val="clear" w:color="auto" w:fill="44546A"/>
            <w:vAlign w:val="center"/>
          </w:tcPr>
          <w:p w14:paraId="29E2B62A" w14:textId="77777777" w:rsidR="00154ACB" w:rsidRPr="00EC31EC" w:rsidRDefault="00154ACB" w:rsidP="00743455">
            <w:pPr>
              <w:spacing w:after="0" w:line="24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Definicija</w:t>
            </w:r>
          </w:p>
        </w:tc>
        <w:tc>
          <w:tcPr>
            <w:tcW w:w="2790" w:type="dxa"/>
            <w:shd w:val="clear" w:color="auto" w:fill="44546A"/>
            <w:vAlign w:val="center"/>
          </w:tcPr>
          <w:p w14:paraId="79733F46" w14:textId="77777777" w:rsidR="00154ACB" w:rsidRPr="00EC31EC" w:rsidRDefault="00154ACB" w:rsidP="00743455">
            <w:pPr>
              <w:spacing w:after="0" w:line="24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Dezagregacija</w:t>
            </w:r>
          </w:p>
        </w:tc>
        <w:tc>
          <w:tcPr>
            <w:tcW w:w="1459" w:type="dxa"/>
            <w:shd w:val="clear" w:color="auto" w:fill="44546A"/>
            <w:vAlign w:val="center"/>
          </w:tcPr>
          <w:p w14:paraId="554F4E59" w14:textId="77777777" w:rsidR="00154ACB" w:rsidRPr="00EC31EC" w:rsidRDefault="00154ACB" w:rsidP="00743455">
            <w:pPr>
              <w:spacing w:after="0" w:line="240" w:lineRule="auto"/>
              <w:jc w:val="center"/>
              <w:rPr>
                <w:rFonts w:ascii="Arial" w:eastAsia="Times New Roman" w:hAnsi="Arial" w:cs="Arial"/>
                <w:b/>
                <w:color w:val="FFFFFF"/>
                <w:sz w:val="21"/>
                <w:szCs w:val="21"/>
                <w:lang w:val="sr-Latn-RS"/>
              </w:rPr>
            </w:pPr>
            <w:r w:rsidRPr="00EC31EC">
              <w:rPr>
                <w:rFonts w:ascii="Arial" w:eastAsia="Times New Roman" w:hAnsi="Arial" w:cs="Arial"/>
                <w:b/>
                <w:color w:val="FFFFFF"/>
                <w:sz w:val="21"/>
                <w:szCs w:val="21"/>
                <w:lang w:val="sr-Latn-RS"/>
              </w:rPr>
              <w:t>Izvor podataka</w:t>
            </w:r>
          </w:p>
        </w:tc>
      </w:tr>
      <w:tr w:rsidR="00EA10ED" w:rsidRPr="00EC31EC" w14:paraId="0B48A72F" w14:textId="77777777" w:rsidTr="00743455">
        <w:trPr>
          <w:trHeight w:val="381"/>
          <w:jc w:val="center"/>
        </w:trPr>
        <w:tc>
          <w:tcPr>
            <w:tcW w:w="14132" w:type="dxa"/>
            <w:gridSpan w:val="6"/>
            <w:shd w:val="clear" w:color="auto" w:fill="auto"/>
            <w:vAlign w:val="center"/>
          </w:tcPr>
          <w:p w14:paraId="1342F89F" w14:textId="77777777" w:rsidR="00EA10ED" w:rsidRPr="00EC31EC" w:rsidRDefault="00EA10ED" w:rsidP="00743455">
            <w:pPr>
              <w:spacing w:after="0" w:line="240" w:lineRule="auto"/>
              <w:jc w:val="center"/>
              <w:rPr>
                <w:rFonts w:ascii="Arial" w:eastAsia="Times New Roman" w:hAnsi="Arial" w:cs="Arial"/>
                <w:b/>
                <w:sz w:val="21"/>
                <w:szCs w:val="21"/>
                <w:lang w:val="sr-Latn-RS"/>
              </w:rPr>
            </w:pPr>
            <w:r w:rsidRPr="00EC31EC">
              <w:rPr>
                <w:rFonts w:ascii="Arial" w:eastAsia="Times New Roman" w:hAnsi="Arial" w:cs="Arial"/>
                <w:b/>
                <w:sz w:val="21"/>
                <w:szCs w:val="21"/>
                <w:lang w:val="sr-Latn-RS"/>
              </w:rPr>
              <w:t>Primarni indikatori</w:t>
            </w:r>
          </w:p>
        </w:tc>
      </w:tr>
      <w:tr w:rsidR="00E013EC" w:rsidRPr="00EC31EC" w14:paraId="71C5A2A1" w14:textId="77777777" w:rsidTr="006164F7">
        <w:trPr>
          <w:jc w:val="center"/>
        </w:trPr>
        <w:tc>
          <w:tcPr>
            <w:tcW w:w="523" w:type="dxa"/>
            <w:shd w:val="clear" w:color="auto" w:fill="auto"/>
            <w:vAlign w:val="center"/>
          </w:tcPr>
          <w:p w14:paraId="7D426B1F" w14:textId="77777777" w:rsidR="00EA10ED" w:rsidRPr="00743455" w:rsidRDefault="005330C0"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1.</w:t>
            </w:r>
          </w:p>
        </w:tc>
        <w:tc>
          <w:tcPr>
            <w:tcW w:w="3240" w:type="dxa"/>
            <w:shd w:val="clear" w:color="auto" w:fill="auto"/>
            <w:vAlign w:val="center"/>
          </w:tcPr>
          <w:p w14:paraId="7814752D" w14:textId="77777777" w:rsidR="00EA10ED" w:rsidRPr="006164F7" w:rsidRDefault="00EA10ED" w:rsidP="00743455">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 xml:space="preserve">Rano obrazovanje dece </w:t>
            </w:r>
          </w:p>
        </w:tc>
        <w:tc>
          <w:tcPr>
            <w:tcW w:w="1710" w:type="dxa"/>
            <w:shd w:val="clear" w:color="auto" w:fill="auto"/>
            <w:vAlign w:val="center"/>
          </w:tcPr>
          <w:p w14:paraId="43E0355C"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42C590B0" w14:textId="77777777" w:rsidR="00EA10ED"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IC–P9</w:t>
            </w:r>
          </w:p>
          <w:p w14:paraId="0B6BE790" w14:textId="304C9312" w:rsidR="00AC4AE7" w:rsidRPr="00EC31EC" w:rsidRDefault="00AC4AE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SDG 4- 4.2.2</w:t>
            </w:r>
          </w:p>
        </w:tc>
        <w:tc>
          <w:tcPr>
            <w:tcW w:w="4410" w:type="dxa"/>
            <w:shd w:val="clear" w:color="auto" w:fill="auto"/>
            <w:vAlign w:val="center"/>
          </w:tcPr>
          <w:p w14:paraId="459F2A52"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dece uzrasta između četiri godine i početka obaveznog obrazovanja, koja učestvuju u ranom obrazovanju </w:t>
            </w:r>
          </w:p>
        </w:tc>
        <w:tc>
          <w:tcPr>
            <w:tcW w:w="2790" w:type="dxa"/>
            <w:shd w:val="clear" w:color="auto" w:fill="auto"/>
            <w:vAlign w:val="center"/>
          </w:tcPr>
          <w:p w14:paraId="06276FAC"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Pol </w:t>
            </w:r>
          </w:p>
        </w:tc>
        <w:tc>
          <w:tcPr>
            <w:tcW w:w="1459" w:type="dxa"/>
            <w:shd w:val="clear" w:color="auto" w:fill="auto"/>
            <w:vAlign w:val="center"/>
          </w:tcPr>
          <w:p w14:paraId="31F3D1D5"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MPNTR </w:t>
            </w:r>
          </w:p>
        </w:tc>
      </w:tr>
      <w:tr w:rsidR="00E013EC" w:rsidRPr="00EC31EC" w14:paraId="31E8C3E0" w14:textId="77777777" w:rsidTr="006164F7">
        <w:trPr>
          <w:trHeight w:val="454"/>
          <w:jc w:val="center"/>
        </w:trPr>
        <w:tc>
          <w:tcPr>
            <w:tcW w:w="523" w:type="dxa"/>
            <w:shd w:val="clear" w:color="auto" w:fill="ACB9CA"/>
            <w:vAlign w:val="center"/>
          </w:tcPr>
          <w:p w14:paraId="45FCFAEA" w14:textId="77777777" w:rsidR="00EA10ED" w:rsidRPr="00743455" w:rsidRDefault="005330C0"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2.</w:t>
            </w:r>
          </w:p>
        </w:tc>
        <w:tc>
          <w:tcPr>
            <w:tcW w:w="3240" w:type="dxa"/>
            <w:shd w:val="clear" w:color="auto" w:fill="ACB9CA"/>
            <w:vAlign w:val="center"/>
          </w:tcPr>
          <w:p w14:paraId="1532C9BD" w14:textId="77777777" w:rsidR="00EA10ED" w:rsidRPr="006164F7" w:rsidRDefault="00EA10ED" w:rsidP="00743455">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 xml:space="preserve">Uspeh u čitanju, matematici i nauci </w:t>
            </w:r>
          </w:p>
        </w:tc>
        <w:tc>
          <w:tcPr>
            <w:tcW w:w="1710" w:type="dxa"/>
            <w:shd w:val="clear" w:color="auto" w:fill="ACB9CA"/>
            <w:vAlign w:val="center"/>
          </w:tcPr>
          <w:p w14:paraId="58720C42"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0F4B3DA2" w14:textId="77777777" w:rsidR="00EA10ED"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IC–P10</w:t>
            </w:r>
          </w:p>
          <w:p w14:paraId="2A4D2D73" w14:textId="54882CEB" w:rsidR="00AC4AE7" w:rsidRPr="00EC31EC" w:rsidRDefault="00AC4AE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SDG 4- 4.6.1</w:t>
            </w:r>
          </w:p>
        </w:tc>
        <w:tc>
          <w:tcPr>
            <w:tcW w:w="4410" w:type="dxa"/>
            <w:shd w:val="clear" w:color="auto" w:fill="ACB9CA"/>
            <w:vAlign w:val="center"/>
          </w:tcPr>
          <w:p w14:paraId="6DD556B6"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petnaestogodišnjaka koji na PISA testovima postignu rezultat 1 ili niži (na skali od 1 (najniži) do 5 (najviši)) </w:t>
            </w:r>
          </w:p>
        </w:tc>
        <w:tc>
          <w:tcPr>
            <w:tcW w:w="2790" w:type="dxa"/>
            <w:shd w:val="clear" w:color="auto" w:fill="ACB9CA"/>
            <w:vAlign w:val="center"/>
          </w:tcPr>
          <w:p w14:paraId="2C6C7E54"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Status roditelja (nivo stečenog obrazovanja, zemlja rođenja) </w:t>
            </w:r>
          </w:p>
        </w:tc>
        <w:tc>
          <w:tcPr>
            <w:tcW w:w="1459" w:type="dxa"/>
            <w:shd w:val="clear" w:color="auto" w:fill="ACB9CA"/>
            <w:vAlign w:val="center"/>
          </w:tcPr>
          <w:p w14:paraId="593719E1"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PISA </w:t>
            </w:r>
          </w:p>
        </w:tc>
      </w:tr>
      <w:tr w:rsidR="00E013EC" w:rsidRPr="00EC31EC" w14:paraId="293F6275" w14:textId="77777777" w:rsidTr="006164F7">
        <w:trPr>
          <w:jc w:val="center"/>
        </w:trPr>
        <w:tc>
          <w:tcPr>
            <w:tcW w:w="523" w:type="dxa"/>
            <w:shd w:val="clear" w:color="auto" w:fill="auto"/>
            <w:vAlign w:val="center"/>
          </w:tcPr>
          <w:p w14:paraId="49AF3ADF" w14:textId="77777777" w:rsidR="00EA10ED" w:rsidRPr="00743455" w:rsidRDefault="005330C0"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3.</w:t>
            </w:r>
          </w:p>
        </w:tc>
        <w:tc>
          <w:tcPr>
            <w:tcW w:w="3240" w:type="dxa"/>
            <w:shd w:val="clear" w:color="auto" w:fill="auto"/>
            <w:vAlign w:val="center"/>
          </w:tcPr>
          <w:p w14:paraId="62725653" w14:textId="77777777" w:rsidR="00EA10ED" w:rsidRPr="006164F7" w:rsidRDefault="00EA10ED" w:rsidP="00743455">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 xml:space="preserve">Stopa mladih (15-19) koji nisu zaposleni niti su u obrazovanju ili na obukama (NEET) </w:t>
            </w:r>
          </w:p>
        </w:tc>
        <w:tc>
          <w:tcPr>
            <w:tcW w:w="1710" w:type="dxa"/>
            <w:shd w:val="clear" w:color="auto" w:fill="auto"/>
            <w:vAlign w:val="center"/>
          </w:tcPr>
          <w:p w14:paraId="57669BC5"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0CD3A633" w14:textId="77777777" w:rsidR="00EA10ED"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IC–P11</w:t>
            </w:r>
          </w:p>
          <w:p w14:paraId="1672CACE" w14:textId="2E9BA182" w:rsidR="00AC4AE7" w:rsidRPr="00EC31EC" w:rsidRDefault="00AC4AE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SDG 8- 8.6.1</w:t>
            </w:r>
          </w:p>
        </w:tc>
        <w:tc>
          <w:tcPr>
            <w:tcW w:w="4410" w:type="dxa"/>
            <w:shd w:val="clear" w:color="auto" w:fill="auto"/>
            <w:vAlign w:val="center"/>
          </w:tcPr>
          <w:p w14:paraId="4CDB0C70" w14:textId="77777777" w:rsidR="00EA10ED" w:rsidRPr="00EC31EC" w:rsidRDefault="00EA10ED" w:rsidP="00743455">
            <w:pPr>
              <w:spacing w:after="0"/>
              <w:rPr>
                <w:rFonts w:ascii="Arial" w:eastAsia="Times New Roman" w:hAnsi="Arial" w:cs="Arial"/>
                <w:bCs/>
                <w:i/>
                <w:sz w:val="21"/>
                <w:szCs w:val="21"/>
                <w:lang w:val="sr-Latn-RS"/>
              </w:rPr>
            </w:pPr>
            <w:r w:rsidRPr="00EC31EC">
              <w:rPr>
                <w:rFonts w:ascii="Arial" w:eastAsia="Times New Roman" w:hAnsi="Arial" w:cs="Arial"/>
                <w:bCs/>
                <w:sz w:val="21"/>
                <w:szCs w:val="21"/>
                <w:lang w:val="sr-Latn-RS"/>
              </w:rPr>
              <w:t>Udeo mladih koji nisu zaposleni niti su u obrazovanju ili na obukama (NEET)</w:t>
            </w:r>
            <w:r w:rsidRPr="00EC31EC">
              <w:rPr>
                <w:rFonts w:ascii="Arial" w:eastAsia="Times New Roman" w:hAnsi="Arial" w:cs="Arial"/>
                <w:sz w:val="21"/>
                <w:szCs w:val="21"/>
                <w:lang w:val="sr-Latn-RS"/>
              </w:rPr>
              <w:t xml:space="preserve"> </w:t>
            </w:r>
          </w:p>
        </w:tc>
        <w:tc>
          <w:tcPr>
            <w:tcW w:w="2790" w:type="dxa"/>
            <w:shd w:val="clear" w:color="auto" w:fill="auto"/>
            <w:vAlign w:val="center"/>
          </w:tcPr>
          <w:p w14:paraId="0A790918"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Pol, 15-19 </w:t>
            </w:r>
          </w:p>
        </w:tc>
        <w:tc>
          <w:tcPr>
            <w:tcW w:w="1459" w:type="dxa"/>
            <w:shd w:val="clear" w:color="auto" w:fill="auto"/>
            <w:vAlign w:val="center"/>
          </w:tcPr>
          <w:p w14:paraId="605EA07A" w14:textId="63E1F753" w:rsidR="00EA10ED" w:rsidRPr="00EC31EC" w:rsidRDefault="006164F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RZS, ARS</w:t>
            </w:r>
          </w:p>
        </w:tc>
      </w:tr>
      <w:tr w:rsidR="00E013EC" w:rsidRPr="00EC31EC" w14:paraId="3A4DDB13" w14:textId="77777777" w:rsidTr="006164F7">
        <w:trPr>
          <w:trHeight w:val="454"/>
          <w:jc w:val="center"/>
        </w:trPr>
        <w:tc>
          <w:tcPr>
            <w:tcW w:w="523" w:type="dxa"/>
            <w:shd w:val="clear" w:color="auto" w:fill="ACB9CA"/>
            <w:vAlign w:val="center"/>
          </w:tcPr>
          <w:p w14:paraId="7FB0D8D3" w14:textId="77777777" w:rsidR="00EA10ED" w:rsidRPr="00743455" w:rsidRDefault="005330C0"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4.</w:t>
            </w:r>
          </w:p>
        </w:tc>
        <w:tc>
          <w:tcPr>
            <w:tcW w:w="3240" w:type="dxa"/>
            <w:shd w:val="clear" w:color="auto" w:fill="ACB9CA"/>
            <w:vAlign w:val="center"/>
          </w:tcPr>
          <w:p w14:paraId="3E7B0AF1" w14:textId="77777777" w:rsidR="00EA10ED" w:rsidRPr="006164F7" w:rsidRDefault="00EA10ED" w:rsidP="00743455">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 xml:space="preserve">Nezadovoljene potrebe za zdravstvenom zaštitom prema sopstvenoj proceni lica (16-24) </w:t>
            </w:r>
          </w:p>
        </w:tc>
        <w:tc>
          <w:tcPr>
            <w:tcW w:w="1710" w:type="dxa"/>
            <w:shd w:val="clear" w:color="auto" w:fill="ACB9CA"/>
            <w:vAlign w:val="center"/>
          </w:tcPr>
          <w:p w14:paraId="115F95CC"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1B026936"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IC–P12</w:t>
            </w:r>
          </w:p>
        </w:tc>
        <w:tc>
          <w:tcPr>
            <w:tcW w:w="4410" w:type="dxa"/>
            <w:shd w:val="clear" w:color="auto" w:fill="ACB9CA"/>
            <w:vAlign w:val="center"/>
          </w:tcPr>
          <w:p w14:paraId="468AF5A3"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Udeo osoba uzrasta 16-24 godine koje su navele da nisu koristile usluge zdravstvene zaštite zbog njihove cene, udaljenosti ili lista čekanja</w:t>
            </w:r>
          </w:p>
        </w:tc>
        <w:tc>
          <w:tcPr>
            <w:tcW w:w="2790" w:type="dxa"/>
            <w:shd w:val="clear" w:color="auto" w:fill="ACB9CA"/>
            <w:vAlign w:val="center"/>
          </w:tcPr>
          <w:p w14:paraId="5BFE50D2" w14:textId="77777777" w:rsidR="00EA10ED" w:rsidRPr="00EC31EC" w:rsidRDefault="00EA10ED" w:rsidP="00743455">
            <w:pPr>
              <w:spacing w:after="0"/>
              <w:rPr>
                <w:rFonts w:ascii="Arial" w:eastAsia="Times New Roman" w:hAnsi="Arial" w:cs="Arial"/>
                <w:sz w:val="21"/>
                <w:szCs w:val="21"/>
                <w:lang w:val="sr-Latn-RS"/>
              </w:rPr>
            </w:pPr>
          </w:p>
        </w:tc>
        <w:tc>
          <w:tcPr>
            <w:tcW w:w="1459" w:type="dxa"/>
            <w:shd w:val="clear" w:color="auto" w:fill="ACB9CA"/>
            <w:vAlign w:val="center"/>
          </w:tcPr>
          <w:p w14:paraId="466F63A0"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RZS, SILC </w:t>
            </w:r>
          </w:p>
        </w:tc>
      </w:tr>
      <w:tr w:rsidR="00E013EC" w:rsidRPr="00EC31EC" w14:paraId="1DFBBF78" w14:textId="77777777" w:rsidTr="006164F7">
        <w:trPr>
          <w:jc w:val="center"/>
        </w:trPr>
        <w:tc>
          <w:tcPr>
            <w:tcW w:w="523" w:type="dxa"/>
            <w:shd w:val="clear" w:color="auto" w:fill="auto"/>
            <w:vAlign w:val="center"/>
          </w:tcPr>
          <w:p w14:paraId="57DA3B99" w14:textId="77777777" w:rsidR="00EA10ED" w:rsidRPr="00743455" w:rsidRDefault="005330C0"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5.</w:t>
            </w:r>
          </w:p>
        </w:tc>
        <w:tc>
          <w:tcPr>
            <w:tcW w:w="3240" w:type="dxa"/>
            <w:shd w:val="clear" w:color="auto" w:fill="auto"/>
            <w:vAlign w:val="center"/>
          </w:tcPr>
          <w:p w14:paraId="6A2D324C" w14:textId="77777777" w:rsidR="00EA10ED" w:rsidRPr="006164F7" w:rsidRDefault="002869E9" w:rsidP="00743455">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Smrtnost odojčadi i dece do pet godina</w:t>
            </w:r>
          </w:p>
        </w:tc>
        <w:tc>
          <w:tcPr>
            <w:tcW w:w="1710" w:type="dxa"/>
            <w:shd w:val="clear" w:color="auto" w:fill="auto"/>
            <w:vAlign w:val="center"/>
          </w:tcPr>
          <w:p w14:paraId="62EF8604" w14:textId="77777777" w:rsidR="00EA10ED"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181EC261" w14:textId="77777777" w:rsidR="00EA10ED"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IC–P13</w:t>
            </w:r>
          </w:p>
          <w:p w14:paraId="6F13B19E" w14:textId="77777777" w:rsidR="00AC4AE7" w:rsidRDefault="00AC4AE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SDG 3- 3.2.1</w:t>
            </w:r>
          </w:p>
          <w:p w14:paraId="19F543B0" w14:textId="6191E4F2" w:rsidR="00AC4AE7" w:rsidRPr="00EC31EC" w:rsidRDefault="00AC4AE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SDG 3- 3.2.2</w:t>
            </w:r>
          </w:p>
        </w:tc>
        <w:tc>
          <w:tcPr>
            <w:tcW w:w="4410" w:type="dxa"/>
            <w:shd w:val="clear" w:color="auto" w:fill="auto"/>
            <w:vAlign w:val="center"/>
          </w:tcPr>
          <w:p w14:paraId="7132708E" w14:textId="77777777" w:rsidR="002869E9" w:rsidRPr="00EC31EC" w:rsidRDefault="00EA10ED"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Odnos broja dece koja su umrla pre navršene prve godine tokom posmatrane godine i broja živorođene dece u toj godini (iskazan na 1.000 živorođene dece)</w:t>
            </w:r>
          </w:p>
          <w:p w14:paraId="3714EB93" w14:textId="77777777" w:rsidR="002869E9" w:rsidRPr="00EC31EC" w:rsidRDefault="002869E9" w:rsidP="00743455">
            <w:pPr>
              <w:spacing w:after="0"/>
              <w:rPr>
                <w:rFonts w:ascii="Arial" w:eastAsia="Times New Roman" w:hAnsi="Arial" w:cs="Arial"/>
                <w:sz w:val="21"/>
                <w:szCs w:val="21"/>
                <w:lang w:val="sr-Latn-RS"/>
              </w:rPr>
            </w:pPr>
          </w:p>
          <w:p w14:paraId="389E4723" w14:textId="77777777" w:rsidR="002869E9" w:rsidRPr="00EC31EC" w:rsidRDefault="002869E9" w:rsidP="00743455">
            <w:pPr>
              <w:spacing w:after="0"/>
              <w:rPr>
                <w:rFonts w:ascii="Arial" w:eastAsia="Times New Roman" w:hAnsi="Arial" w:cs="Arial"/>
                <w:sz w:val="21"/>
                <w:szCs w:val="21"/>
                <w:lang w:val="sr-Latn-RS"/>
              </w:rPr>
            </w:pPr>
            <w:r w:rsidRPr="00EC31EC">
              <w:rPr>
                <w:rFonts w:ascii="Arial" w:hAnsi="Arial" w:cs="Arial"/>
                <w:sz w:val="21"/>
                <w:szCs w:val="21"/>
                <w:lang w:val="sr-Latn-RS"/>
              </w:rPr>
              <w:lastRenderedPageBreak/>
              <w:t>Stopa smrtnosti dece do pet godina starosti definiše se kao broj dece umrle do navršene pete godine života iskazano na 1.000 živorođene dece</w:t>
            </w:r>
          </w:p>
        </w:tc>
        <w:tc>
          <w:tcPr>
            <w:tcW w:w="2790" w:type="dxa"/>
            <w:shd w:val="clear" w:color="auto" w:fill="auto"/>
            <w:vAlign w:val="center"/>
          </w:tcPr>
          <w:p w14:paraId="2B1BD04D" w14:textId="77777777" w:rsidR="00EA10ED" w:rsidRPr="00EC31EC" w:rsidRDefault="002869E9" w:rsidP="00743455">
            <w:pPr>
              <w:spacing w:after="0"/>
              <w:rPr>
                <w:rFonts w:ascii="Arial" w:eastAsia="Times New Roman" w:hAnsi="Arial" w:cs="Arial"/>
                <w:sz w:val="21"/>
                <w:szCs w:val="21"/>
                <w:lang w:val="sr-Latn-RS"/>
              </w:rPr>
            </w:pPr>
            <w:r w:rsidRPr="00EC31EC">
              <w:rPr>
                <w:rFonts w:ascii="Arial" w:hAnsi="Arial" w:cs="Arial"/>
                <w:sz w:val="21"/>
                <w:szCs w:val="21"/>
                <w:lang w:val="sr-Latn-RS"/>
              </w:rPr>
              <w:lastRenderedPageBreak/>
              <w:t>Pol, statistički regioni</w:t>
            </w:r>
            <w:r w:rsidRPr="00EC31EC">
              <w:rPr>
                <w:rFonts w:ascii="Arial" w:eastAsia="Times New Roman" w:hAnsi="Arial" w:cs="Arial"/>
                <w:sz w:val="21"/>
                <w:szCs w:val="21"/>
                <w:lang w:val="sr-Latn-RS"/>
              </w:rPr>
              <w:t xml:space="preserve"> </w:t>
            </w:r>
          </w:p>
        </w:tc>
        <w:tc>
          <w:tcPr>
            <w:tcW w:w="1459" w:type="dxa"/>
            <w:shd w:val="clear" w:color="auto" w:fill="auto"/>
            <w:vAlign w:val="center"/>
          </w:tcPr>
          <w:p w14:paraId="6512D17E" w14:textId="77777777" w:rsidR="00EA10ED" w:rsidRPr="00EC31EC" w:rsidRDefault="002869E9"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w:t>
            </w:r>
          </w:p>
        </w:tc>
      </w:tr>
      <w:tr w:rsidR="00E013EC" w:rsidRPr="00EC31EC" w14:paraId="575074F6" w14:textId="77777777" w:rsidTr="006164F7">
        <w:trPr>
          <w:trHeight w:val="454"/>
          <w:jc w:val="center"/>
        </w:trPr>
        <w:tc>
          <w:tcPr>
            <w:tcW w:w="523" w:type="dxa"/>
            <w:shd w:val="clear" w:color="auto" w:fill="ACB9CA"/>
            <w:vAlign w:val="center"/>
          </w:tcPr>
          <w:p w14:paraId="5DED1943" w14:textId="77777777" w:rsidR="00E013EC" w:rsidRPr="00743455" w:rsidRDefault="00E013EC"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6.</w:t>
            </w:r>
          </w:p>
        </w:tc>
        <w:tc>
          <w:tcPr>
            <w:tcW w:w="3240" w:type="dxa"/>
            <w:shd w:val="clear" w:color="auto" w:fill="ACB9CA"/>
            <w:vAlign w:val="center"/>
          </w:tcPr>
          <w:p w14:paraId="6BEF01CB" w14:textId="77777777" w:rsidR="00E013EC" w:rsidRPr="006164F7" w:rsidRDefault="00E013EC" w:rsidP="00743455">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Rast i stanje uhranjenosti dece do pet godina starosti</w:t>
            </w:r>
          </w:p>
        </w:tc>
        <w:tc>
          <w:tcPr>
            <w:tcW w:w="1710" w:type="dxa"/>
            <w:shd w:val="clear" w:color="auto" w:fill="ACB9CA"/>
            <w:vAlign w:val="center"/>
          </w:tcPr>
          <w:p w14:paraId="4B24BC83" w14:textId="77777777" w:rsidR="00E013EC" w:rsidRPr="00EC31EC" w:rsidRDefault="00E013EC"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 adekvatna nacionalna zamena </w:t>
            </w:r>
          </w:p>
        </w:tc>
        <w:tc>
          <w:tcPr>
            <w:tcW w:w="4410" w:type="dxa"/>
            <w:shd w:val="clear" w:color="auto" w:fill="ACB9CA"/>
            <w:vAlign w:val="center"/>
          </w:tcPr>
          <w:p w14:paraId="5B60B97E" w14:textId="77777777" w:rsidR="00E013EC" w:rsidRPr="00EC31EC" w:rsidRDefault="00E013EC" w:rsidP="00743455">
            <w:pPr>
              <w:pStyle w:val="NoSpacing"/>
              <w:spacing w:line="276" w:lineRule="auto"/>
              <w:rPr>
                <w:rFonts w:cs="Arial"/>
                <w:szCs w:val="21"/>
                <w:lang w:val="sr-Latn-RS"/>
              </w:rPr>
            </w:pPr>
            <w:r w:rsidRPr="00EC31EC">
              <w:rPr>
                <w:rFonts w:cs="Arial"/>
                <w:szCs w:val="21"/>
                <w:lang w:val="sr-Latn-RS"/>
              </w:rPr>
              <w:t>Ukupan broj i procenat dece do pet godina starosti sa telesnom dužinom/visinom za uzrast koji su između -2 i -3 SD (umereno zaostajanje u rastu), odnosno ispod -3 SD (teško zaostajanje u rastu)</w:t>
            </w:r>
          </w:p>
          <w:p w14:paraId="28B8F0B0" w14:textId="77777777" w:rsidR="00E013EC" w:rsidRPr="00EC31EC" w:rsidRDefault="00E013EC" w:rsidP="00743455">
            <w:pPr>
              <w:pStyle w:val="NoSpacing"/>
              <w:spacing w:line="276" w:lineRule="auto"/>
              <w:rPr>
                <w:rFonts w:cs="Arial"/>
                <w:szCs w:val="21"/>
                <w:lang w:val="sr-Latn-RS"/>
              </w:rPr>
            </w:pPr>
            <w:r w:rsidRPr="00EC31EC">
              <w:rPr>
                <w:rFonts w:cs="Arial"/>
                <w:szCs w:val="21"/>
                <w:lang w:val="sr-Latn-RS"/>
              </w:rPr>
              <w:t xml:space="preserve"> </w:t>
            </w:r>
          </w:p>
          <w:p w14:paraId="59F66894" w14:textId="77777777" w:rsidR="00E013EC" w:rsidRPr="00EC31EC" w:rsidRDefault="00E013EC" w:rsidP="00743455">
            <w:pPr>
              <w:pStyle w:val="NoSpacing"/>
              <w:spacing w:line="276" w:lineRule="auto"/>
              <w:rPr>
                <w:rFonts w:cs="Arial"/>
                <w:szCs w:val="21"/>
                <w:lang w:val="sr-Latn-RS"/>
              </w:rPr>
            </w:pPr>
            <w:r w:rsidRPr="00EC31EC">
              <w:rPr>
                <w:rFonts w:cs="Arial"/>
                <w:szCs w:val="21"/>
                <w:lang w:val="sr-Latn-RS"/>
              </w:rPr>
              <w:t xml:space="preserve">Ukupan broj i procenat dece sa telesnom masom za uzrast između -2 i -3 SD (umerena pothranjenost), odnosno ispod -3 SD (teška pothranjenost) </w:t>
            </w:r>
          </w:p>
          <w:p w14:paraId="5D16CB08" w14:textId="77777777" w:rsidR="00E013EC" w:rsidRPr="00EC31EC" w:rsidRDefault="00E013EC" w:rsidP="00743455">
            <w:pPr>
              <w:pStyle w:val="NoSpacing"/>
              <w:spacing w:line="276" w:lineRule="auto"/>
              <w:rPr>
                <w:rFonts w:cs="Arial"/>
                <w:szCs w:val="21"/>
                <w:lang w:val="sr-Latn-RS"/>
              </w:rPr>
            </w:pPr>
          </w:p>
          <w:p w14:paraId="4E77E6DE" w14:textId="77777777" w:rsidR="00E013EC" w:rsidRPr="00EC31EC" w:rsidRDefault="00E013EC" w:rsidP="00743455">
            <w:pPr>
              <w:pStyle w:val="NoSpacing"/>
              <w:spacing w:line="276" w:lineRule="auto"/>
              <w:rPr>
                <w:rFonts w:cs="Arial"/>
                <w:szCs w:val="21"/>
                <w:lang w:val="sr-Latn-RS"/>
              </w:rPr>
            </w:pPr>
            <w:r w:rsidRPr="00EC31EC">
              <w:rPr>
                <w:rFonts w:cs="Arial"/>
                <w:szCs w:val="21"/>
                <w:lang w:val="sr-Latn-RS"/>
              </w:rPr>
              <w:t>Ukupan broj i procenat dece sa telesnom masom za visinu između -2 i -3 SD (umereni gubitak u masi), odnosno ispod -3 SD (teški gubitak u masi)</w:t>
            </w:r>
          </w:p>
          <w:p w14:paraId="68E0C13E" w14:textId="77777777" w:rsidR="00E013EC" w:rsidRPr="00EC31EC" w:rsidRDefault="00E013EC" w:rsidP="00743455">
            <w:pPr>
              <w:pStyle w:val="NoSpacing"/>
              <w:spacing w:line="276" w:lineRule="auto"/>
              <w:rPr>
                <w:rFonts w:cs="Arial"/>
                <w:szCs w:val="21"/>
                <w:lang w:val="sr-Latn-RS"/>
              </w:rPr>
            </w:pPr>
            <w:r w:rsidRPr="00EC31EC">
              <w:rPr>
                <w:rFonts w:cs="Arial"/>
                <w:szCs w:val="21"/>
                <w:lang w:val="sr-Latn-RS"/>
              </w:rPr>
              <w:t xml:space="preserve"> </w:t>
            </w:r>
          </w:p>
          <w:p w14:paraId="11624543" w14:textId="77777777" w:rsidR="00E013EC" w:rsidRPr="00EC31EC" w:rsidRDefault="00E013EC" w:rsidP="00743455">
            <w:pPr>
              <w:spacing w:after="0"/>
              <w:rPr>
                <w:rFonts w:ascii="Arial" w:eastAsia="Times New Roman" w:hAnsi="Arial" w:cs="Arial"/>
                <w:sz w:val="21"/>
                <w:szCs w:val="21"/>
                <w:lang w:val="sr-Latn-RS"/>
              </w:rPr>
            </w:pPr>
            <w:r w:rsidRPr="00EC31EC">
              <w:rPr>
                <w:rFonts w:ascii="Arial" w:hAnsi="Arial" w:cs="Arial"/>
                <w:sz w:val="21"/>
                <w:szCs w:val="21"/>
                <w:lang w:val="sr-Latn-RS"/>
              </w:rPr>
              <w:t xml:space="preserve">Ukupan broj i procenat dece sa indeksom telesne mase za uzrast između +2 i +3 SD (prekomerno uhranjena), odnosno iznad +3 SD (gojazna) </w:t>
            </w:r>
          </w:p>
        </w:tc>
        <w:tc>
          <w:tcPr>
            <w:tcW w:w="2790" w:type="dxa"/>
            <w:shd w:val="clear" w:color="auto" w:fill="ACB9CA"/>
            <w:vAlign w:val="center"/>
          </w:tcPr>
          <w:p w14:paraId="0207D7BC" w14:textId="77777777" w:rsidR="00E013EC" w:rsidRPr="00EC31EC" w:rsidRDefault="00E013EC" w:rsidP="00743455">
            <w:pPr>
              <w:spacing w:after="0"/>
              <w:rPr>
                <w:rFonts w:ascii="Arial" w:eastAsia="Times New Roman" w:hAnsi="Arial" w:cs="Arial"/>
                <w:sz w:val="21"/>
                <w:szCs w:val="21"/>
                <w:lang w:val="sr-Latn-RS"/>
              </w:rPr>
            </w:pPr>
            <w:r w:rsidRPr="00EC31EC">
              <w:rPr>
                <w:rFonts w:ascii="Arial" w:hAnsi="Arial" w:cs="Arial"/>
                <w:sz w:val="21"/>
                <w:szCs w:val="21"/>
                <w:lang w:val="sr-Latn-RS"/>
              </w:rPr>
              <w:t>Pol, uzrast dece (0-5; 6-11; 12-23; 24-35; 36-47; 48-59 meseci), kvintili prihoda, tip naselja, statistički region, obrazovanje majke</w:t>
            </w:r>
          </w:p>
        </w:tc>
        <w:tc>
          <w:tcPr>
            <w:tcW w:w="1459" w:type="dxa"/>
            <w:shd w:val="clear" w:color="auto" w:fill="ACB9CA"/>
            <w:vAlign w:val="center"/>
          </w:tcPr>
          <w:p w14:paraId="01EC0A36" w14:textId="77777777" w:rsidR="00E013EC" w:rsidRPr="00EC31EC" w:rsidRDefault="00E013EC" w:rsidP="00743455">
            <w:pPr>
              <w:spacing w:after="0"/>
              <w:rPr>
                <w:rFonts w:ascii="Arial" w:eastAsia="Times New Roman" w:hAnsi="Arial" w:cs="Arial"/>
                <w:sz w:val="21"/>
                <w:szCs w:val="21"/>
                <w:lang w:val="sr-Latn-RS"/>
              </w:rPr>
            </w:pPr>
            <w:r w:rsidRPr="00EC31EC">
              <w:rPr>
                <w:rFonts w:ascii="Arial" w:hAnsi="Arial" w:cs="Arial"/>
                <w:sz w:val="21"/>
                <w:szCs w:val="21"/>
                <w:lang w:val="sr-Latn-RS"/>
              </w:rPr>
              <w:t>MICS</w:t>
            </w:r>
          </w:p>
        </w:tc>
      </w:tr>
      <w:tr w:rsidR="00E013EC" w:rsidRPr="00EC31EC" w14:paraId="5E0621B5" w14:textId="77777777" w:rsidTr="006164F7">
        <w:trPr>
          <w:jc w:val="center"/>
        </w:trPr>
        <w:tc>
          <w:tcPr>
            <w:tcW w:w="523" w:type="dxa"/>
            <w:shd w:val="clear" w:color="auto" w:fill="auto"/>
            <w:vAlign w:val="center"/>
          </w:tcPr>
          <w:p w14:paraId="44A3ECCF" w14:textId="77777777" w:rsidR="005330C0" w:rsidRPr="00743455" w:rsidRDefault="005330C0" w:rsidP="00743455">
            <w:pPr>
              <w:spacing w:after="0"/>
              <w:rPr>
                <w:rFonts w:ascii="Arial" w:eastAsia="Times New Roman" w:hAnsi="Arial" w:cs="Arial"/>
                <w:b/>
                <w:i/>
                <w:sz w:val="21"/>
                <w:szCs w:val="21"/>
                <w:lang w:val="sr-Latn-RS"/>
              </w:rPr>
            </w:pPr>
            <w:r w:rsidRPr="00743455">
              <w:rPr>
                <w:rFonts w:ascii="Arial" w:eastAsia="Times New Roman" w:hAnsi="Arial" w:cs="Arial"/>
                <w:b/>
                <w:i/>
                <w:sz w:val="21"/>
                <w:szCs w:val="21"/>
                <w:lang w:val="sr-Latn-RS"/>
              </w:rPr>
              <w:t>7.</w:t>
            </w:r>
          </w:p>
        </w:tc>
        <w:tc>
          <w:tcPr>
            <w:tcW w:w="3240" w:type="dxa"/>
            <w:shd w:val="clear" w:color="auto" w:fill="auto"/>
            <w:vAlign w:val="center"/>
          </w:tcPr>
          <w:p w14:paraId="5FC0A587" w14:textId="77777777" w:rsidR="005330C0" w:rsidRPr="006164F7" w:rsidRDefault="005330C0" w:rsidP="00743455">
            <w:pPr>
              <w:spacing w:after="0"/>
              <w:rPr>
                <w:rFonts w:ascii="Arial" w:eastAsia="Times New Roman" w:hAnsi="Arial" w:cs="Arial"/>
                <w:bCs/>
                <w:sz w:val="21"/>
                <w:szCs w:val="21"/>
                <w:lang w:val="sr-Latn-RS"/>
              </w:rPr>
            </w:pPr>
            <w:r w:rsidRPr="006164F7">
              <w:rPr>
                <w:rFonts w:ascii="Arial" w:eastAsia="Times New Roman" w:hAnsi="Arial" w:cs="Arial"/>
                <w:bCs/>
                <w:sz w:val="21"/>
                <w:szCs w:val="21"/>
                <w:lang w:val="sr-Latn-RS"/>
              </w:rPr>
              <w:t>Stambena deprivacija (0-17)</w:t>
            </w:r>
          </w:p>
        </w:tc>
        <w:tc>
          <w:tcPr>
            <w:tcW w:w="1710" w:type="dxa"/>
            <w:shd w:val="clear" w:color="auto" w:fill="auto"/>
            <w:vAlign w:val="center"/>
          </w:tcPr>
          <w:p w14:paraId="7C9B0E32"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3223B9CA" w14:textId="77777777" w:rsidR="005330C0"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IC–P16</w:t>
            </w:r>
          </w:p>
          <w:p w14:paraId="637C926B" w14:textId="1F9B5B31" w:rsidR="00AC4AE7" w:rsidRPr="00EC31EC" w:rsidRDefault="00AC4AE7" w:rsidP="00743455">
            <w:pPr>
              <w:spacing w:after="0"/>
              <w:rPr>
                <w:rFonts w:ascii="Arial" w:eastAsia="Times New Roman" w:hAnsi="Arial" w:cs="Arial"/>
                <w:sz w:val="21"/>
                <w:szCs w:val="21"/>
                <w:lang w:val="sr-Latn-RS"/>
              </w:rPr>
            </w:pPr>
            <w:r>
              <w:rPr>
                <w:rFonts w:ascii="Arial" w:eastAsia="Times New Roman" w:hAnsi="Arial" w:cs="Arial"/>
                <w:sz w:val="21"/>
                <w:szCs w:val="21"/>
                <w:lang w:val="sr-Latn-RS"/>
              </w:rPr>
              <w:t>SDG 1- 1.2.2</w:t>
            </w:r>
          </w:p>
        </w:tc>
        <w:tc>
          <w:tcPr>
            <w:tcW w:w="4410" w:type="dxa"/>
            <w:shd w:val="clear" w:color="auto" w:fill="auto"/>
            <w:vAlign w:val="center"/>
          </w:tcPr>
          <w:p w14:paraId="3D09EF42"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Procenat stanovništva koje se suočava sa svakim elementom stambene deprivacije. Posmatrani elementi su:</w:t>
            </w:r>
          </w:p>
          <w:p w14:paraId="412C8F64"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(1) krov koji prokišnjava, vlaga na zidovima/podu/temeljima, truli prozori ili podovi;</w:t>
            </w:r>
          </w:p>
          <w:p w14:paraId="6585D60E"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(2) nepostojanje kupatila ili tuša u stanu;</w:t>
            </w:r>
          </w:p>
          <w:p w14:paraId="5A71B20C"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lastRenderedPageBreak/>
              <w:t>(3) nepostojanje zatvorenog toaleta sa ispiranjem koji koriste isključivo članovi domaćinstva;</w:t>
            </w:r>
          </w:p>
          <w:p w14:paraId="56C863D4" w14:textId="77777777" w:rsidR="005330C0" w:rsidRPr="00EC31EC" w:rsidRDefault="005330C0" w:rsidP="00743455">
            <w:pPr>
              <w:spacing w:after="0"/>
              <w:rPr>
                <w:rFonts w:ascii="Arial" w:eastAsia="Times New Roman" w:hAnsi="Arial" w:cs="Arial"/>
                <w:bCs/>
                <w:i/>
                <w:sz w:val="21"/>
                <w:szCs w:val="21"/>
                <w:lang w:val="sr-Latn-RS"/>
              </w:rPr>
            </w:pPr>
            <w:r w:rsidRPr="00EC31EC">
              <w:rPr>
                <w:rFonts w:ascii="Arial" w:eastAsia="Times New Roman" w:hAnsi="Arial" w:cs="Arial"/>
                <w:sz w:val="21"/>
                <w:szCs w:val="21"/>
                <w:lang w:val="sr-Latn-RS"/>
              </w:rPr>
              <w:t>(4) problemi u stambenom prostoru: previše mračno, nedovoljno svetlosti</w:t>
            </w:r>
          </w:p>
        </w:tc>
        <w:tc>
          <w:tcPr>
            <w:tcW w:w="2790" w:type="dxa"/>
            <w:shd w:val="clear" w:color="auto" w:fill="auto"/>
            <w:vAlign w:val="center"/>
          </w:tcPr>
          <w:p w14:paraId="60AAA450"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lastRenderedPageBreak/>
              <w:t>Uzrast (0-17, 0-5, 6-11, 12-17)</w:t>
            </w:r>
          </w:p>
          <w:p w14:paraId="0D6E8B46" w14:textId="77777777" w:rsidR="005330C0" w:rsidRPr="00EC31EC" w:rsidRDefault="005330C0" w:rsidP="00743455">
            <w:pPr>
              <w:spacing w:after="0"/>
              <w:rPr>
                <w:rFonts w:ascii="Arial" w:eastAsia="Times New Roman" w:hAnsi="Arial" w:cs="Arial"/>
                <w:sz w:val="21"/>
                <w:szCs w:val="21"/>
                <w:lang w:val="sr-Latn-RS"/>
              </w:rPr>
            </w:pPr>
          </w:p>
          <w:p w14:paraId="64E1B9B8"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Status rizika siromaštva (tj. iznad ili ispod praga)</w:t>
            </w:r>
          </w:p>
        </w:tc>
        <w:tc>
          <w:tcPr>
            <w:tcW w:w="1459" w:type="dxa"/>
            <w:shd w:val="clear" w:color="auto" w:fill="auto"/>
            <w:vAlign w:val="center"/>
          </w:tcPr>
          <w:p w14:paraId="429EB803" w14:textId="77777777" w:rsidR="005330C0" w:rsidRPr="00EC31EC" w:rsidRDefault="005330C0" w:rsidP="00743455">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E013EC" w:rsidRPr="00EC31EC" w14:paraId="187DC68B" w14:textId="77777777" w:rsidTr="006164F7">
        <w:trPr>
          <w:trHeight w:val="5088"/>
          <w:jc w:val="center"/>
        </w:trPr>
        <w:tc>
          <w:tcPr>
            <w:tcW w:w="523" w:type="dxa"/>
            <w:shd w:val="clear" w:color="auto" w:fill="ACB9CA"/>
            <w:vAlign w:val="center"/>
          </w:tcPr>
          <w:p w14:paraId="2C47F5B2" w14:textId="77777777" w:rsidR="005330C0" w:rsidRPr="00D03293" w:rsidRDefault="005330C0" w:rsidP="0012340D">
            <w:pPr>
              <w:spacing w:after="0"/>
              <w:rPr>
                <w:rFonts w:ascii="Arial" w:eastAsia="Times New Roman" w:hAnsi="Arial" w:cs="Arial"/>
                <w:b/>
                <w:i/>
                <w:sz w:val="21"/>
                <w:szCs w:val="21"/>
                <w:lang w:val="sr-Latn-RS"/>
              </w:rPr>
            </w:pPr>
            <w:r w:rsidRPr="00D03293">
              <w:rPr>
                <w:rFonts w:ascii="Arial" w:eastAsia="Times New Roman" w:hAnsi="Arial" w:cs="Arial"/>
                <w:b/>
                <w:i/>
                <w:sz w:val="21"/>
                <w:szCs w:val="21"/>
                <w:lang w:val="sr-Latn-RS"/>
              </w:rPr>
              <w:t>8.</w:t>
            </w:r>
          </w:p>
        </w:tc>
        <w:tc>
          <w:tcPr>
            <w:tcW w:w="3240" w:type="dxa"/>
            <w:shd w:val="clear" w:color="auto" w:fill="ACB9CA"/>
            <w:vAlign w:val="center"/>
          </w:tcPr>
          <w:p w14:paraId="5FA97871" w14:textId="7D2BC94B" w:rsidR="005330C0" w:rsidRPr="006164F7" w:rsidRDefault="005330C0" w:rsidP="0012340D">
            <w:pPr>
              <w:spacing w:after="0"/>
              <w:rPr>
                <w:rFonts w:ascii="Arial" w:eastAsia="Times New Roman" w:hAnsi="Arial" w:cs="Arial"/>
                <w:sz w:val="21"/>
                <w:szCs w:val="21"/>
                <w:lang w:val="sr-Latn-RS"/>
              </w:rPr>
            </w:pPr>
            <w:r w:rsidRPr="006164F7">
              <w:rPr>
                <w:rFonts w:ascii="Arial" w:eastAsia="Times New Roman" w:hAnsi="Arial" w:cs="Arial"/>
                <w:bCs/>
                <w:sz w:val="21"/>
                <w:szCs w:val="21"/>
                <w:lang w:val="sr-Latn-RS"/>
              </w:rPr>
              <w:t xml:space="preserve">Stopa </w:t>
            </w:r>
            <w:r w:rsidR="002D57B9" w:rsidRPr="006164F7">
              <w:rPr>
                <w:rFonts w:ascii="Arial" w:eastAsia="Times New Roman" w:hAnsi="Arial" w:cs="Arial"/>
                <w:bCs/>
                <w:sz w:val="21"/>
                <w:szCs w:val="21"/>
                <w:lang w:val="sr-Latn-RS"/>
              </w:rPr>
              <w:t>opterećenosti</w:t>
            </w:r>
            <w:r w:rsidRPr="006164F7">
              <w:rPr>
                <w:rFonts w:ascii="Arial" w:eastAsia="Times New Roman" w:hAnsi="Arial" w:cs="Arial"/>
                <w:bCs/>
                <w:sz w:val="21"/>
                <w:szCs w:val="21"/>
                <w:lang w:val="sr-Latn-RS"/>
              </w:rPr>
              <w:t xml:space="preserve"> stambenog prostora (0-17)</w:t>
            </w:r>
          </w:p>
        </w:tc>
        <w:tc>
          <w:tcPr>
            <w:tcW w:w="1710" w:type="dxa"/>
            <w:shd w:val="clear" w:color="auto" w:fill="ACB9CA"/>
            <w:vAlign w:val="center"/>
          </w:tcPr>
          <w:p w14:paraId="037E6B89" w14:textId="77777777" w:rsidR="005330C0" w:rsidRPr="00EC31EC" w:rsidRDefault="005330C0" w:rsidP="006164F7">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23F00A23" w14:textId="77777777" w:rsidR="005330C0" w:rsidRPr="00EC31EC" w:rsidRDefault="005330C0" w:rsidP="006164F7">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IC–P17</w:t>
            </w:r>
          </w:p>
        </w:tc>
        <w:tc>
          <w:tcPr>
            <w:tcW w:w="4410" w:type="dxa"/>
            <w:shd w:val="clear" w:color="auto" w:fill="ACB9CA"/>
            <w:vAlign w:val="center"/>
          </w:tcPr>
          <w:p w14:paraId="4AC1B05D" w14:textId="6EB9984F" w:rsidR="005330C0" w:rsidRPr="00EC31EC" w:rsidRDefault="005330C0" w:rsidP="006164F7">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Procenat stanovništva koje živi u domaćinstvima</w:t>
            </w:r>
            <w:r w:rsidR="002D57B9">
              <w:rPr>
                <w:rFonts w:ascii="Arial" w:eastAsia="Times New Roman" w:hAnsi="Arial" w:cs="Arial"/>
                <w:sz w:val="21"/>
                <w:szCs w:val="21"/>
                <w:lang w:val="sr-Latn-RS"/>
              </w:rPr>
              <w:t xml:space="preserve"> sa neodgovarajućom strukturom i veličinom stambenog prostora. Neodgovarajući stambeni prostor je ono u kome</w:t>
            </w:r>
            <w:r w:rsidRPr="00EC31EC">
              <w:rPr>
                <w:rFonts w:ascii="Arial" w:eastAsia="Times New Roman" w:hAnsi="Arial" w:cs="Arial"/>
                <w:sz w:val="21"/>
                <w:szCs w:val="21"/>
                <w:lang w:val="sr-Latn-RS"/>
              </w:rPr>
              <w:t xml:space="preserve"> domaćinstv</w:t>
            </w:r>
            <w:r w:rsidR="002D57B9">
              <w:rPr>
                <w:rFonts w:ascii="Arial" w:eastAsia="Times New Roman" w:hAnsi="Arial" w:cs="Arial"/>
                <w:sz w:val="21"/>
                <w:szCs w:val="21"/>
                <w:lang w:val="sr-Latn-RS"/>
              </w:rPr>
              <w:t>o</w:t>
            </w:r>
            <w:r w:rsidRPr="00EC31EC">
              <w:rPr>
                <w:rFonts w:ascii="Arial" w:eastAsia="Times New Roman" w:hAnsi="Arial" w:cs="Arial"/>
                <w:sz w:val="21"/>
                <w:szCs w:val="21"/>
                <w:lang w:val="sr-Latn-RS"/>
              </w:rPr>
              <w:t xml:space="preserve"> nema na raspolaganju najmanje:</w:t>
            </w:r>
          </w:p>
          <w:p w14:paraId="1E9FBB93" w14:textId="77777777" w:rsidR="002D57B9" w:rsidRPr="00263EFD" w:rsidRDefault="002D57B9" w:rsidP="006164F7">
            <w:pPr>
              <w:pStyle w:val="NoSpacing"/>
              <w:spacing w:after="60" w:line="276" w:lineRule="auto"/>
              <w:rPr>
                <w:rFonts w:cs="Arial"/>
                <w:iCs/>
                <w:color w:val="000000"/>
                <w:szCs w:val="21"/>
                <w:lang w:val="sr-Latn-RS"/>
              </w:rPr>
            </w:pPr>
            <w:r w:rsidRPr="00263EFD">
              <w:rPr>
                <w:rFonts w:cs="Arial"/>
                <w:iCs/>
                <w:color w:val="000000"/>
                <w:szCs w:val="21"/>
                <w:lang w:val="sr-Latn-RS"/>
              </w:rPr>
              <w:t xml:space="preserve">- jednu dodatnu sobu za dnevni boravak </w:t>
            </w:r>
          </w:p>
          <w:p w14:paraId="70EBC18E" w14:textId="77777777" w:rsidR="002D57B9" w:rsidRPr="00263EFD" w:rsidRDefault="002D57B9" w:rsidP="006164F7">
            <w:pPr>
              <w:pStyle w:val="NoSpacing"/>
              <w:spacing w:after="60" w:line="276" w:lineRule="auto"/>
              <w:rPr>
                <w:rFonts w:cs="Arial"/>
                <w:iCs/>
                <w:color w:val="000000"/>
                <w:szCs w:val="21"/>
                <w:lang w:val="sr-Latn-RS"/>
              </w:rPr>
            </w:pPr>
            <w:r w:rsidRPr="00263EFD">
              <w:rPr>
                <w:rFonts w:cs="Arial"/>
                <w:iCs/>
                <w:color w:val="000000"/>
                <w:szCs w:val="21"/>
                <w:lang w:val="sr-Latn-RS"/>
              </w:rPr>
              <w:t>- jednu spavaću sobu za svaku partnersku zajednicu</w:t>
            </w:r>
          </w:p>
          <w:p w14:paraId="503434CC" w14:textId="172FE6B7" w:rsidR="005330C0" w:rsidRPr="002D57B9" w:rsidRDefault="002D57B9" w:rsidP="006164F7">
            <w:pPr>
              <w:pStyle w:val="NoSpacing"/>
              <w:spacing w:after="60" w:line="276" w:lineRule="auto"/>
              <w:rPr>
                <w:rFonts w:cs="Arial"/>
                <w:iCs/>
                <w:color w:val="000000"/>
                <w:szCs w:val="21"/>
                <w:lang w:val="sr-Latn-RS"/>
              </w:rPr>
            </w:pPr>
            <w:r>
              <w:rPr>
                <w:rFonts w:cs="Arial"/>
                <w:iCs/>
                <w:color w:val="000000"/>
                <w:szCs w:val="21"/>
                <w:lang w:val="sr-Latn-RS"/>
              </w:rPr>
              <w:t xml:space="preserve">- </w:t>
            </w:r>
            <w:r w:rsidR="005330C0" w:rsidRPr="002D57B9">
              <w:rPr>
                <w:rFonts w:cs="Arial"/>
                <w:iCs/>
                <w:color w:val="000000"/>
                <w:szCs w:val="21"/>
                <w:lang w:val="sr-Latn-RS"/>
              </w:rPr>
              <w:t>jednu sobu za svakog člana bez partnera uzrasta 18+;</w:t>
            </w:r>
          </w:p>
          <w:p w14:paraId="7DDA5471" w14:textId="1A4C7038" w:rsidR="005330C0" w:rsidRPr="002D57B9" w:rsidRDefault="002D57B9" w:rsidP="006164F7">
            <w:pPr>
              <w:pStyle w:val="NoSpacing"/>
              <w:spacing w:after="60" w:line="276" w:lineRule="auto"/>
              <w:rPr>
                <w:rFonts w:cs="Arial"/>
                <w:iCs/>
                <w:color w:val="000000"/>
                <w:szCs w:val="21"/>
                <w:lang w:val="sr-Latn-RS"/>
              </w:rPr>
            </w:pPr>
            <w:r>
              <w:rPr>
                <w:rFonts w:cs="Arial"/>
                <w:iCs/>
                <w:color w:val="000000"/>
                <w:szCs w:val="21"/>
                <w:lang w:val="sr-Latn-RS"/>
              </w:rPr>
              <w:t>-</w:t>
            </w:r>
            <w:r w:rsidR="005330C0" w:rsidRPr="002D57B9">
              <w:rPr>
                <w:rFonts w:cs="Arial"/>
                <w:iCs/>
                <w:color w:val="000000"/>
                <w:szCs w:val="21"/>
                <w:lang w:val="sr-Latn-RS"/>
              </w:rPr>
              <w:t xml:space="preserve"> jednu sobu za dva deteta istog pola uzrasta 12-17 godina;</w:t>
            </w:r>
          </w:p>
          <w:p w14:paraId="3BE66731" w14:textId="3ABF54C2" w:rsidR="005330C0" w:rsidRPr="002D57B9" w:rsidRDefault="002D57B9" w:rsidP="006164F7">
            <w:pPr>
              <w:pStyle w:val="NoSpacing"/>
              <w:spacing w:after="60" w:line="276" w:lineRule="auto"/>
              <w:rPr>
                <w:rFonts w:cs="Arial"/>
                <w:iCs/>
                <w:color w:val="000000"/>
                <w:szCs w:val="21"/>
                <w:lang w:val="sr-Latn-RS"/>
              </w:rPr>
            </w:pPr>
            <w:r>
              <w:rPr>
                <w:rFonts w:cs="Arial"/>
                <w:iCs/>
                <w:color w:val="000000"/>
                <w:szCs w:val="21"/>
                <w:lang w:val="sr-Latn-RS"/>
              </w:rPr>
              <w:t>-</w:t>
            </w:r>
            <w:r w:rsidR="005330C0" w:rsidRPr="002D57B9">
              <w:rPr>
                <w:rFonts w:cs="Arial"/>
                <w:iCs/>
                <w:color w:val="000000"/>
                <w:szCs w:val="21"/>
                <w:lang w:val="sr-Latn-RS"/>
              </w:rPr>
              <w:t xml:space="preserve"> jednu osobu za svako dete različitog pola uzrasta 12-17 godina;</w:t>
            </w:r>
          </w:p>
          <w:p w14:paraId="11118B42" w14:textId="40FA40A8" w:rsidR="005330C0" w:rsidRPr="00EC31EC" w:rsidRDefault="002D57B9" w:rsidP="006164F7">
            <w:pPr>
              <w:pStyle w:val="NoSpacing"/>
              <w:spacing w:line="240" w:lineRule="auto"/>
              <w:rPr>
                <w:rFonts w:cs="Arial"/>
                <w:szCs w:val="21"/>
                <w:lang w:val="sr-Latn-RS"/>
              </w:rPr>
            </w:pPr>
            <w:r>
              <w:rPr>
                <w:rFonts w:cs="Arial"/>
                <w:iCs/>
                <w:color w:val="000000"/>
                <w:szCs w:val="21"/>
                <w:lang w:val="sr-Latn-RS"/>
              </w:rPr>
              <w:t>-</w:t>
            </w:r>
            <w:r w:rsidR="005330C0" w:rsidRPr="002D57B9">
              <w:rPr>
                <w:rFonts w:cs="Arial"/>
                <w:iCs/>
                <w:color w:val="000000"/>
                <w:szCs w:val="21"/>
                <w:lang w:val="sr-Latn-RS"/>
              </w:rPr>
              <w:t xml:space="preserve"> jednu sobu za dva deteta mlađa od 12 godina</w:t>
            </w:r>
          </w:p>
        </w:tc>
        <w:tc>
          <w:tcPr>
            <w:tcW w:w="2790" w:type="dxa"/>
            <w:shd w:val="clear" w:color="auto" w:fill="ACB9CA"/>
            <w:vAlign w:val="center"/>
          </w:tcPr>
          <w:p w14:paraId="69182F40"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Pol (0-17, 0-5, 6-11, 12-17)</w:t>
            </w:r>
          </w:p>
          <w:p w14:paraId="5FD9A701" w14:textId="77777777" w:rsidR="005330C0" w:rsidRPr="00EC31EC" w:rsidRDefault="005330C0" w:rsidP="0012340D">
            <w:pPr>
              <w:spacing w:after="0"/>
              <w:rPr>
                <w:rFonts w:ascii="Arial" w:eastAsia="Times New Roman" w:hAnsi="Arial" w:cs="Arial"/>
                <w:sz w:val="21"/>
                <w:szCs w:val="21"/>
                <w:lang w:val="sr-Latn-RS"/>
              </w:rPr>
            </w:pPr>
          </w:p>
          <w:p w14:paraId="3BE8BBC3"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Status rizika siromaštva (iznad ili ispod praga)</w:t>
            </w:r>
          </w:p>
        </w:tc>
        <w:tc>
          <w:tcPr>
            <w:tcW w:w="1459" w:type="dxa"/>
            <w:shd w:val="clear" w:color="auto" w:fill="ACB9CA"/>
            <w:vAlign w:val="center"/>
          </w:tcPr>
          <w:p w14:paraId="6A77FEFB"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SILC</w:t>
            </w:r>
          </w:p>
        </w:tc>
      </w:tr>
      <w:tr w:rsidR="005330C0" w:rsidRPr="00EC31EC" w14:paraId="3F83ECB3" w14:textId="77777777" w:rsidTr="0012340D">
        <w:trPr>
          <w:trHeight w:val="165"/>
          <w:jc w:val="center"/>
        </w:trPr>
        <w:tc>
          <w:tcPr>
            <w:tcW w:w="14132" w:type="dxa"/>
            <w:gridSpan w:val="6"/>
            <w:shd w:val="clear" w:color="auto" w:fill="auto"/>
            <w:vAlign w:val="center"/>
          </w:tcPr>
          <w:p w14:paraId="2C36706E" w14:textId="77777777" w:rsidR="005330C0" w:rsidRPr="00EC31EC" w:rsidRDefault="005330C0" w:rsidP="0012340D">
            <w:pPr>
              <w:spacing w:after="0" w:line="240" w:lineRule="auto"/>
              <w:jc w:val="center"/>
              <w:rPr>
                <w:rFonts w:ascii="Arial" w:eastAsia="Times New Roman" w:hAnsi="Arial" w:cs="Arial"/>
                <w:b/>
                <w:sz w:val="21"/>
                <w:szCs w:val="21"/>
                <w:lang w:val="sr-Latn-RS"/>
              </w:rPr>
            </w:pPr>
            <w:r w:rsidRPr="00EC31EC">
              <w:rPr>
                <w:rFonts w:ascii="Arial" w:eastAsia="Times New Roman" w:hAnsi="Arial" w:cs="Arial"/>
                <w:b/>
                <w:sz w:val="21"/>
                <w:szCs w:val="21"/>
                <w:lang w:val="sr-Latn-RS"/>
              </w:rPr>
              <w:t>Sekundarni indikatori</w:t>
            </w:r>
          </w:p>
        </w:tc>
      </w:tr>
      <w:tr w:rsidR="00E013EC" w:rsidRPr="00EC31EC" w14:paraId="6D8637E5" w14:textId="77777777" w:rsidTr="006164F7">
        <w:trPr>
          <w:jc w:val="center"/>
        </w:trPr>
        <w:tc>
          <w:tcPr>
            <w:tcW w:w="523" w:type="dxa"/>
            <w:shd w:val="clear" w:color="auto" w:fill="auto"/>
            <w:vAlign w:val="center"/>
          </w:tcPr>
          <w:p w14:paraId="431C6678" w14:textId="77777777" w:rsidR="005330C0" w:rsidRPr="00D03293" w:rsidRDefault="005330C0" w:rsidP="0012340D">
            <w:pPr>
              <w:spacing w:after="0"/>
              <w:rPr>
                <w:rFonts w:ascii="Arial" w:eastAsia="Times New Roman" w:hAnsi="Arial" w:cs="Arial"/>
                <w:b/>
                <w:i/>
                <w:sz w:val="21"/>
                <w:szCs w:val="21"/>
                <w:lang w:val="sr-Latn-RS"/>
              </w:rPr>
            </w:pPr>
            <w:r w:rsidRPr="00D03293">
              <w:rPr>
                <w:rFonts w:ascii="Arial" w:eastAsia="Times New Roman" w:hAnsi="Arial" w:cs="Arial"/>
                <w:b/>
                <w:i/>
                <w:sz w:val="21"/>
                <w:szCs w:val="21"/>
                <w:lang w:val="sr-Latn-RS"/>
              </w:rPr>
              <w:t>9.</w:t>
            </w:r>
          </w:p>
        </w:tc>
        <w:tc>
          <w:tcPr>
            <w:tcW w:w="3240" w:type="dxa"/>
            <w:shd w:val="clear" w:color="auto" w:fill="auto"/>
            <w:vAlign w:val="center"/>
          </w:tcPr>
          <w:p w14:paraId="3393E276" w14:textId="77777777" w:rsidR="005330C0" w:rsidRPr="006164F7" w:rsidRDefault="005330C0" w:rsidP="0012340D">
            <w:pPr>
              <w:spacing w:after="0"/>
              <w:rPr>
                <w:rFonts w:ascii="Arial" w:eastAsia="Times New Roman" w:hAnsi="Arial" w:cs="Arial"/>
                <w:sz w:val="21"/>
                <w:szCs w:val="21"/>
                <w:lang w:val="sr-Latn-RS"/>
              </w:rPr>
            </w:pPr>
            <w:r w:rsidRPr="006164F7">
              <w:rPr>
                <w:rFonts w:ascii="Arial" w:eastAsia="Times New Roman" w:hAnsi="Arial" w:cs="Arial"/>
                <w:sz w:val="21"/>
                <w:szCs w:val="21"/>
                <w:lang w:val="sr-Latn-RS"/>
              </w:rPr>
              <w:t>Udeo osoba koje su rano prekinule školovanje i nisu na obuci (18-24)</w:t>
            </w:r>
          </w:p>
        </w:tc>
        <w:tc>
          <w:tcPr>
            <w:tcW w:w="1710" w:type="dxa"/>
            <w:shd w:val="clear" w:color="auto" w:fill="auto"/>
            <w:vAlign w:val="center"/>
          </w:tcPr>
          <w:p w14:paraId="4B638CAD"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Tematski portfolio</w:t>
            </w:r>
          </w:p>
          <w:p w14:paraId="4518B173"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IC–S6</w:t>
            </w:r>
          </w:p>
        </w:tc>
        <w:tc>
          <w:tcPr>
            <w:tcW w:w="4410" w:type="dxa"/>
            <w:shd w:val="clear" w:color="auto" w:fill="auto"/>
            <w:vAlign w:val="center"/>
          </w:tcPr>
          <w:p w14:paraId="5F5C5221"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Udeo lica starosti 18-24 godine sa najviše završenom osnovnom školom, koja u poslednje četiri sedmice nisu bila na školovanju ili obuci, u ukupnom broju lica starosti 18-24 godine</w:t>
            </w:r>
          </w:p>
        </w:tc>
        <w:tc>
          <w:tcPr>
            <w:tcW w:w="2790" w:type="dxa"/>
            <w:shd w:val="clear" w:color="auto" w:fill="auto"/>
            <w:vAlign w:val="center"/>
          </w:tcPr>
          <w:p w14:paraId="73C7B585"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Pol</w:t>
            </w:r>
          </w:p>
          <w:p w14:paraId="4F8BA0FB"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Najviši stečeni nivo obrazovanja</w:t>
            </w:r>
          </w:p>
          <w:p w14:paraId="3AABAC27" w14:textId="77777777" w:rsidR="005330C0" w:rsidRPr="00EC31EC" w:rsidRDefault="005330C0" w:rsidP="0012340D">
            <w:pPr>
              <w:spacing w:after="0"/>
              <w:rPr>
                <w:rFonts w:ascii="Arial" w:eastAsia="Times New Roman" w:hAnsi="Arial" w:cs="Arial"/>
                <w:sz w:val="21"/>
                <w:szCs w:val="21"/>
                <w:lang w:val="sr-Latn-RS"/>
              </w:rPr>
            </w:pPr>
          </w:p>
          <w:p w14:paraId="66F82E61" w14:textId="77777777" w:rsidR="005330C0" w:rsidRPr="00EC31EC" w:rsidRDefault="005330C0" w:rsidP="0012340D">
            <w:pPr>
              <w:spacing w:after="0"/>
              <w:rPr>
                <w:rFonts w:ascii="Arial" w:eastAsia="Times New Roman" w:hAnsi="Arial" w:cs="Arial"/>
                <w:sz w:val="21"/>
                <w:szCs w:val="21"/>
                <w:lang w:val="sr-Latn-RS"/>
              </w:rPr>
            </w:pPr>
          </w:p>
        </w:tc>
        <w:tc>
          <w:tcPr>
            <w:tcW w:w="1459" w:type="dxa"/>
            <w:shd w:val="clear" w:color="auto" w:fill="auto"/>
            <w:vAlign w:val="center"/>
          </w:tcPr>
          <w:p w14:paraId="5A1833C0" w14:textId="77777777" w:rsidR="005330C0" w:rsidRPr="00EC31EC" w:rsidRDefault="005330C0" w:rsidP="0012340D">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RZS, ARS</w:t>
            </w:r>
          </w:p>
        </w:tc>
      </w:tr>
      <w:tr w:rsidR="005330C0" w:rsidRPr="00EC31EC" w14:paraId="1DD8E141" w14:textId="77777777" w:rsidTr="00D03293">
        <w:trPr>
          <w:trHeight w:val="417"/>
          <w:jc w:val="center"/>
        </w:trPr>
        <w:tc>
          <w:tcPr>
            <w:tcW w:w="14132" w:type="dxa"/>
            <w:gridSpan w:val="6"/>
            <w:shd w:val="clear" w:color="auto" w:fill="FFFFFF"/>
            <w:vAlign w:val="center"/>
          </w:tcPr>
          <w:p w14:paraId="511B42A7" w14:textId="77777777" w:rsidR="005330C0" w:rsidRPr="00EC31EC" w:rsidRDefault="005330C0" w:rsidP="00D03293">
            <w:pPr>
              <w:spacing w:after="0" w:line="240" w:lineRule="auto"/>
              <w:jc w:val="center"/>
              <w:rPr>
                <w:rFonts w:ascii="Arial" w:eastAsia="Times New Roman" w:hAnsi="Arial" w:cs="Arial"/>
                <w:sz w:val="21"/>
                <w:szCs w:val="21"/>
                <w:lang w:val="sr-Latn-RS"/>
              </w:rPr>
            </w:pPr>
            <w:r w:rsidRPr="00EC31EC">
              <w:rPr>
                <w:rFonts w:ascii="Arial" w:eastAsia="Times New Roman" w:hAnsi="Arial" w:cs="Arial"/>
                <w:b/>
                <w:bCs/>
                <w:sz w:val="21"/>
                <w:szCs w:val="21"/>
                <w:lang w:val="sr-Latn-RS"/>
              </w:rPr>
              <w:lastRenderedPageBreak/>
              <w:t>Nacionalno specifični indikatori</w:t>
            </w:r>
          </w:p>
        </w:tc>
      </w:tr>
      <w:tr w:rsidR="005330C0" w:rsidRPr="00EC31EC" w14:paraId="71A4A9FC" w14:textId="77777777" w:rsidTr="006164F7">
        <w:trPr>
          <w:trHeight w:val="19"/>
          <w:jc w:val="center"/>
        </w:trPr>
        <w:tc>
          <w:tcPr>
            <w:tcW w:w="523" w:type="dxa"/>
            <w:shd w:val="clear" w:color="auto" w:fill="8496B0"/>
            <w:vAlign w:val="center"/>
          </w:tcPr>
          <w:p w14:paraId="24463343" w14:textId="77777777" w:rsidR="005330C0" w:rsidRPr="00EC31EC" w:rsidRDefault="005330C0" w:rsidP="00D03293">
            <w:pPr>
              <w:spacing w:after="0"/>
              <w:rPr>
                <w:rFonts w:ascii="Arial" w:eastAsia="Times New Roman" w:hAnsi="Arial" w:cs="Arial"/>
                <w:sz w:val="21"/>
                <w:szCs w:val="21"/>
                <w:lang w:val="sr-Latn-RS"/>
              </w:rPr>
            </w:pPr>
            <w:r w:rsidRPr="00D03293">
              <w:rPr>
                <w:rFonts w:ascii="Arial" w:eastAsia="Times New Roman" w:hAnsi="Arial" w:cs="Arial"/>
                <w:b/>
                <w:i/>
                <w:sz w:val="21"/>
                <w:szCs w:val="21"/>
                <w:lang w:val="sr-Latn-RS"/>
              </w:rPr>
              <w:t>10</w:t>
            </w:r>
            <w:r w:rsidRPr="00EC31EC">
              <w:rPr>
                <w:rFonts w:ascii="Arial" w:eastAsia="Times New Roman" w:hAnsi="Arial" w:cs="Arial"/>
                <w:sz w:val="21"/>
                <w:szCs w:val="21"/>
                <w:lang w:val="sr-Latn-RS"/>
              </w:rPr>
              <w:t>.</w:t>
            </w:r>
          </w:p>
        </w:tc>
        <w:tc>
          <w:tcPr>
            <w:tcW w:w="3240" w:type="dxa"/>
            <w:shd w:val="clear" w:color="auto" w:fill="8496B0"/>
            <w:vAlign w:val="center"/>
          </w:tcPr>
          <w:p w14:paraId="3429511B" w14:textId="77777777" w:rsidR="005330C0" w:rsidRPr="00EC31EC" w:rsidRDefault="005330C0" w:rsidP="00D03293">
            <w:pPr>
              <w:spacing w:after="0"/>
              <w:rPr>
                <w:rFonts w:ascii="Arial" w:eastAsia="Times New Roman" w:hAnsi="Arial" w:cs="Arial"/>
                <w:bCs/>
                <w:sz w:val="21"/>
                <w:szCs w:val="21"/>
                <w:lang w:val="sr-Latn-RS"/>
              </w:rPr>
            </w:pPr>
            <w:r w:rsidRPr="00EC31EC">
              <w:rPr>
                <w:rFonts w:ascii="Arial" w:eastAsia="Times New Roman" w:hAnsi="Arial" w:cs="Arial"/>
                <w:bCs/>
                <w:sz w:val="21"/>
                <w:szCs w:val="21"/>
                <w:lang w:val="sr-Latn-RS"/>
              </w:rPr>
              <w:t>Rasprostranjenost usluga socijalne zaštite za decu na lokalnom nivou – procenat JLS koje pružaju usluge socijalne zaštite za decu</w:t>
            </w:r>
          </w:p>
        </w:tc>
        <w:tc>
          <w:tcPr>
            <w:tcW w:w="1710" w:type="dxa"/>
            <w:shd w:val="clear" w:color="auto" w:fill="8496B0"/>
            <w:vAlign w:val="center"/>
          </w:tcPr>
          <w:p w14:paraId="30194264"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NS</w:t>
            </w:r>
          </w:p>
        </w:tc>
        <w:tc>
          <w:tcPr>
            <w:tcW w:w="4410" w:type="dxa"/>
            <w:shd w:val="clear" w:color="auto" w:fill="8496B0"/>
            <w:vAlign w:val="center"/>
          </w:tcPr>
          <w:p w14:paraId="5414B80A"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JLS koje pružaju usluge socijalne zaštite za decu u ukupnom broju JLS </w:t>
            </w:r>
          </w:p>
        </w:tc>
        <w:tc>
          <w:tcPr>
            <w:tcW w:w="2790" w:type="dxa"/>
            <w:shd w:val="clear" w:color="auto" w:fill="8496B0"/>
            <w:vAlign w:val="center"/>
          </w:tcPr>
          <w:p w14:paraId="39E53CF0"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Prema stepenu razvijenosti opština</w:t>
            </w:r>
          </w:p>
          <w:p w14:paraId="2A5F8CD8"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Prema regionima</w:t>
            </w:r>
          </w:p>
        </w:tc>
        <w:tc>
          <w:tcPr>
            <w:tcW w:w="1459" w:type="dxa"/>
            <w:shd w:val="clear" w:color="auto" w:fill="8496B0"/>
            <w:vAlign w:val="center"/>
          </w:tcPr>
          <w:p w14:paraId="2EAB0327"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Mapiranje usluga socijalne zaštite u nadležnosti lokalnih samouprava</w:t>
            </w:r>
          </w:p>
        </w:tc>
      </w:tr>
      <w:tr w:rsidR="005330C0" w:rsidRPr="00EC31EC" w14:paraId="653B9AB5" w14:textId="77777777" w:rsidTr="00D03293">
        <w:trPr>
          <w:trHeight w:val="390"/>
          <w:jc w:val="center"/>
        </w:trPr>
        <w:tc>
          <w:tcPr>
            <w:tcW w:w="14132" w:type="dxa"/>
            <w:gridSpan w:val="6"/>
            <w:shd w:val="clear" w:color="auto" w:fill="auto"/>
            <w:vAlign w:val="center"/>
          </w:tcPr>
          <w:p w14:paraId="551A18F0" w14:textId="77777777" w:rsidR="005330C0" w:rsidRPr="00EC31EC" w:rsidRDefault="005330C0" w:rsidP="00D03293">
            <w:pPr>
              <w:spacing w:after="0" w:line="240" w:lineRule="auto"/>
              <w:jc w:val="center"/>
              <w:rPr>
                <w:rFonts w:ascii="Arial" w:eastAsia="Times New Roman" w:hAnsi="Arial" w:cs="Arial"/>
                <w:sz w:val="21"/>
                <w:szCs w:val="21"/>
                <w:lang w:val="sr-Latn-RS"/>
              </w:rPr>
            </w:pPr>
            <w:r w:rsidRPr="00EC31EC">
              <w:rPr>
                <w:rFonts w:ascii="Arial" w:eastAsia="Times New Roman" w:hAnsi="Arial" w:cs="Arial"/>
                <w:b/>
                <w:bCs/>
                <w:sz w:val="21"/>
                <w:szCs w:val="21"/>
                <w:lang w:val="sr-Latn-RS"/>
              </w:rPr>
              <w:t>KONTEKSTUALNE INFORMACIJE</w:t>
            </w:r>
          </w:p>
        </w:tc>
      </w:tr>
      <w:tr w:rsidR="00E013EC" w:rsidRPr="00EC31EC" w14:paraId="0771849C" w14:textId="77777777" w:rsidTr="006164F7">
        <w:trPr>
          <w:trHeight w:val="19"/>
          <w:jc w:val="center"/>
        </w:trPr>
        <w:tc>
          <w:tcPr>
            <w:tcW w:w="523" w:type="dxa"/>
            <w:shd w:val="clear" w:color="auto" w:fill="ACB9CA"/>
            <w:vAlign w:val="center"/>
          </w:tcPr>
          <w:p w14:paraId="3AAB04B2" w14:textId="77777777" w:rsidR="005330C0" w:rsidRPr="00D03293" w:rsidRDefault="005330C0" w:rsidP="00D03293">
            <w:pPr>
              <w:spacing w:after="0"/>
              <w:rPr>
                <w:rFonts w:ascii="Arial" w:eastAsia="Times New Roman" w:hAnsi="Arial" w:cs="Arial"/>
                <w:b/>
                <w:i/>
                <w:sz w:val="21"/>
                <w:szCs w:val="21"/>
                <w:lang w:val="sr-Latn-RS"/>
              </w:rPr>
            </w:pPr>
            <w:r w:rsidRPr="00D03293">
              <w:rPr>
                <w:rFonts w:ascii="Arial" w:eastAsia="Times New Roman" w:hAnsi="Arial" w:cs="Arial"/>
                <w:b/>
                <w:i/>
                <w:sz w:val="21"/>
                <w:szCs w:val="21"/>
                <w:lang w:val="sr-Latn-RS"/>
              </w:rPr>
              <w:t>11.</w:t>
            </w:r>
          </w:p>
        </w:tc>
        <w:tc>
          <w:tcPr>
            <w:tcW w:w="3240" w:type="dxa"/>
            <w:shd w:val="clear" w:color="auto" w:fill="ACB9CA"/>
            <w:vAlign w:val="center"/>
          </w:tcPr>
          <w:p w14:paraId="4DDFEC91" w14:textId="77777777" w:rsidR="005330C0" w:rsidRPr="006164F7" w:rsidRDefault="005330C0" w:rsidP="00D03293">
            <w:pPr>
              <w:spacing w:after="0"/>
              <w:rPr>
                <w:rFonts w:ascii="Arial" w:eastAsia="Times New Roman" w:hAnsi="Arial" w:cs="Arial"/>
                <w:i/>
                <w:sz w:val="21"/>
                <w:szCs w:val="21"/>
                <w:lang w:val="sr-Latn-RS"/>
              </w:rPr>
            </w:pPr>
            <w:r w:rsidRPr="006164F7">
              <w:rPr>
                <w:rFonts w:ascii="Arial" w:eastAsia="Times New Roman" w:hAnsi="Arial" w:cs="Arial"/>
                <w:bCs/>
                <w:sz w:val="21"/>
                <w:szCs w:val="21"/>
                <w:lang w:val="sr-Latn-RS"/>
              </w:rPr>
              <w:t xml:space="preserve">Obuhvat dece vakcinacijom </w:t>
            </w:r>
          </w:p>
        </w:tc>
        <w:tc>
          <w:tcPr>
            <w:tcW w:w="1710" w:type="dxa"/>
            <w:shd w:val="clear" w:color="auto" w:fill="ACB9CA"/>
            <w:vAlign w:val="center"/>
          </w:tcPr>
          <w:p w14:paraId="22835098"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17B68B93" w14:textId="77777777" w:rsidR="005330C0"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IC–C4</w:t>
            </w:r>
          </w:p>
          <w:p w14:paraId="22B7897F" w14:textId="3FA6751B" w:rsidR="00AC4AE7" w:rsidRPr="00EC31EC" w:rsidRDefault="00AC4AE7" w:rsidP="00D03293">
            <w:pPr>
              <w:spacing w:after="0"/>
              <w:rPr>
                <w:rFonts w:ascii="Arial" w:eastAsia="Times New Roman" w:hAnsi="Arial" w:cs="Arial"/>
                <w:sz w:val="21"/>
                <w:szCs w:val="21"/>
                <w:lang w:val="sr-Latn-RS"/>
              </w:rPr>
            </w:pPr>
            <w:r>
              <w:rPr>
                <w:rFonts w:ascii="Arial" w:eastAsia="Times New Roman" w:hAnsi="Arial" w:cs="Arial"/>
                <w:sz w:val="21"/>
                <w:szCs w:val="21"/>
                <w:lang w:val="sr-Latn-RS"/>
              </w:rPr>
              <w:t>SDG 3</w:t>
            </w:r>
            <w:r w:rsidR="006164F7">
              <w:rPr>
                <w:rFonts w:ascii="Arial" w:eastAsia="Times New Roman" w:hAnsi="Arial" w:cs="Arial"/>
                <w:sz w:val="21"/>
                <w:szCs w:val="21"/>
                <w:lang w:val="sr-Latn-RS"/>
              </w:rPr>
              <w:t xml:space="preserve"> </w:t>
            </w:r>
            <w:r>
              <w:rPr>
                <w:rFonts w:ascii="Arial" w:eastAsia="Times New Roman" w:hAnsi="Arial" w:cs="Arial"/>
                <w:sz w:val="21"/>
                <w:szCs w:val="21"/>
                <w:lang w:val="sr-Latn-RS"/>
              </w:rPr>
              <w:t>- 3.b.1</w:t>
            </w:r>
          </w:p>
        </w:tc>
        <w:tc>
          <w:tcPr>
            <w:tcW w:w="4410" w:type="dxa"/>
            <w:shd w:val="clear" w:color="auto" w:fill="ACB9CA"/>
            <w:vAlign w:val="center"/>
          </w:tcPr>
          <w:p w14:paraId="29BD3E62" w14:textId="1AF20DA5"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Obuhvat dece (%) vakcinacijom protiv difterije, tetanusa, pertusisa i dečije paralize u  prvoj godini života </w:t>
            </w:r>
          </w:p>
        </w:tc>
        <w:tc>
          <w:tcPr>
            <w:tcW w:w="2790" w:type="dxa"/>
            <w:shd w:val="clear" w:color="auto" w:fill="ACB9CA"/>
            <w:vAlign w:val="center"/>
          </w:tcPr>
          <w:p w14:paraId="5C0EFDE8" w14:textId="77777777" w:rsidR="00E013EC" w:rsidRPr="00EC31EC" w:rsidRDefault="00E013EC"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Pol</w:t>
            </w:r>
          </w:p>
          <w:p w14:paraId="462F91FC" w14:textId="77777777" w:rsidR="005330C0" w:rsidRPr="00EC31EC" w:rsidRDefault="00E013EC"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SES roditelja</w:t>
            </w:r>
          </w:p>
        </w:tc>
        <w:tc>
          <w:tcPr>
            <w:tcW w:w="1459" w:type="dxa"/>
            <w:shd w:val="clear" w:color="auto" w:fill="ACB9CA"/>
            <w:vAlign w:val="center"/>
          </w:tcPr>
          <w:p w14:paraId="2A004F2F"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Batut</w:t>
            </w:r>
          </w:p>
          <w:p w14:paraId="68EA815C"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MICS</w:t>
            </w:r>
          </w:p>
        </w:tc>
      </w:tr>
      <w:tr w:rsidR="00E013EC" w:rsidRPr="00EC31EC" w14:paraId="0B8429FC" w14:textId="77777777" w:rsidTr="006164F7">
        <w:trPr>
          <w:trHeight w:val="19"/>
          <w:jc w:val="center"/>
        </w:trPr>
        <w:tc>
          <w:tcPr>
            <w:tcW w:w="523" w:type="dxa"/>
            <w:shd w:val="clear" w:color="auto" w:fill="FFFFFF"/>
            <w:vAlign w:val="center"/>
          </w:tcPr>
          <w:p w14:paraId="28F91483" w14:textId="77777777" w:rsidR="005330C0" w:rsidRPr="00D03293" w:rsidRDefault="005330C0" w:rsidP="00D03293">
            <w:pPr>
              <w:spacing w:after="0"/>
              <w:rPr>
                <w:rFonts w:ascii="Arial" w:eastAsia="Times New Roman" w:hAnsi="Arial" w:cs="Arial"/>
                <w:b/>
                <w:i/>
                <w:sz w:val="21"/>
                <w:szCs w:val="21"/>
                <w:lang w:val="sr-Latn-RS"/>
              </w:rPr>
            </w:pPr>
            <w:r w:rsidRPr="00D03293">
              <w:rPr>
                <w:rFonts w:ascii="Arial" w:eastAsia="Times New Roman" w:hAnsi="Arial" w:cs="Arial"/>
                <w:b/>
                <w:i/>
                <w:sz w:val="21"/>
                <w:szCs w:val="21"/>
                <w:lang w:val="sr-Latn-RS"/>
              </w:rPr>
              <w:t>12.</w:t>
            </w:r>
          </w:p>
        </w:tc>
        <w:tc>
          <w:tcPr>
            <w:tcW w:w="3240" w:type="dxa"/>
            <w:shd w:val="clear" w:color="auto" w:fill="FFFFFF"/>
            <w:vAlign w:val="center"/>
          </w:tcPr>
          <w:p w14:paraId="7694B622" w14:textId="77777777" w:rsidR="005330C0" w:rsidRPr="006164F7" w:rsidRDefault="005330C0" w:rsidP="00D03293">
            <w:pPr>
              <w:spacing w:after="0"/>
              <w:rPr>
                <w:rFonts w:ascii="Arial" w:eastAsia="Times New Roman" w:hAnsi="Arial" w:cs="Arial"/>
                <w:bCs/>
                <w:sz w:val="21"/>
                <w:szCs w:val="21"/>
                <w:lang w:val="sr-Latn-RS"/>
              </w:rPr>
            </w:pPr>
            <w:r w:rsidRPr="006164F7">
              <w:rPr>
                <w:rFonts w:ascii="Arial" w:eastAsia="Times New Roman" w:hAnsi="Arial" w:cs="Arial"/>
                <w:bCs/>
                <w:sz w:val="21"/>
                <w:szCs w:val="21"/>
                <w:lang w:val="sr-Latn-RS"/>
              </w:rPr>
              <w:t xml:space="preserve">Gojaznost </w:t>
            </w:r>
          </w:p>
        </w:tc>
        <w:tc>
          <w:tcPr>
            <w:tcW w:w="1710" w:type="dxa"/>
            <w:shd w:val="clear" w:color="auto" w:fill="FFFFFF"/>
            <w:vAlign w:val="center"/>
          </w:tcPr>
          <w:p w14:paraId="421C40AB"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50E9C5F3"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IC–C5</w:t>
            </w:r>
          </w:p>
        </w:tc>
        <w:tc>
          <w:tcPr>
            <w:tcW w:w="4410" w:type="dxa"/>
            <w:shd w:val="clear" w:color="auto" w:fill="FFFFFF"/>
            <w:vAlign w:val="center"/>
          </w:tcPr>
          <w:p w14:paraId="335BCF59"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Udeo mladih uzrasta 15-24 godine čiji je indeks telesne mase 30 ili viši </w:t>
            </w:r>
          </w:p>
        </w:tc>
        <w:tc>
          <w:tcPr>
            <w:tcW w:w="2790" w:type="dxa"/>
            <w:shd w:val="clear" w:color="auto" w:fill="FFFFFF"/>
            <w:vAlign w:val="center"/>
          </w:tcPr>
          <w:p w14:paraId="642E5B87"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Pol</w:t>
            </w:r>
          </w:p>
          <w:p w14:paraId="617A2DD9"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SES roditelja </w:t>
            </w:r>
          </w:p>
        </w:tc>
        <w:tc>
          <w:tcPr>
            <w:tcW w:w="1459" w:type="dxa"/>
            <w:shd w:val="clear" w:color="auto" w:fill="FFFFFF"/>
            <w:vAlign w:val="center"/>
          </w:tcPr>
          <w:p w14:paraId="273DB593"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Batut</w:t>
            </w:r>
          </w:p>
          <w:p w14:paraId="056B96C8" w14:textId="77777777" w:rsidR="005330C0" w:rsidRPr="00EC31EC" w:rsidRDefault="005330C0" w:rsidP="00D03293">
            <w:pPr>
              <w:spacing w:after="0"/>
              <w:rPr>
                <w:rFonts w:ascii="Arial" w:eastAsia="Times New Roman" w:hAnsi="Arial" w:cs="Arial"/>
                <w:b/>
                <w:bCs/>
                <w:sz w:val="21"/>
                <w:szCs w:val="21"/>
                <w:lang w:val="sr-Latn-RS"/>
              </w:rPr>
            </w:pPr>
            <w:r w:rsidRPr="00EC31EC">
              <w:rPr>
                <w:rFonts w:ascii="Arial" w:eastAsia="Times New Roman" w:hAnsi="Arial" w:cs="Arial"/>
                <w:sz w:val="21"/>
                <w:szCs w:val="21"/>
                <w:lang w:val="sr-Latn-RS"/>
              </w:rPr>
              <w:t xml:space="preserve">MICS </w:t>
            </w:r>
          </w:p>
        </w:tc>
      </w:tr>
      <w:tr w:rsidR="00E013EC" w:rsidRPr="00EC31EC" w14:paraId="79E97E53" w14:textId="77777777" w:rsidTr="006164F7">
        <w:trPr>
          <w:trHeight w:val="19"/>
          <w:jc w:val="center"/>
        </w:trPr>
        <w:tc>
          <w:tcPr>
            <w:tcW w:w="523" w:type="dxa"/>
            <w:shd w:val="clear" w:color="auto" w:fill="ACB9CA"/>
            <w:vAlign w:val="center"/>
          </w:tcPr>
          <w:p w14:paraId="684B6C48" w14:textId="77777777" w:rsidR="005330C0" w:rsidRPr="00D03293" w:rsidRDefault="005330C0" w:rsidP="00D03293">
            <w:pPr>
              <w:spacing w:after="0"/>
              <w:rPr>
                <w:rFonts w:ascii="Arial" w:eastAsia="Times New Roman" w:hAnsi="Arial" w:cs="Arial"/>
                <w:b/>
                <w:i/>
                <w:sz w:val="21"/>
                <w:szCs w:val="21"/>
                <w:lang w:val="sr-Latn-RS"/>
              </w:rPr>
            </w:pPr>
            <w:r w:rsidRPr="00D03293">
              <w:rPr>
                <w:rFonts w:ascii="Arial" w:eastAsia="Times New Roman" w:hAnsi="Arial" w:cs="Arial"/>
                <w:b/>
                <w:i/>
                <w:sz w:val="21"/>
                <w:szCs w:val="21"/>
                <w:lang w:val="sr-Latn-RS"/>
              </w:rPr>
              <w:t>13.</w:t>
            </w:r>
          </w:p>
        </w:tc>
        <w:tc>
          <w:tcPr>
            <w:tcW w:w="3240" w:type="dxa"/>
            <w:shd w:val="clear" w:color="auto" w:fill="ACB9CA"/>
            <w:vAlign w:val="center"/>
          </w:tcPr>
          <w:p w14:paraId="3085E7CA" w14:textId="77777777" w:rsidR="005330C0" w:rsidRPr="006164F7" w:rsidRDefault="005330C0" w:rsidP="00D03293">
            <w:pPr>
              <w:spacing w:after="0"/>
              <w:rPr>
                <w:rFonts w:ascii="Arial" w:eastAsia="Times New Roman" w:hAnsi="Arial" w:cs="Arial"/>
                <w:i/>
                <w:sz w:val="21"/>
                <w:szCs w:val="21"/>
                <w:lang w:val="sr-Latn-RS"/>
              </w:rPr>
            </w:pPr>
            <w:r w:rsidRPr="006164F7">
              <w:rPr>
                <w:rFonts w:ascii="Arial" w:eastAsia="Times New Roman" w:hAnsi="Arial" w:cs="Arial"/>
                <w:bCs/>
                <w:sz w:val="21"/>
                <w:szCs w:val="21"/>
                <w:lang w:val="sr-Latn-RS"/>
              </w:rPr>
              <w:t xml:space="preserve">Aktivni pušači </w:t>
            </w:r>
          </w:p>
        </w:tc>
        <w:tc>
          <w:tcPr>
            <w:tcW w:w="1710" w:type="dxa"/>
            <w:shd w:val="clear" w:color="auto" w:fill="ACB9CA"/>
            <w:vAlign w:val="center"/>
          </w:tcPr>
          <w:p w14:paraId="1C19FDDC"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Tematski portfolio </w:t>
            </w:r>
          </w:p>
          <w:p w14:paraId="62DD7EEE" w14:textId="77777777" w:rsidR="005330C0"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IC–C6</w:t>
            </w:r>
          </w:p>
          <w:p w14:paraId="2C2CB3B8" w14:textId="747447F2" w:rsidR="00AC4AE7" w:rsidRPr="00EC31EC" w:rsidRDefault="00AC4AE7" w:rsidP="00D03293">
            <w:pPr>
              <w:spacing w:after="0"/>
              <w:rPr>
                <w:rFonts w:ascii="Arial" w:eastAsia="Times New Roman" w:hAnsi="Arial" w:cs="Arial"/>
                <w:sz w:val="21"/>
                <w:szCs w:val="21"/>
                <w:lang w:val="sr-Latn-RS"/>
              </w:rPr>
            </w:pPr>
            <w:r>
              <w:rPr>
                <w:rFonts w:ascii="Arial" w:eastAsia="Times New Roman" w:hAnsi="Arial" w:cs="Arial"/>
                <w:sz w:val="21"/>
                <w:szCs w:val="21"/>
                <w:lang w:val="sr-Latn-RS"/>
              </w:rPr>
              <w:t>SDG 3</w:t>
            </w:r>
            <w:r w:rsidR="006164F7">
              <w:rPr>
                <w:rFonts w:ascii="Arial" w:eastAsia="Times New Roman" w:hAnsi="Arial" w:cs="Arial"/>
                <w:sz w:val="21"/>
                <w:szCs w:val="21"/>
                <w:lang w:val="sr-Latn-RS"/>
              </w:rPr>
              <w:t xml:space="preserve"> </w:t>
            </w:r>
            <w:r>
              <w:rPr>
                <w:rFonts w:ascii="Arial" w:eastAsia="Times New Roman" w:hAnsi="Arial" w:cs="Arial"/>
                <w:sz w:val="21"/>
                <w:szCs w:val="21"/>
                <w:lang w:val="sr-Latn-RS"/>
              </w:rPr>
              <w:t>- 3.a.1</w:t>
            </w:r>
          </w:p>
        </w:tc>
        <w:tc>
          <w:tcPr>
            <w:tcW w:w="4410" w:type="dxa"/>
            <w:shd w:val="clear" w:color="auto" w:fill="ACB9CA"/>
            <w:vAlign w:val="center"/>
          </w:tcPr>
          <w:p w14:paraId="49F768AB"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 xml:space="preserve">Procenat osoba koje svakodnevno puše u populaciji uzrasta 15–24 godine </w:t>
            </w:r>
          </w:p>
        </w:tc>
        <w:tc>
          <w:tcPr>
            <w:tcW w:w="2790" w:type="dxa"/>
            <w:shd w:val="clear" w:color="auto" w:fill="ACB9CA"/>
            <w:vAlign w:val="center"/>
          </w:tcPr>
          <w:p w14:paraId="33774542"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Pol</w:t>
            </w:r>
          </w:p>
          <w:p w14:paraId="01A8C65A" w14:textId="77777777" w:rsidR="005330C0" w:rsidRPr="00EC31EC" w:rsidRDefault="005330C0"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SES roditelja</w:t>
            </w:r>
          </w:p>
        </w:tc>
        <w:tc>
          <w:tcPr>
            <w:tcW w:w="1459" w:type="dxa"/>
            <w:shd w:val="clear" w:color="auto" w:fill="ACB9CA"/>
            <w:vAlign w:val="center"/>
          </w:tcPr>
          <w:p w14:paraId="42CE2836" w14:textId="77777777" w:rsidR="005330C0" w:rsidRPr="00EC31EC" w:rsidRDefault="00E013EC" w:rsidP="00D03293">
            <w:pPr>
              <w:spacing w:after="0"/>
              <w:rPr>
                <w:rFonts w:ascii="Arial" w:eastAsia="Times New Roman" w:hAnsi="Arial" w:cs="Arial"/>
                <w:sz w:val="21"/>
                <w:szCs w:val="21"/>
                <w:lang w:val="sr-Latn-RS"/>
              </w:rPr>
            </w:pPr>
            <w:r w:rsidRPr="00EC31EC">
              <w:rPr>
                <w:rFonts w:ascii="Arial" w:eastAsia="Times New Roman" w:hAnsi="Arial" w:cs="Arial"/>
                <w:sz w:val="21"/>
                <w:szCs w:val="21"/>
                <w:lang w:val="sr-Latn-RS"/>
              </w:rPr>
              <w:t>Batut – Istraživanje zdravlja stanovnika</w:t>
            </w:r>
          </w:p>
        </w:tc>
      </w:tr>
    </w:tbl>
    <w:p w14:paraId="0DA0323D" w14:textId="77777777" w:rsidR="00EA10ED" w:rsidRPr="00EC31EC" w:rsidRDefault="00EA10ED" w:rsidP="00EA10ED">
      <w:pPr>
        <w:rPr>
          <w:rFonts w:ascii="Arial" w:hAnsi="Arial" w:cs="Arial"/>
          <w:lang w:val="sr-Latn-RS"/>
        </w:rPr>
      </w:pPr>
    </w:p>
    <w:p w14:paraId="55B3F9D8" w14:textId="77777777" w:rsidR="00EA10ED" w:rsidRPr="00EC31EC" w:rsidRDefault="00EA10ED" w:rsidP="00EA10ED">
      <w:pPr>
        <w:rPr>
          <w:rFonts w:ascii="Arial" w:hAnsi="Arial" w:cs="Arial"/>
          <w:lang w:val="sr-Latn-RS"/>
        </w:rPr>
      </w:pPr>
    </w:p>
    <w:p w14:paraId="7484A955" w14:textId="77777777" w:rsidR="00EA10ED" w:rsidRPr="00EC31EC" w:rsidRDefault="00EA10ED" w:rsidP="00EA10ED">
      <w:pPr>
        <w:pStyle w:val="Heading1"/>
        <w:spacing w:before="0" w:after="240" w:line="360" w:lineRule="auto"/>
        <w:rPr>
          <w:rFonts w:ascii="Arial" w:hAnsi="Arial" w:cs="Arial"/>
          <w:sz w:val="24"/>
          <w:szCs w:val="24"/>
          <w:lang w:val="sr-Latn-RS"/>
        </w:rPr>
      </w:pPr>
      <w:bookmarkStart w:id="27" w:name="_Toc495073768"/>
      <w:r w:rsidRPr="00EC31EC">
        <w:rPr>
          <w:rFonts w:ascii="Arial" w:hAnsi="Arial" w:cs="Arial"/>
          <w:sz w:val="24"/>
          <w:szCs w:val="24"/>
          <w:lang w:val="sr-Latn-RS"/>
        </w:rPr>
        <w:lastRenderedPageBreak/>
        <w:t>Pregled najvažnijih korišćenih publikacija i oznaka skraćenica</w:t>
      </w:r>
      <w:bookmarkEnd w:id="27"/>
    </w:p>
    <w:tbl>
      <w:tblPr>
        <w:tblW w:w="139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581"/>
        <w:gridCol w:w="4623"/>
        <w:gridCol w:w="4023"/>
        <w:gridCol w:w="2694"/>
      </w:tblGrid>
      <w:tr w:rsidR="00E013EC" w:rsidRPr="00EC31EC" w14:paraId="0C48E14E" w14:textId="77777777" w:rsidTr="00AE6AB7">
        <w:trPr>
          <w:trHeight w:val="404"/>
        </w:trPr>
        <w:tc>
          <w:tcPr>
            <w:tcW w:w="2581" w:type="dxa"/>
            <w:shd w:val="clear" w:color="auto" w:fill="44546A"/>
          </w:tcPr>
          <w:p w14:paraId="2061283A" w14:textId="77777777" w:rsidR="00EA10ED" w:rsidRPr="00EC31EC" w:rsidRDefault="00EA10ED" w:rsidP="0058182A">
            <w:pPr>
              <w:pStyle w:val="NoSpacing"/>
              <w:rPr>
                <w:rFonts w:cs="Arial"/>
                <w:b/>
                <w:color w:val="FFFFFF"/>
                <w:lang w:val="sr-Latn-RS"/>
              </w:rPr>
            </w:pPr>
          </w:p>
        </w:tc>
        <w:tc>
          <w:tcPr>
            <w:tcW w:w="4623" w:type="dxa"/>
            <w:shd w:val="clear" w:color="auto" w:fill="44546A"/>
            <w:vAlign w:val="center"/>
          </w:tcPr>
          <w:p w14:paraId="4A5106C5" w14:textId="77777777" w:rsidR="00EA10ED" w:rsidRPr="00EC31EC" w:rsidRDefault="00EA10ED" w:rsidP="00AE6AB7">
            <w:pPr>
              <w:pStyle w:val="NoSpacing"/>
              <w:jc w:val="center"/>
              <w:rPr>
                <w:rFonts w:cs="Arial"/>
                <w:b/>
                <w:color w:val="FFFFFF"/>
                <w:lang w:val="sr-Latn-RS"/>
              </w:rPr>
            </w:pPr>
            <w:r w:rsidRPr="00EC31EC">
              <w:rPr>
                <w:rFonts w:cs="Arial"/>
                <w:b/>
                <w:color w:val="FFFFFF"/>
                <w:lang w:val="sr-Latn-RS"/>
              </w:rPr>
              <w:t>Dokument</w:t>
            </w:r>
          </w:p>
        </w:tc>
        <w:tc>
          <w:tcPr>
            <w:tcW w:w="4023" w:type="dxa"/>
            <w:shd w:val="clear" w:color="auto" w:fill="44546A"/>
            <w:vAlign w:val="center"/>
          </w:tcPr>
          <w:p w14:paraId="217D9B45" w14:textId="77777777" w:rsidR="00EA10ED" w:rsidRPr="00EC31EC" w:rsidRDefault="00EA10ED" w:rsidP="00AE6AB7">
            <w:pPr>
              <w:pStyle w:val="NoSpacing"/>
              <w:jc w:val="center"/>
              <w:rPr>
                <w:rFonts w:cs="Arial"/>
                <w:b/>
                <w:color w:val="FFFFFF"/>
                <w:lang w:val="sr-Latn-RS"/>
              </w:rPr>
            </w:pPr>
            <w:r w:rsidRPr="00EC31EC">
              <w:rPr>
                <w:rFonts w:cs="Arial"/>
                <w:b/>
                <w:color w:val="FFFFFF"/>
                <w:lang w:val="sr-Latn-RS"/>
              </w:rPr>
              <w:t>Predlog skraćenice</w:t>
            </w:r>
          </w:p>
        </w:tc>
        <w:tc>
          <w:tcPr>
            <w:tcW w:w="2694" w:type="dxa"/>
            <w:shd w:val="clear" w:color="auto" w:fill="44546A"/>
            <w:vAlign w:val="center"/>
          </w:tcPr>
          <w:p w14:paraId="6ABA6887" w14:textId="77777777" w:rsidR="00EA10ED" w:rsidRPr="00EC31EC" w:rsidRDefault="00EA10ED" w:rsidP="00AE6AB7">
            <w:pPr>
              <w:pStyle w:val="NoSpacing"/>
              <w:jc w:val="center"/>
              <w:rPr>
                <w:rFonts w:cs="Arial"/>
                <w:b/>
                <w:color w:val="FFFFFF"/>
                <w:lang w:val="sr-Latn-RS"/>
              </w:rPr>
            </w:pPr>
            <w:r w:rsidRPr="00EC31EC">
              <w:rPr>
                <w:rFonts w:cs="Arial"/>
                <w:b/>
                <w:color w:val="FFFFFF"/>
                <w:lang w:val="sr-Latn-RS"/>
              </w:rPr>
              <w:t>Link za preuzimanje</w:t>
            </w:r>
          </w:p>
        </w:tc>
      </w:tr>
      <w:tr w:rsidR="00E013EC" w:rsidRPr="0082686C" w14:paraId="499A836E" w14:textId="77777777" w:rsidTr="00AE6AB7">
        <w:tc>
          <w:tcPr>
            <w:tcW w:w="2581" w:type="dxa"/>
            <w:shd w:val="clear" w:color="auto" w:fill="auto"/>
          </w:tcPr>
          <w:p w14:paraId="62F83424" w14:textId="77777777" w:rsidR="00EA10ED" w:rsidRPr="00EC31EC" w:rsidRDefault="00EA10ED" w:rsidP="00AE6AB7">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590" w:dyaOrig="2070" w14:anchorId="45371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131.95pt" o:ole="">
                  <v:imagedata r:id="rId34" o:title=""/>
                </v:shape>
                <o:OLEObject Type="Embed" ProgID="PBrush" ShapeID="_x0000_i1025" DrawAspect="Content" ObjectID="_1569246897" r:id="rId35"/>
              </w:object>
            </w:r>
          </w:p>
        </w:tc>
        <w:tc>
          <w:tcPr>
            <w:tcW w:w="4623" w:type="dxa"/>
            <w:shd w:val="clear" w:color="auto" w:fill="auto"/>
            <w:vAlign w:val="center"/>
          </w:tcPr>
          <w:p w14:paraId="690697FA" w14:textId="03C6F937" w:rsidR="00EA10ED" w:rsidRPr="00AE6AB7" w:rsidRDefault="00EA10ED" w:rsidP="00AE6AB7">
            <w:pPr>
              <w:spacing w:after="0"/>
              <w:rPr>
                <w:rFonts w:ascii="Arial" w:hAnsi="Arial" w:cs="Arial"/>
                <w:i/>
                <w:sz w:val="21"/>
                <w:szCs w:val="21"/>
                <w:lang w:val="sr-Latn-RS"/>
              </w:rPr>
            </w:pPr>
            <w:r w:rsidRPr="00EC31EC">
              <w:rPr>
                <w:rFonts w:ascii="Arial" w:hAnsi="Arial" w:cs="Arial"/>
                <w:sz w:val="21"/>
                <w:szCs w:val="21"/>
                <w:lang w:val="sr-Latn-RS"/>
              </w:rPr>
              <w:t xml:space="preserve">Tim za socijalno uključivanje i smanjenje siromaštva Vlade Republike Srbije i Republički Zavod za statistiku. (2012). </w:t>
            </w:r>
            <w:r w:rsidRPr="00EC31EC">
              <w:rPr>
                <w:rFonts w:ascii="Arial" w:hAnsi="Arial" w:cs="Arial"/>
                <w:i/>
                <w:sz w:val="21"/>
                <w:szCs w:val="21"/>
                <w:lang w:val="sr-Latn-RS"/>
              </w:rPr>
              <w:t>Praćenje socijalne uključenosti u Srbiji – pregled i trenutno stanje socijalne uključenosti u Srbiji na osnovu praćenja evropskih i nacionalnih pokazatelja 2006–2012.</w:t>
            </w:r>
          </w:p>
        </w:tc>
        <w:tc>
          <w:tcPr>
            <w:tcW w:w="4023" w:type="dxa"/>
            <w:shd w:val="clear" w:color="auto" w:fill="auto"/>
            <w:vAlign w:val="center"/>
          </w:tcPr>
          <w:p w14:paraId="3D0133FA" w14:textId="77777777" w:rsidR="00EA10ED" w:rsidRPr="00EC31EC" w:rsidRDefault="00EA10ED" w:rsidP="00AE6AB7">
            <w:pPr>
              <w:spacing w:after="0"/>
              <w:rPr>
                <w:rFonts w:ascii="Arial" w:hAnsi="Arial" w:cs="Arial"/>
                <w:sz w:val="21"/>
                <w:szCs w:val="21"/>
                <w:lang w:val="sr-Latn-RS"/>
              </w:rPr>
            </w:pPr>
            <w:r w:rsidRPr="00EC31EC">
              <w:rPr>
                <w:rFonts w:ascii="Arial" w:hAnsi="Arial" w:cs="Arial"/>
                <w:sz w:val="21"/>
                <w:szCs w:val="21"/>
                <w:lang w:val="sr-Latn-RS"/>
              </w:rPr>
              <w:t>NS – Nacionalno specifičan</w:t>
            </w:r>
          </w:p>
        </w:tc>
        <w:tc>
          <w:tcPr>
            <w:tcW w:w="2694" w:type="dxa"/>
            <w:shd w:val="clear" w:color="auto" w:fill="auto"/>
            <w:vAlign w:val="center"/>
          </w:tcPr>
          <w:p w14:paraId="7233D5B5" w14:textId="77777777" w:rsidR="00EA10ED" w:rsidRPr="00EC31EC" w:rsidRDefault="00EA10ED" w:rsidP="00AE6AB7">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http://socijalnoukljucivanje.gov.rs/wp-content/uploads/2014/06/Pracenje-stanja-socijalne-iskljucenosti-Avg-2012-SRP-Izmene.pdf</w:t>
            </w:r>
          </w:p>
        </w:tc>
      </w:tr>
      <w:tr w:rsidR="00E013EC" w:rsidRPr="0082686C" w14:paraId="28CDE3BC" w14:textId="77777777" w:rsidTr="00AE6AB7">
        <w:tc>
          <w:tcPr>
            <w:tcW w:w="2581" w:type="dxa"/>
            <w:shd w:val="clear" w:color="auto" w:fill="ACB9CA"/>
          </w:tcPr>
          <w:p w14:paraId="47B0E468" w14:textId="77777777" w:rsidR="00EA10ED" w:rsidRPr="00EC31EC" w:rsidRDefault="00EA10ED" w:rsidP="00AE6AB7">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770" w:dyaOrig="2325" w14:anchorId="6E7ED6F9">
                <v:shape id="_x0000_i1026" type="#_x0000_t75" style="width:107.8pt;height:142.4pt" o:ole="">
                  <v:imagedata r:id="rId36" o:title=""/>
                </v:shape>
                <o:OLEObject Type="Embed" ProgID="PBrush" ShapeID="_x0000_i1026" DrawAspect="Content" ObjectID="_1569246898" r:id="rId37"/>
              </w:object>
            </w:r>
          </w:p>
        </w:tc>
        <w:tc>
          <w:tcPr>
            <w:tcW w:w="4623" w:type="dxa"/>
            <w:shd w:val="clear" w:color="auto" w:fill="ACB9CA"/>
            <w:vAlign w:val="center"/>
          </w:tcPr>
          <w:p w14:paraId="683754A0" w14:textId="77777777" w:rsidR="00EA10ED" w:rsidRPr="00EC31EC" w:rsidRDefault="00EA10ED" w:rsidP="00AE6AB7">
            <w:pPr>
              <w:spacing w:after="0"/>
              <w:rPr>
                <w:rFonts w:ascii="Arial" w:hAnsi="Arial" w:cs="Arial"/>
                <w:sz w:val="21"/>
                <w:szCs w:val="21"/>
                <w:lang w:val="sr-Latn-RS"/>
              </w:rPr>
            </w:pPr>
            <w:r w:rsidRPr="00EC31EC">
              <w:rPr>
                <w:rFonts w:ascii="Arial" w:hAnsi="Arial" w:cs="Arial"/>
                <w:sz w:val="21"/>
                <w:szCs w:val="21"/>
                <w:lang w:val="sr-Latn-RS"/>
              </w:rPr>
              <w:t xml:space="preserve">Tim za socijalno uključivanje i smanjenje siromaštva Vlade Republike Srbije. (2014). </w:t>
            </w:r>
            <w:r w:rsidRPr="00EC31EC">
              <w:rPr>
                <w:rFonts w:ascii="Arial" w:hAnsi="Arial" w:cs="Arial"/>
                <w:i/>
                <w:sz w:val="21"/>
                <w:szCs w:val="21"/>
                <w:lang w:val="sr-Latn-RS"/>
              </w:rPr>
              <w:t>Drugi nacionalni izveštaj o socijalnom uključivanju i smanjenju siromaštva – Pregled i stanje socijalne isključenosti i siromaštva za period 2011–2014. godine sa prioritetima za naredni period</w:t>
            </w:r>
          </w:p>
        </w:tc>
        <w:tc>
          <w:tcPr>
            <w:tcW w:w="4023" w:type="dxa"/>
            <w:shd w:val="clear" w:color="auto" w:fill="ACB9CA"/>
            <w:vAlign w:val="center"/>
          </w:tcPr>
          <w:p w14:paraId="2DB67F14" w14:textId="77777777" w:rsidR="00EA10ED" w:rsidRPr="00EC31EC" w:rsidRDefault="00EA10ED" w:rsidP="00AE6AB7">
            <w:pPr>
              <w:spacing w:after="0"/>
              <w:rPr>
                <w:rFonts w:ascii="Arial" w:hAnsi="Arial" w:cs="Arial"/>
                <w:sz w:val="21"/>
                <w:szCs w:val="21"/>
                <w:lang w:val="sr-Latn-RS"/>
              </w:rPr>
            </w:pPr>
            <w:r w:rsidRPr="00EC31EC">
              <w:rPr>
                <w:rFonts w:ascii="Arial" w:hAnsi="Arial" w:cs="Arial"/>
                <w:sz w:val="21"/>
                <w:szCs w:val="21"/>
                <w:lang w:val="sr-Latn-RS"/>
              </w:rPr>
              <w:t>NS – Nacionalno specifičan</w:t>
            </w:r>
          </w:p>
        </w:tc>
        <w:tc>
          <w:tcPr>
            <w:tcW w:w="2694" w:type="dxa"/>
            <w:shd w:val="clear" w:color="auto" w:fill="ACB9CA"/>
            <w:vAlign w:val="center"/>
          </w:tcPr>
          <w:p w14:paraId="4D35ECE5" w14:textId="77777777" w:rsidR="00EA10ED" w:rsidRPr="00EC31EC" w:rsidRDefault="00EA10ED" w:rsidP="00AE6AB7">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http://socijalnoukljucivanje.gov.rs/wp-content/uploads/2014/11/Drugi-nacionalni-izvestaj-o-socijalnom-ukljucivanju-i-smanjenju-siromastva-final.pdf</w:t>
            </w:r>
          </w:p>
        </w:tc>
      </w:tr>
      <w:tr w:rsidR="00E013EC" w:rsidRPr="0082686C" w14:paraId="65CA8149" w14:textId="77777777" w:rsidTr="00986378">
        <w:tc>
          <w:tcPr>
            <w:tcW w:w="2581" w:type="dxa"/>
            <w:shd w:val="clear" w:color="auto" w:fill="auto"/>
          </w:tcPr>
          <w:p w14:paraId="7DA67544" w14:textId="77777777" w:rsidR="00EA10ED" w:rsidRPr="00EC31EC" w:rsidRDefault="00EA10ED" w:rsidP="00986378">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800" w:dyaOrig="2430" w14:anchorId="130A13AF">
                <v:shape id="_x0000_i1027" type="#_x0000_t75" style="width:91.55pt;height:129.05pt" o:ole="">
                  <v:imagedata r:id="rId38" o:title=""/>
                </v:shape>
                <o:OLEObject Type="Embed" ProgID="PBrush" ShapeID="_x0000_i1027" DrawAspect="Content" ObjectID="_1569246899" r:id="rId39"/>
              </w:object>
            </w:r>
          </w:p>
        </w:tc>
        <w:tc>
          <w:tcPr>
            <w:tcW w:w="4623" w:type="dxa"/>
            <w:shd w:val="clear" w:color="auto" w:fill="auto"/>
            <w:vAlign w:val="center"/>
          </w:tcPr>
          <w:p w14:paraId="75EDA6F7" w14:textId="77777777" w:rsidR="00EA10ED" w:rsidRPr="00EC31EC" w:rsidRDefault="00EA10ED" w:rsidP="00986378">
            <w:pPr>
              <w:spacing w:after="0"/>
              <w:rPr>
                <w:rFonts w:ascii="Arial" w:hAnsi="Arial" w:cs="Arial"/>
                <w:sz w:val="21"/>
                <w:szCs w:val="21"/>
                <w:lang w:val="sr-Latn-RS"/>
              </w:rPr>
            </w:pPr>
            <w:r w:rsidRPr="00EC31EC">
              <w:rPr>
                <w:rFonts w:ascii="Arial" w:hAnsi="Arial" w:cs="Arial"/>
                <w:sz w:val="21"/>
                <w:szCs w:val="21"/>
                <w:lang w:val="sr-Latn-RS"/>
              </w:rPr>
              <w:t xml:space="preserve">Tim za socijalno uključivanje i smanjenje siromaštva Vlade Republike Srbije. (2009). </w:t>
            </w:r>
            <w:r w:rsidRPr="00EC31EC">
              <w:rPr>
                <w:rFonts w:ascii="Arial" w:hAnsi="Arial" w:cs="Arial"/>
                <w:i/>
                <w:sz w:val="21"/>
                <w:szCs w:val="21"/>
                <w:lang w:val="sr-Latn-RS"/>
              </w:rPr>
              <w:t>Praćenje društvene uključenosti u Srbiji</w:t>
            </w:r>
          </w:p>
        </w:tc>
        <w:tc>
          <w:tcPr>
            <w:tcW w:w="4023" w:type="dxa"/>
            <w:shd w:val="clear" w:color="auto" w:fill="auto"/>
            <w:vAlign w:val="center"/>
          </w:tcPr>
          <w:p w14:paraId="392B35E9" w14:textId="77777777" w:rsidR="00EA10ED" w:rsidRPr="00EC31EC" w:rsidRDefault="00EA10ED" w:rsidP="00986378">
            <w:pPr>
              <w:spacing w:after="0"/>
              <w:rPr>
                <w:rFonts w:ascii="Arial" w:hAnsi="Arial" w:cs="Arial"/>
                <w:sz w:val="21"/>
                <w:szCs w:val="21"/>
                <w:lang w:val="sr-Latn-RS"/>
              </w:rPr>
            </w:pPr>
            <w:r w:rsidRPr="00EC31EC">
              <w:rPr>
                <w:rFonts w:ascii="Arial" w:hAnsi="Arial" w:cs="Arial"/>
                <w:sz w:val="21"/>
                <w:szCs w:val="21"/>
                <w:lang w:val="sr-Latn-RS"/>
              </w:rPr>
              <w:t>NS – Nacionalno specifičan</w:t>
            </w:r>
          </w:p>
        </w:tc>
        <w:tc>
          <w:tcPr>
            <w:tcW w:w="2694" w:type="dxa"/>
            <w:shd w:val="clear" w:color="auto" w:fill="auto"/>
            <w:vAlign w:val="center"/>
          </w:tcPr>
          <w:p w14:paraId="49BFFFF0" w14:textId="77777777" w:rsidR="00EA10ED" w:rsidRPr="00EC31EC" w:rsidRDefault="00EA10ED" w:rsidP="00986378">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http://socijalnoukljucivanje.gov.rs/wp-content/uploads/2014/06/Pracenje-drustvene-ukljucenosti-u-Srbiji.pdf</w:t>
            </w:r>
          </w:p>
        </w:tc>
      </w:tr>
      <w:tr w:rsidR="00E013EC" w:rsidRPr="00EC31EC" w14:paraId="7974C5EC" w14:textId="77777777" w:rsidTr="00986378">
        <w:tc>
          <w:tcPr>
            <w:tcW w:w="2581" w:type="dxa"/>
            <w:shd w:val="clear" w:color="auto" w:fill="ACB9CA"/>
          </w:tcPr>
          <w:p w14:paraId="24CECB53" w14:textId="77777777" w:rsidR="00EA10ED" w:rsidRPr="00EC31EC" w:rsidRDefault="00EA10ED" w:rsidP="00986378">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800" w:dyaOrig="2550" w14:anchorId="04A1D28E">
                <v:shape id="_x0000_i1028" type="#_x0000_t75" style="width:87.05pt;height:119.85pt" o:ole="">
                  <v:imagedata r:id="rId40" o:title=""/>
                </v:shape>
                <o:OLEObject Type="Embed" ProgID="PBrush" ShapeID="_x0000_i1028" DrawAspect="Content" ObjectID="_1569246900" r:id="rId41"/>
              </w:object>
            </w:r>
          </w:p>
        </w:tc>
        <w:tc>
          <w:tcPr>
            <w:tcW w:w="4623" w:type="dxa"/>
            <w:shd w:val="clear" w:color="auto" w:fill="ACB9CA"/>
            <w:vAlign w:val="center"/>
          </w:tcPr>
          <w:p w14:paraId="2C5B0805" w14:textId="77777777" w:rsidR="00EA10ED" w:rsidRPr="00EC31EC" w:rsidRDefault="00EA10ED" w:rsidP="00986378">
            <w:pPr>
              <w:spacing w:after="0"/>
              <w:rPr>
                <w:rFonts w:ascii="Arial" w:hAnsi="Arial" w:cs="Arial"/>
                <w:sz w:val="21"/>
                <w:szCs w:val="21"/>
                <w:lang w:val="sr-Latn-RS"/>
              </w:rPr>
            </w:pPr>
            <w:r w:rsidRPr="00EC31EC">
              <w:rPr>
                <w:rFonts w:ascii="Arial" w:hAnsi="Arial" w:cs="Arial"/>
                <w:sz w:val="21"/>
                <w:szCs w:val="21"/>
                <w:lang w:val="sr-Latn-RS"/>
              </w:rPr>
              <w:t xml:space="preserve">European Commission (2009). </w:t>
            </w:r>
            <w:r w:rsidRPr="00EC31EC">
              <w:rPr>
                <w:rFonts w:ascii="Arial" w:hAnsi="Arial" w:cs="Arial"/>
                <w:i/>
                <w:sz w:val="21"/>
                <w:szCs w:val="21"/>
                <w:lang w:val="sr-Latn-RS"/>
              </w:rPr>
              <w:t>Portfolio of indicators for the monitoring of the European Strategy for Social Protection and Social Inclusion – 2009 update</w:t>
            </w:r>
          </w:p>
        </w:tc>
        <w:tc>
          <w:tcPr>
            <w:tcW w:w="4023" w:type="dxa"/>
            <w:shd w:val="clear" w:color="auto" w:fill="ACB9CA"/>
            <w:vAlign w:val="center"/>
          </w:tcPr>
          <w:p w14:paraId="3B4F6BA1" w14:textId="77777777" w:rsidR="00EA10ED" w:rsidRPr="00EC31EC" w:rsidRDefault="00EA10ED" w:rsidP="00986378">
            <w:pPr>
              <w:spacing w:after="0"/>
              <w:rPr>
                <w:rFonts w:ascii="Arial" w:hAnsi="Arial" w:cs="Arial"/>
                <w:sz w:val="21"/>
                <w:szCs w:val="21"/>
                <w:lang w:val="sr-Latn-RS"/>
              </w:rPr>
            </w:pPr>
            <w:r w:rsidRPr="00EC31EC">
              <w:rPr>
                <w:rFonts w:ascii="Arial" w:hAnsi="Arial" w:cs="Arial"/>
                <w:sz w:val="21"/>
                <w:szCs w:val="21"/>
                <w:lang w:val="sr-Latn-RS"/>
              </w:rPr>
              <w:t>EU-SI portfolio, 2009.</w:t>
            </w:r>
          </w:p>
        </w:tc>
        <w:tc>
          <w:tcPr>
            <w:tcW w:w="2694" w:type="dxa"/>
            <w:shd w:val="clear" w:color="auto" w:fill="ACB9CA"/>
            <w:vAlign w:val="center"/>
          </w:tcPr>
          <w:p w14:paraId="70E0C1B9" w14:textId="77777777" w:rsidR="00EA10ED" w:rsidRPr="00EC31EC" w:rsidRDefault="00EA10ED" w:rsidP="00986378">
            <w:pPr>
              <w:spacing w:after="0"/>
              <w:rPr>
                <w:rStyle w:val="Hyperlink"/>
                <w:rFonts w:ascii="Arial" w:hAnsi="Arial" w:cs="Arial"/>
                <w:sz w:val="21"/>
                <w:szCs w:val="21"/>
                <w:lang w:val="sr-Latn-RS"/>
              </w:rPr>
            </w:pPr>
          </w:p>
        </w:tc>
      </w:tr>
      <w:tr w:rsidR="00E013EC" w:rsidRPr="0082686C" w14:paraId="346F0440" w14:textId="77777777" w:rsidTr="00986378">
        <w:tc>
          <w:tcPr>
            <w:tcW w:w="2581" w:type="dxa"/>
            <w:shd w:val="clear" w:color="auto" w:fill="auto"/>
          </w:tcPr>
          <w:p w14:paraId="0FD9E859" w14:textId="77777777" w:rsidR="00EA10ED" w:rsidRPr="00EC31EC" w:rsidRDefault="00EA10ED" w:rsidP="00986378">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605" w:dyaOrig="2280" w14:anchorId="4F174AFB">
                <v:shape id="_x0000_i1029" type="#_x0000_t75" style="width:103.7pt;height:148.65pt" o:ole="">
                  <v:imagedata r:id="rId42" o:title=""/>
                </v:shape>
                <o:OLEObject Type="Embed" ProgID="PBrush" ShapeID="_x0000_i1029" DrawAspect="Content" ObjectID="_1569246901" r:id="rId43"/>
              </w:object>
            </w:r>
          </w:p>
        </w:tc>
        <w:tc>
          <w:tcPr>
            <w:tcW w:w="4623" w:type="dxa"/>
            <w:shd w:val="clear" w:color="auto" w:fill="auto"/>
            <w:vAlign w:val="center"/>
          </w:tcPr>
          <w:p w14:paraId="35B34A51" w14:textId="77777777" w:rsidR="00EA10ED" w:rsidRPr="00EC31EC" w:rsidRDefault="00EA10ED" w:rsidP="00986378">
            <w:pPr>
              <w:spacing w:after="0"/>
              <w:rPr>
                <w:rFonts w:ascii="Arial" w:hAnsi="Arial" w:cs="Arial"/>
                <w:sz w:val="21"/>
                <w:szCs w:val="21"/>
                <w:lang w:val="sr-Latn-RS"/>
              </w:rPr>
            </w:pPr>
            <w:r w:rsidRPr="00EC31EC">
              <w:rPr>
                <w:rFonts w:ascii="Arial" w:hAnsi="Arial" w:cs="Arial"/>
                <w:sz w:val="21"/>
                <w:szCs w:val="21"/>
                <w:lang w:val="sr-Latn-RS"/>
              </w:rPr>
              <w:t xml:space="preserve">Social Protection Committee, Indicators Sub-group (2015). </w:t>
            </w:r>
            <w:r w:rsidRPr="00EC31EC">
              <w:rPr>
                <w:rFonts w:ascii="Arial" w:hAnsi="Arial" w:cs="Arial"/>
                <w:i/>
                <w:sz w:val="21"/>
                <w:szCs w:val="21"/>
                <w:lang w:val="sr-Latn-RS"/>
              </w:rPr>
              <w:t xml:space="preserve">Portfolio of EU Social Indicators for the Monitoring of Progress Towards the EU Objectives for Social Protection and Social Inclusion – 2015 update  </w:t>
            </w:r>
          </w:p>
        </w:tc>
        <w:tc>
          <w:tcPr>
            <w:tcW w:w="4023" w:type="dxa"/>
            <w:shd w:val="clear" w:color="auto" w:fill="auto"/>
            <w:vAlign w:val="center"/>
          </w:tcPr>
          <w:p w14:paraId="3A36D0CE" w14:textId="77777777" w:rsidR="00EA10ED" w:rsidRPr="00EC31EC" w:rsidRDefault="00EA10ED" w:rsidP="00986378">
            <w:pPr>
              <w:spacing w:after="0"/>
              <w:rPr>
                <w:rFonts w:ascii="Arial" w:hAnsi="Arial" w:cs="Arial"/>
                <w:sz w:val="21"/>
                <w:szCs w:val="21"/>
                <w:lang w:val="sr-Latn-RS"/>
              </w:rPr>
            </w:pPr>
            <w:r w:rsidRPr="00EC31EC">
              <w:rPr>
                <w:rFonts w:ascii="Arial" w:hAnsi="Arial" w:cs="Arial"/>
                <w:sz w:val="21"/>
                <w:szCs w:val="21"/>
                <w:lang w:val="sr-Latn-RS"/>
              </w:rPr>
              <w:t>EU-Social Indicators portfolio, 2015.</w:t>
            </w:r>
          </w:p>
          <w:p w14:paraId="63F53E55" w14:textId="77777777" w:rsidR="00EA10ED" w:rsidRPr="00EC31EC" w:rsidRDefault="00EA10ED" w:rsidP="00986378">
            <w:pPr>
              <w:pStyle w:val="ListParagraph"/>
              <w:numPr>
                <w:ilvl w:val="0"/>
                <w:numId w:val="1"/>
              </w:numPr>
              <w:spacing w:after="0"/>
              <w:ind w:left="175" w:hanging="141"/>
              <w:rPr>
                <w:rFonts w:ascii="Arial" w:hAnsi="Arial" w:cs="Arial"/>
                <w:sz w:val="21"/>
                <w:szCs w:val="21"/>
                <w:lang w:val="sr-Latn-RS"/>
              </w:rPr>
            </w:pPr>
            <w:r w:rsidRPr="00EC31EC">
              <w:rPr>
                <w:rFonts w:ascii="Arial" w:hAnsi="Arial" w:cs="Arial"/>
                <w:sz w:val="21"/>
                <w:szCs w:val="21"/>
                <w:lang w:val="sr-Latn-RS"/>
              </w:rPr>
              <w:t>SP – Sveobuhvatni portfolio (Overarching portfolio)</w:t>
            </w:r>
          </w:p>
          <w:p w14:paraId="5265385E" w14:textId="77777777" w:rsidR="00EA10ED" w:rsidRPr="00EC31EC" w:rsidRDefault="00EA10ED" w:rsidP="00986378">
            <w:pPr>
              <w:pStyle w:val="ListParagraph"/>
              <w:numPr>
                <w:ilvl w:val="0"/>
                <w:numId w:val="1"/>
              </w:numPr>
              <w:spacing w:after="0"/>
              <w:ind w:left="175" w:hanging="141"/>
              <w:rPr>
                <w:rFonts w:ascii="Arial" w:hAnsi="Arial" w:cs="Arial"/>
                <w:sz w:val="21"/>
                <w:szCs w:val="21"/>
                <w:lang w:val="sr-Latn-RS"/>
              </w:rPr>
            </w:pPr>
            <w:r w:rsidRPr="00EC31EC">
              <w:rPr>
                <w:rFonts w:ascii="Arial" w:hAnsi="Arial" w:cs="Arial"/>
                <w:sz w:val="21"/>
                <w:szCs w:val="21"/>
                <w:lang w:val="sr-Latn-RS"/>
              </w:rPr>
              <w:t>KI – Kontekstualne informacije (Context information)</w:t>
            </w:r>
          </w:p>
          <w:p w14:paraId="103040CC" w14:textId="77777777" w:rsidR="00EA10ED" w:rsidRPr="00EC31EC" w:rsidRDefault="00EA10ED" w:rsidP="00986378">
            <w:pPr>
              <w:pStyle w:val="ListParagraph"/>
              <w:numPr>
                <w:ilvl w:val="0"/>
                <w:numId w:val="1"/>
              </w:numPr>
              <w:spacing w:after="0"/>
              <w:ind w:left="175" w:hanging="141"/>
              <w:rPr>
                <w:rFonts w:ascii="Arial" w:hAnsi="Arial" w:cs="Arial"/>
                <w:sz w:val="21"/>
                <w:szCs w:val="21"/>
                <w:lang w:val="sr-Latn-RS"/>
              </w:rPr>
            </w:pPr>
            <w:r w:rsidRPr="00EC31EC">
              <w:rPr>
                <w:rFonts w:ascii="Arial" w:hAnsi="Arial" w:cs="Arial"/>
                <w:sz w:val="21"/>
                <w:szCs w:val="21"/>
                <w:lang w:val="sr-Latn-RS"/>
              </w:rPr>
              <w:t xml:space="preserve">SI – Portfolio socijalna uključenost (Social inclusion portfolio) + code indicatora npr. </w:t>
            </w:r>
            <w:r w:rsidRPr="00EC31EC">
              <w:rPr>
                <w:rFonts w:ascii="Arial" w:hAnsi="Arial" w:cs="Arial"/>
                <w:b/>
                <w:i/>
                <w:sz w:val="21"/>
                <w:szCs w:val="21"/>
                <w:lang w:val="sr-Latn-RS"/>
              </w:rPr>
              <w:t>SI-P3</w:t>
            </w:r>
          </w:p>
          <w:p w14:paraId="26329300"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SI-P – Primarni indikator u portfoliju SI</w:t>
            </w:r>
          </w:p>
          <w:p w14:paraId="7D3E2603"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 xml:space="preserve">SI-S – Sekundarni indikator u portfoliju SI </w:t>
            </w:r>
          </w:p>
          <w:p w14:paraId="54453813"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lastRenderedPageBreak/>
              <w:t>SI-K – Kontekstualni indikator u portfoliju SI</w:t>
            </w:r>
          </w:p>
          <w:p w14:paraId="7E851BD2" w14:textId="77777777" w:rsidR="00EA10ED" w:rsidRPr="00EC31EC" w:rsidRDefault="00EA10ED" w:rsidP="00986378">
            <w:pPr>
              <w:pStyle w:val="ListParagraph"/>
              <w:numPr>
                <w:ilvl w:val="0"/>
                <w:numId w:val="1"/>
              </w:numPr>
              <w:spacing w:after="0"/>
              <w:ind w:left="175" w:hanging="141"/>
              <w:rPr>
                <w:rFonts w:ascii="Arial" w:hAnsi="Arial" w:cs="Arial"/>
                <w:sz w:val="21"/>
                <w:szCs w:val="21"/>
                <w:lang w:val="sr-Latn-RS"/>
              </w:rPr>
            </w:pPr>
            <w:r w:rsidRPr="00EC31EC">
              <w:rPr>
                <w:rFonts w:ascii="Arial" w:hAnsi="Arial" w:cs="Arial"/>
                <w:sz w:val="21"/>
                <w:szCs w:val="21"/>
                <w:lang w:val="sr-Latn-RS"/>
              </w:rPr>
              <w:t xml:space="preserve">PP - Penzijski portfolio (Pension portfolio) + kod indikatora npr. </w:t>
            </w:r>
            <w:r w:rsidRPr="00EC31EC">
              <w:rPr>
                <w:rFonts w:ascii="Arial" w:hAnsi="Arial" w:cs="Arial"/>
                <w:b/>
                <w:i/>
                <w:sz w:val="21"/>
                <w:szCs w:val="21"/>
                <w:lang w:val="sr-Latn-RS"/>
              </w:rPr>
              <w:t>PP-S5+cilj</w:t>
            </w:r>
          </w:p>
          <w:p w14:paraId="53894F35"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PP-P – Primarni indikator u PP</w:t>
            </w:r>
          </w:p>
          <w:p w14:paraId="55B09146"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PP-S – Sekundarni indikator u PP</w:t>
            </w:r>
          </w:p>
          <w:p w14:paraId="71C20F48"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PP-K – Kontekstualni indikator u PP</w:t>
            </w:r>
          </w:p>
          <w:p w14:paraId="3CD129BA" w14:textId="77777777" w:rsidR="00EA10ED" w:rsidRPr="00EC31EC" w:rsidRDefault="00EA10ED" w:rsidP="00986378">
            <w:pPr>
              <w:pStyle w:val="ListParagraph"/>
              <w:numPr>
                <w:ilvl w:val="0"/>
                <w:numId w:val="1"/>
              </w:numPr>
              <w:spacing w:after="0"/>
              <w:ind w:left="175" w:hanging="141"/>
              <w:rPr>
                <w:rFonts w:ascii="Arial" w:hAnsi="Arial" w:cs="Arial"/>
                <w:sz w:val="21"/>
                <w:szCs w:val="21"/>
                <w:lang w:val="sr-Latn-RS"/>
              </w:rPr>
            </w:pPr>
            <w:r w:rsidRPr="00EC31EC">
              <w:rPr>
                <w:rFonts w:ascii="Arial" w:hAnsi="Arial" w:cs="Arial"/>
                <w:sz w:val="21"/>
                <w:szCs w:val="21"/>
                <w:lang w:val="sr-Latn-RS"/>
              </w:rPr>
              <w:t xml:space="preserve">ZDN – Portfolio zdravlja i dugotrajne nege (Health and long-term care portfolio) + kod indikatora npr. </w:t>
            </w:r>
            <w:r w:rsidRPr="00EC31EC">
              <w:rPr>
                <w:rFonts w:ascii="Arial" w:hAnsi="Arial" w:cs="Arial"/>
                <w:b/>
                <w:i/>
                <w:sz w:val="21"/>
                <w:szCs w:val="21"/>
                <w:lang w:val="sr-Latn-RS"/>
              </w:rPr>
              <w:t>ZDN-P1+cilj</w:t>
            </w:r>
          </w:p>
          <w:p w14:paraId="3F3AA60D"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ZDN-P – Primarni indikator u portfoliju ZDN</w:t>
            </w:r>
          </w:p>
          <w:p w14:paraId="480126A0"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ZDN-S – Sekundarni indikator u portfoliju ZDN</w:t>
            </w:r>
          </w:p>
          <w:p w14:paraId="6F33A329"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ZDN-K – Kontekstualni indikator u portfoliju ZDN</w:t>
            </w:r>
          </w:p>
          <w:p w14:paraId="2B075056" w14:textId="77777777" w:rsidR="00EA10ED" w:rsidRPr="00EC31EC" w:rsidRDefault="00EA10ED" w:rsidP="00986378">
            <w:pPr>
              <w:pStyle w:val="ListParagraph"/>
              <w:numPr>
                <w:ilvl w:val="0"/>
                <w:numId w:val="1"/>
              </w:numPr>
              <w:spacing w:after="0"/>
              <w:ind w:left="175" w:hanging="141"/>
              <w:rPr>
                <w:rFonts w:ascii="Arial" w:hAnsi="Arial" w:cs="Arial"/>
                <w:sz w:val="21"/>
                <w:szCs w:val="21"/>
                <w:lang w:val="sr-Latn-RS"/>
              </w:rPr>
            </w:pPr>
            <w:r w:rsidRPr="00EC31EC">
              <w:rPr>
                <w:rFonts w:ascii="Arial" w:hAnsi="Arial" w:cs="Arial"/>
                <w:sz w:val="21"/>
                <w:szCs w:val="21"/>
                <w:lang w:val="sr-Latn-RS"/>
              </w:rPr>
              <w:t xml:space="preserve">ID – Tematski portfolio – Investiranje u decu + kod indikatora npr. </w:t>
            </w:r>
            <w:r w:rsidRPr="00EC31EC">
              <w:rPr>
                <w:rFonts w:ascii="Arial" w:hAnsi="Arial" w:cs="Arial"/>
                <w:b/>
                <w:i/>
                <w:sz w:val="21"/>
                <w:szCs w:val="21"/>
                <w:lang w:val="sr-Latn-RS"/>
              </w:rPr>
              <w:t>ID-P2+cilj</w:t>
            </w:r>
          </w:p>
          <w:p w14:paraId="52A1B135"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ID-P – Primarni indikator u tematskom portfoliju ID</w:t>
            </w:r>
          </w:p>
          <w:p w14:paraId="2018206A" w14:textId="77777777" w:rsidR="00EA10ED" w:rsidRPr="00EC31EC"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ID-S – Sekundarni indikator u tematskom portfoliju ID</w:t>
            </w:r>
          </w:p>
          <w:p w14:paraId="14F91996" w14:textId="5F5E9BF4" w:rsidR="00EA10ED" w:rsidRPr="00986378" w:rsidRDefault="00EA10ED" w:rsidP="00986378">
            <w:pPr>
              <w:pStyle w:val="ListParagraph"/>
              <w:numPr>
                <w:ilvl w:val="1"/>
                <w:numId w:val="1"/>
              </w:numPr>
              <w:spacing w:after="0"/>
              <w:ind w:left="459" w:hanging="142"/>
              <w:rPr>
                <w:rFonts w:ascii="Arial" w:hAnsi="Arial" w:cs="Arial"/>
                <w:sz w:val="21"/>
                <w:szCs w:val="21"/>
                <w:lang w:val="sr-Latn-RS"/>
              </w:rPr>
            </w:pPr>
            <w:r w:rsidRPr="00EC31EC">
              <w:rPr>
                <w:rFonts w:ascii="Arial" w:hAnsi="Arial" w:cs="Arial"/>
                <w:sz w:val="21"/>
                <w:szCs w:val="21"/>
                <w:lang w:val="sr-Latn-RS"/>
              </w:rPr>
              <w:t>ID-K – Kontekstualni indikator u tematskom portfoliju ID</w:t>
            </w:r>
          </w:p>
        </w:tc>
        <w:tc>
          <w:tcPr>
            <w:tcW w:w="2694" w:type="dxa"/>
            <w:shd w:val="clear" w:color="auto" w:fill="auto"/>
            <w:vAlign w:val="center"/>
          </w:tcPr>
          <w:p w14:paraId="33573A94" w14:textId="77777777" w:rsidR="00EA10ED" w:rsidRPr="00EC31EC" w:rsidRDefault="00EA10ED" w:rsidP="00986378">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lastRenderedPageBreak/>
              <w:t>http://ec.europa.eu/social/BlobServlet?docId=14239&amp;langId=en</w:t>
            </w:r>
          </w:p>
        </w:tc>
      </w:tr>
      <w:tr w:rsidR="00E013EC" w:rsidRPr="00EC31EC" w14:paraId="2786012B" w14:textId="77777777" w:rsidTr="00986610">
        <w:tc>
          <w:tcPr>
            <w:tcW w:w="2581" w:type="dxa"/>
            <w:shd w:val="clear" w:color="auto" w:fill="ACB9CA"/>
          </w:tcPr>
          <w:p w14:paraId="2202E5D7" w14:textId="77777777" w:rsidR="00EA10ED" w:rsidRPr="00EC31EC" w:rsidRDefault="00EA10ED" w:rsidP="00986610">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335" w:dyaOrig="1905" w14:anchorId="4BA45E44">
                <v:shape id="_x0000_i1030" type="#_x0000_t75" style="width:74.9pt;height:109.45pt" o:ole="">
                  <v:imagedata r:id="rId44" o:title=""/>
                </v:shape>
                <o:OLEObject Type="Embed" ProgID="PBrush" ShapeID="_x0000_i1030" DrawAspect="Content" ObjectID="_1569246902" r:id="rId45"/>
              </w:object>
            </w:r>
          </w:p>
        </w:tc>
        <w:tc>
          <w:tcPr>
            <w:tcW w:w="4623" w:type="dxa"/>
            <w:shd w:val="clear" w:color="auto" w:fill="ACB9CA"/>
            <w:vAlign w:val="center"/>
          </w:tcPr>
          <w:p w14:paraId="643833BB" w14:textId="77777777" w:rsidR="00EA10ED" w:rsidRPr="00EC31EC" w:rsidRDefault="00EA10ED" w:rsidP="00986610">
            <w:pPr>
              <w:spacing w:after="0"/>
              <w:rPr>
                <w:rFonts w:ascii="Arial" w:hAnsi="Arial" w:cs="Arial"/>
                <w:sz w:val="21"/>
                <w:szCs w:val="21"/>
                <w:lang w:val="sr-Latn-RS"/>
              </w:rPr>
            </w:pPr>
            <w:r w:rsidRPr="00EC31EC">
              <w:rPr>
                <w:rFonts w:ascii="Arial" w:hAnsi="Arial" w:cs="Arial"/>
                <w:sz w:val="21"/>
                <w:szCs w:val="21"/>
                <w:lang w:val="sr-Latn-RS"/>
              </w:rPr>
              <w:t>Social Protection Committee (2016).</w:t>
            </w:r>
            <w:r w:rsidRPr="00EC31EC">
              <w:rPr>
                <w:rFonts w:ascii="Arial" w:hAnsi="Arial" w:cs="Arial"/>
                <w:i/>
                <w:sz w:val="21"/>
                <w:szCs w:val="21"/>
                <w:lang w:val="sr-Latn-RS"/>
              </w:rPr>
              <w:t xml:space="preserve"> 2016 Social Protection Performance Monitor (SPPM) dashboard results (December 2016 update)</w:t>
            </w:r>
          </w:p>
        </w:tc>
        <w:tc>
          <w:tcPr>
            <w:tcW w:w="4023" w:type="dxa"/>
            <w:shd w:val="clear" w:color="auto" w:fill="ACB9CA"/>
            <w:vAlign w:val="center"/>
          </w:tcPr>
          <w:p w14:paraId="5B2589D6" w14:textId="77777777" w:rsidR="00EA10ED" w:rsidRPr="00EC31EC" w:rsidRDefault="00EA10ED" w:rsidP="00986610">
            <w:pPr>
              <w:spacing w:after="0"/>
              <w:rPr>
                <w:rFonts w:ascii="Arial" w:hAnsi="Arial" w:cs="Arial"/>
                <w:sz w:val="21"/>
                <w:szCs w:val="21"/>
                <w:lang w:val="sr-Latn-RS"/>
              </w:rPr>
            </w:pPr>
            <w:r w:rsidRPr="00EC31EC">
              <w:rPr>
                <w:rFonts w:ascii="Arial" w:hAnsi="Arial" w:cs="Arial"/>
                <w:sz w:val="21"/>
                <w:szCs w:val="21"/>
                <w:lang w:val="sr-Latn-RS"/>
              </w:rPr>
              <w:t xml:space="preserve">SPPM – Komandna tabla </w:t>
            </w:r>
            <w:r w:rsidR="004E3C46" w:rsidRPr="00EC31EC">
              <w:rPr>
                <w:rFonts w:ascii="Arial" w:hAnsi="Arial" w:cs="Arial"/>
                <w:sz w:val="21"/>
                <w:szCs w:val="21"/>
                <w:lang w:val="sr-Latn-RS"/>
              </w:rPr>
              <w:t xml:space="preserve">indikatora </w:t>
            </w:r>
            <w:r w:rsidRPr="00EC31EC">
              <w:rPr>
                <w:rFonts w:ascii="Arial" w:hAnsi="Arial" w:cs="Arial"/>
                <w:sz w:val="21"/>
                <w:szCs w:val="21"/>
                <w:lang w:val="sr-Latn-RS"/>
              </w:rPr>
              <w:t>2016.</w:t>
            </w:r>
          </w:p>
        </w:tc>
        <w:tc>
          <w:tcPr>
            <w:tcW w:w="2694" w:type="dxa"/>
            <w:shd w:val="clear" w:color="auto" w:fill="ACB9CA"/>
            <w:vAlign w:val="center"/>
          </w:tcPr>
          <w:p w14:paraId="4A25CF14" w14:textId="77777777" w:rsidR="00EA10ED" w:rsidRPr="00EC31EC" w:rsidRDefault="00EA10ED" w:rsidP="00986610">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ec.europa.eu/social/BlobServlet?docId=17215&amp;langId=en</w:t>
            </w:r>
          </w:p>
        </w:tc>
      </w:tr>
      <w:tr w:rsidR="00E013EC" w:rsidRPr="00EC31EC" w14:paraId="3060E373" w14:textId="77777777" w:rsidTr="00986610">
        <w:tc>
          <w:tcPr>
            <w:tcW w:w="2581" w:type="dxa"/>
            <w:shd w:val="clear" w:color="auto" w:fill="auto"/>
          </w:tcPr>
          <w:p w14:paraId="5AE78C5C" w14:textId="77777777" w:rsidR="00EA10ED" w:rsidRPr="00EC31EC" w:rsidRDefault="00EA10ED" w:rsidP="00986610">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350" w:dyaOrig="1905" w14:anchorId="7BC143CC">
                <v:shape id="_x0000_i1031" type="#_x0000_t75" style="width:81.15pt;height:111.05pt" o:ole="">
                  <v:imagedata r:id="rId46" o:title=""/>
                </v:shape>
                <o:OLEObject Type="Embed" ProgID="PBrush" ShapeID="_x0000_i1031" DrawAspect="Content" ObjectID="_1569246903" r:id="rId47"/>
              </w:object>
            </w:r>
          </w:p>
        </w:tc>
        <w:tc>
          <w:tcPr>
            <w:tcW w:w="4623" w:type="dxa"/>
            <w:shd w:val="clear" w:color="auto" w:fill="auto"/>
            <w:vAlign w:val="center"/>
          </w:tcPr>
          <w:p w14:paraId="0000990A" w14:textId="77777777" w:rsidR="00EA10ED" w:rsidRPr="00EC31EC" w:rsidRDefault="00EA10ED" w:rsidP="00986610">
            <w:pPr>
              <w:spacing w:after="0"/>
              <w:rPr>
                <w:rFonts w:ascii="Arial" w:hAnsi="Arial" w:cs="Arial"/>
                <w:i/>
                <w:sz w:val="21"/>
                <w:szCs w:val="21"/>
                <w:lang w:val="sr-Latn-RS"/>
              </w:rPr>
            </w:pPr>
            <w:r w:rsidRPr="00EC31EC">
              <w:rPr>
                <w:rFonts w:ascii="Arial" w:hAnsi="Arial" w:cs="Arial"/>
                <w:sz w:val="21"/>
                <w:szCs w:val="21"/>
                <w:lang w:val="sr-Latn-RS"/>
              </w:rPr>
              <w:t>Social Protection Committee (2016).</w:t>
            </w:r>
            <w:r w:rsidRPr="00EC31EC">
              <w:rPr>
                <w:rFonts w:ascii="Arial" w:hAnsi="Arial" w:cs="Arial"/>
                <w:i/>
                <w:sz w:val="21"/>
                <w:szCs w:val="21"/>
                <w:lang w:val="sr-Latn-RS"/>
              </w:rPr>
              <w:t xml:space="preserve"> 2015 Social Protection Performance Monitor (SPPM) – dashboard results </w:t>
            </w:r>
          </w:p>
        </w:tc>
        <w:tc>
          <w:tcPr>
            <w:tcW w:w="4023" w:type="dxa"/>
            <w:shd w:val="clear" w:color="auto" w:fill="auto"/>
            <w:vAlign w:val="center"/>
          </w:tcPr>
          <w:p w14:paraId="31FBD286" w14:textId="77777777" w:rsidR="00EA10ED" w:rsidRPr="00EC31EC" w:rsidRDefault="00EA10ED" w:rsidP="00986610">
            <w:pPr>
              <w:spacing w:after="0"/>
              <w:rPr>
                <w:rFonts w:ascii="Arial" w:hAnsi="Arial" w:cs="Arial"/>
                <w:sz w:val="21"/>
                <w:szCs w:val="21"/>
                <w:lang w:val="sr-Latn-RS"/>
              </w:rPr>
            </w:pPr>
            <w:r w:rsidRPr="00EC31EC">
              <w:rPr>
                <w:rFonts w:ascii="Arial" w:hAnsi="Arial" w:cs="Arial"/>
                <w:sz w:val="21"/>
                <w:szCs w:val="21"/>
                <w:lang w:val="sr-Latn-RS"/>
              </w:rPr>
              <w:t xml:space="preserve">SPPM – Komandna tabla </w:t>
            </w:r>
            <w:r w:rsidR="004E3C46" w:rsidRPr="00EC31EC">
              <w:rPr>
                <w:rFonts w:ascii="Arial" w:hAnsi="Arial" w:cs="Arial"/>
                <w:sz w:val="21"/>
                <w:szCs w:val="21"/>
                <w:lang w:val="sr-Latn-RS"/>
              </w:rPr>
              <w:t xml:space="preserve">indikatora </w:t>
            </w:r>
            <w:r w:rsidRPr="00EC31EC">
              <w:rPr>
                <w:rFonts w:ascii="Arial" w:hAnsi="Arial" w:cs="Arial"/>
                <w:sz w:val="21"/>
                <w:szCs w:val="21"/>
                <w:lang w:val="sr-Latn-RS"/>
              </w:rPr>
              <w:t>2015.</w:t>
            </w:r>
          </w:p>
        </w:tc>
        <w:tc>
          <w:tcPr>
            <w:tcW w:w="2694" w:type="dxa"/>
            <w:shd w:val="clear" w:color="auto" w:fill="auto"/>
            <w:vAlign w:val="center"/>
          </w:tcPr>
          <w:p w14:paraId="24C839DF" w14:textId="77777777" w:rsidR="00EA10ED" w:rsidRPr="00EC31EC" w:rsidRDefault="00EA10ED" w:rsidP="00986610">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ec.europa.eu/social/BlobServlet?docId=15180&amp;langId=en</w:t>
            </w:r>
          </w:p>
        </w:tc>
      </w:tr>
      <w:tr w:rsidR="00E013EC" w:rsidRPr="00EC31EC" w14:paraId="7B5B36CC" w14:textId="77777777" w:rsidTr="00986610">
        <w:tc>
          <w:tcPr>
            <w:tcW w:w="2581" w:type="dxa"/>
            <w:shd w:val="clear" w:color="auto" w:fill="ACB9CA"/>
            <w:vAlign w:val="center"/>
          </w:tcPr>
          <w:p w14:paraId="1002788A" w14:textId="77777777" w:rsidR="00EA10ED" w:rsidRPr="00EC31EC" w:rsidRDefault="00EA10ED" w:rsidP="00986610">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620" w:dyaOrig="2295" w14:anchorId="4052D4EE">
                <v:shape id="_x0000_i1032" type="#_x0000_t75" style="width:88.6pt;height:124.5pt" o:ole="">
                  <v:imagedata r:id="rId48" o:title=""/>
                </v:shape>
                <o:OLEObject Type="Embed" ProgID="PBrush" ShapeID="_x0000_i1032" DrawAspect="Content" ObjectID="_1569246904" r:id="rId49"/>
              </w:object>
            </w:r>
          </w:p>
        </w:tc>
        <w:tc>
          <w:tcPr>
            <w:tcW w:w="4623" w:type="dxa"/>
            <w:shd w:val="clear" w:color="auto" w:fill="ACB9CA"/>
            <w:vAlign w:val="center"/>
          </w:tcPr>
          <w:p w14:paraId="49D6FDBB" w14:textId="22D52C41" w:rsidR="00EA10ED" w:rsidRPr="00986610" w:rsidRDefault="00986610" w:rsidP="00986610">
            <w:pPr>
              <w:spacing w:after="0"/>
              <w:rPr>
                <w:rFonts w:ascii="Arial" w:hAnsi="Arial" w:cs="Arial"/>
                <w:sz w:val="21"/>
                <w:szCs w:val="21"/>
                <w:lang w:val="sr-Latn-RS"/>
              </w:rPr>
            </w:pPr>
            <w:r>
              <w:rPr>
                <w:rFonts w:ascii="Arial" w:hAnsi="Arial" w:cs="Arial"/>
                <w:i/>
                <w:sz w:val="21"/>
                <w:szCs w:val="21"/>
                <w:lang w:val="sr-Latn-RS"/>
              </w:rPr>
              <w:t>S</w:t>
            </w:r>
            <w:r w:rsidR="00EA10ED" w:rsidRPr="00986610">
              <w:rPr>
                <w:rFonts w:ascii="Arial" w:hAnsi="Arial" w:cs="Arial"/>
                <w:i/>
                <w:sz w:val="21"/>
                <w:szCs w:val="21"/>
                <w:lang w:val="sr-Latn-RS"/>
              </w:rPr>
              <w:t>ocial Protection Committee (2015). 2014 Social Protection Performance Monitor (SPPM) – dashboard results</w:t>
            </w:r>
          </w:p>
        </w:tc>
        <w:tc>
          <w:tcPr>
            <w:tcW w:w="4023" w:type="dxa"/>
            <w:shd w:val="clear" w:color="auto" w:fill="ACB9CA"/>
            <w:vAlign w:val="center"/>
          </w:tcPr>
          <w:p w14:paraId="57D0C03B" w14:textId="77777777" w:rsidR="00EA10ED" w:rsidRPr="00EC31EC" w:rsidRDefault="00EA10ED" w:rsidP="00986610">
            <w:pPr>
              <w:spacing w:after="0"/>
              <w:rPr>
                <w:rFonts w:ascii="Arial" w:hAnsi="Arial" w:cs="Arial"/>
                <w:sz w:val="21"/>
                <w:szCs w:val="21"/>
                <w:lang w:val="sr-Latn-RS"/>
              </w:rPr>
            </w:pPr>
            <w:r w:rsidRPr="00EC31EC">
              <w:rPr>
                <w:rFonts w:ascii="Arial" w:hAnsi="Arial" w:cs="Arial"/>
                <w:sz w:val="21"/>
                <w:szCs w:val="21"/>
                <w:lang w:val="sr-Latn-RS"/>
              </w:rPr>
              <w:t>SPC 2014.</w:t>
            </w:r>
          </w:p>
        </w:tc>
        <w:tc>
          <w:tcPr>
            <w:tcW w:w="2694" w:type="dxa"/>
            <w:shd w:val="clear" w:color="auto" w:fill="ACB9CA"/>
            <w:vAlign w:val="center"/>
          </w:tcPr>
          <w:p w14:paraId="7E6B7457" w14:textId="77777777" w:rsidR="00EA10ED" w:rsidRPr="00EC31EC" w:rsidRDefault="00EA10ED" w:rsidP="00986610">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ec.europa.eu/social/BlobServlet?docId=13912&amp;langId=en</w:t>
            </w:r>
          </w:p>
        </w:tc>
      </w:tr>
      <w:tr w:rsidR="00E013EC" w:rsidRPr="00EC31EC" w14:paraId="203E4FE1" w14:textId="77777777" w:rsidTr="00C07F4D">
        <w:tc>
          <w:tcPr>
            <w:tcW w:w="2581" w:type="dxa"/>
            <w:shd w:val="clear" w:color="auto" w:fill="auto"/>
          </w:tcPr>
          <w:p w14:paraId="7552206D" w14:textId="77777777" w:rsidR="00EA10ED" w:rsidRPr="00EC31EC" w:rsidRDefault="00EA10ED" w:rsidP="00C07F4D">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785" w:dyaOrig="2520" w14:anchorId="44BF96FC">
                <v:shape id="_x0000_i1033" type="#_x0000_t75" style="width:99.05pt;height:2in" o:ole="">
                  <v:imagedata r:id="rId50" o:title=""/>
                </v:shape>
                <o:OLEObject Type="Embed" ProgID="PBrush" ShapeID="_x0000_i1033" DrawAspect="Content" ObjectID="_1569246905" r:id="rId51"/>
              </w:object>
            </w:r>
          </w:p>
        </w:tc>
        <w:tc>
          <w:tcPr>
            <w:tcW w:w="4623" w:type="dxa"/>
            <w:shd w:val="clear" w:color="auto" w:fill="auto"/>
            <w:vAlign w:val="center"/>
          </w:tcPr>
          <w:p w14:paraId="6AB2DA39" w14:textId="77777777" w:rsidR="00EA10ED" w:rsidRPr="00C07F4D" w:rsidRDefault="00EA10ED" w:rsidP="00C07F4D">
            <w:pPr>
              <w:spacing w:after="0"/>
              <w:rPr>
                <w:rFonts w:ascii="Arial" w:hAnsi="Arial" w:cs="Arial"/>
                <w:sz w:val="21"/>
                <w:szCs w:val="21"/>
                <w:lang w:val="sr-Latn-RS"/>
              </w:rPr>
            </w:pPr>
            <w:r w:rsidRPr="00C07F4D">
              <w:rPr>
                <w:rFonts w:ascii="Arial" w:hAnsi="Arial" w:cs="Arial"/>
                <w:i/>
                <w:sz w:val="21"/>
                <w:szCs w:val="21"/>
                <w:lang w:val="sr-Latn-RS"/>
              </w:rPr>
              <w:t>Social Protection Committee (2012). Social protection performance monitor (SPPM) – methodological report by the Indicators Sub-group of the Social Protection Committee</w:t>
            </w:r>
          </w:p>
        </w:tc>
        <w:tc>
          <w:tcPr>
            <w:tcW w:w="4023" w:type="dxa"/>
            <w:shd w:val="clear" w:color="auto" w:fill="auto"/>
            <w:vAlign w:val="center"/>
          </w:tcPr>
          <w:p w14:paraId="6A6ABACF" w14:textId="77777777" w:rsidR="00EA10ED" w:rsidRPr="00EC31EC" w:rsidRDefault="00EA10ED" w:rsidP="00C07F4D">
            <w:pPr>
              <w:spacing w:after="0"/>
              <w:rPr>
                <w:rFonts w:ascii="Arial" w:hAnsi="Arial" w:cs="Arial"/>
                <w:sz w:val="21"/>
                <w:szCs w:val="21"/>
                <w:lang w:val="sr-Latn-RS"/>
              </w:rPr>
            </w:pPr>
          </w:p>
        </w:tc>
        <w:tc>
          <w:tcPr>
            <w:tcW w:w="2694" w:type="dxa"/>
            <w:shd w:val="clear" w:color="auto" w:fill="auto"/>
            <w:vAlign w:val="center"/>
          </w:tcPr>
          <w:p w14:paraId="1B8D8BF1" w14:textId="77777777" w:rsidR="00EA10ED" w:rsidRPr="00EC31EC" w:rsidRDefault="00EA10ED" w:rsidP="00C07F4D">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ec.europa.eu/social/BlobServlet?docId=9235&amp;</w:t>
            </w:r>
          </w:p>
        </w:tc>
      </w:tr>
      <w:tr w:rsidR="00E013EC" w:rsidRPr="00EC31EC" w14:paraId="14C6A9AD" w14:textId="77777777" w:rsidTr="00C07F4D">
        <w:tc>
          <w:tcPr>
            <w:tcW w:w="2581" w:type="dxa"/>
            <w:shd w:val="clear" w:color="auto" w:fill="ACB9CA"/>
          </w:tcPr>
          <w:p w14:paraId="118B2E7A" w14:textId="77777777" w:rsidR="00EA10ED" w:rsidRPr="00EC31EC" w:rsidRDefault="00EA10ED" w:rsidP="00C07F4D">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815" w:dyaOrig="2535" w14:anchorId="05102A4D">
                <v:shape id="_x0000_i1034" type="#_x0000_t75" style="width:93.3pt;height:131.95pt" o:ole="">
                  <v:imagedata r:id="rId52" o:title=""/>
                </v:shape>
                <o:OLEObject Type="Embed" ProgID="PBrush" ShapeID="_x0000_i1034" DrawAspect="Content" ObjectID="_1569246906" r:id="rId53"/>
              </w:object>
            </w:r>
          </w:p>
        </w:tc>
        <w:tc>
          <w:tcPr>
            <w:tcW w:w="4623" w:type="dxa"/>
            <w:shd w:val="clear" w:color="auto" w:fill="ACB9CA"/>
            <w:vAlign w:val="center"/>
          </w:tcPr>
          <w:p w14:paraId="2382B997" w14:textId="77777777" w:rsidR="00EA10ED" w:rsidRPr="00EC31EC" w:rsidRDefault="00EA10ED" w:rsidP="00C07F4D">
            <w:pPr>
              <w:spacing w:after="0"/>
              <w:rPr>
                <w:rFonts w:ascii="Arial" w:hAnsi="Arial" w:cs="Arial"/>
                <w:i/>
                <w:sz w:val="21"/>
                <w:szCs w:val="21"/>
                <w:lang w:val="sr-Latn-RS"/>
              </w:rPr>
            </w:pPr>
            <w:r w:rsidRPr="00EC31EC">
              <w:rPr>
                <w:rFonts w:ascii="Arial" w:hAnsi="Arial" w:cs="Arial"/>
                <w:i/>
                <w:sz w:val="21"/>
                <w:szCs w:val="21"/>
                <w:lang w:val="sr-Latn-RS"/>
              </w:rPr>
              <w:t>EU (2015). Social Europe: Aiming for Inclusive Growth – Annual report of the Social Protection Committee on the social situation in the European Union (2014)</w:t>
            </w:r>
          </w:p>
        </w:tc>
        <w:tc>
          <w:tcPr>
            <w:tcW w:w="4023" w:type="dxa"/>
            <w:shd w:val="clear" w:color="auto" w:fill="ACB9CA"/>
            <w:vAlign w:val="center"/>
          </w:tcPr>
          <w:p w14:paraId="6916A354" w14:textId="77777777" w:rsidR="00EA10ED" w:rsidRPr="00EC31EC" w:rsidRDefault="00EA10ED" w:rsidP="00C07F4D">
            <w:pPr>
              <w:spacing w:after="0"/>
              <w:rPr>
                <w:rFonts w:ascii="Arial" w:hAnsi="Arial" w:cs="Arial"/>
                <w:sz w:val="21"/>
                <w:szCs w:val="21"/>
                <w:lang w:val="sr-Latn-RS"/>
              </w:rPr>
            </w:pPr>
            <w:r w:rsidRPr="00EC31EC">
              <w:rPr>
                <w:rFonts w:ascii="Arial" w:hAnsi="Arial" w:cs="Arial"/>
                <w:sz w:val="21"/>
                <w:szCs w:val="21"/>
                <w:lang w:val="sr-Latn-RS"/>
              </w:rPr>
              <w:t>EU – Social Europe</w:t>
            </w:r>
          </w:p>
        </w:tc>
        <w:tc>
          <w:tcPr>
            <w:tcW w:w="2694" w:type="dxa"/>
            <w:shd w:val="clear" w:color="auto" w:fill="ACB9CA"/>
            <w:vAlign w:val="center"/>
          </w:tcPr>
          <w:p w14:paraId="2484C6AD" w14:textId="77777777" w:rsidR="00EA10ED" w:rsidRPr="00EC31EC" w:rsidRDefault="00EA10ED" w:rsidP="00C07F4D">
            <w:pPr>
              <w:spacing w:after="0"/>
              <w:rPr>
                <w:rStyle w:val="Hyperlink"/>
                <w:rFonts w:ascii="Arial" w:hAnsi="Arial" w:cs="Arial"/>
                <w:sz w:val="21"/>
                <w:szCs w:val="21"/>
                <w:lang w:val="sr-Latn-RS"/>
              </w:rPr>
            </w:pPr>
            <w:r w:rsidRPr="00EC31EC">
              <w:rPr>
                <w:rStyle w:val="Hyperlink"/>
                <w:rFonts w:ascii="Arial" w:hAnsi="Arial" w:cs="Arial"/>
                <w:sz w:val="21"/>
                <w:szCs w:val="21"/>
                <w:lang w:val="sr-Latn-RS"/>
              </w:rPr>
              <w:t>ec.europa.eu/social/BlobServlet?docId=13608&amp;langId=en</w:t>
            </w:r>
          </w:p>
        </w:tc>
      </w:tr>
      <w:tr w:rsidR="00E013EC" w:rsidRPr="0082686C" w14:paraId="72EA10B1" w14:textId="77777777" w:rsidTr="00C07F4D">
        <w:trPr>
          <w:trHeight w:val="2325"/>
        </w:trPr>
        <w:tc>
          <w:tcPr>
            <w:tcW w:w="2581" w:type="dxa"/>
            <w:shd w:val="clear" w:color="auto" w:fill="auto"/>
          </w:tcPr>
          <w:p w14:paraId="2468089F" w14:textId="77777777" w:rsidR="00EA10ED" w:rsidRPr="00EC31EC" w:rsidRDefault="00EA10ED" w:rsidP="00C07F4D">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905" w:dyaOrig="2490" w14:anchorId="58337CE6">
                <v:shape id="_x0000_i1035" type="#_x0000_t75" style="width:89.9pt;height:115.65pt" o:ole="">
                  <v:imagedata r:id="rId54" o:title=""/>
                </v:shape>
                <o:OLEObject Type="Embed" ProgID="PBrush" ShapeID="_x0000_i1035" DrawAspect="Content" ObjectID="_1569246907" r:id="rId55"/>
              </w:object>
            </w:r>
          </w:p>
        </w:tc>
        <w:tc>
          <w:tcPr>
            <w:tcW w:w="4623" w:type="dxa"/>
            <w:shd w:val="clear" w:color="auto" w:fill="auto"/>
            <w:vAlign w:val="center"/>
          </w:tcPr>
          <w:p w14:paraId="461F8D22" w14:textId="77777777" w:rsidR="00EA10ED" w:rsidRPr="00EC31EC" w:rsidRDefault="00EA10ED" w:rsidP="00C07F4D">
            <w:pPr>
              <w:spacing w:after="0"/>
              <w:rPr>
                <w:rFonts w:ascii="Arial" w:hAnsi="Arial" w:cs="Arial"/>
                <w:sz w:val="21"/>
                <w:szCs w:val="21"/>
                <w:lang w:val="sr-Latn-RS"/>
              </w:rPr>
            </w:pPr>
            <w:r w:rsidRPr="00EC31EC">
              <w:rPr>
                <w:rFonts w:ascii="Arial" w:hAnsi="Arial" w:cs="Arial"/>
                <w:sz w:val="21"/>
                <w:szCs w:val="21"/>
                <w:lang w:val="sr-Latn-RS"/>
              </w:rPr>
              <w:t xml:space="preserve">UN (2017). </w:t>
            </w:r>
            <w:r w:rsidRPr="00EC31EC">
              <w:rPr>
                <w:rFonts w:ascii="Arial" w:hAnsi="Arial" w:cs="Arial"/>
                <w:i/>
                <w:sz w:val="21"/>
                <w:szCs w:val="21"/>
                <w:lang w:val="sr-Latn-RS"/>
              </w:rPr>
              <w:t>Revised list of global Sustainable Development Goal indicators</w:t>
            </w:r>
          </w:p>
        </w:tc>
        <w:tc>
          <w:tcPr>
            <w:tcW w:w="4023" w:type="dxa"/>
            <w:shd w:val="clear" w:color="auto" w:fill="auto"/>
            <w:vAlign w:val="center"/>
          </w:tcPr>
          <w:p w14:paraId="4376353B" w14:textId="77777777" w:rsidR="00EA10ED" w:rsidRPr="00EC31EC" w:rsidRDefault="00EA10ED" w:rsidP="00C07F4D">
            <w:pPr>
              <w:spacing w:after="0"/>
              <w:rPr>
                <w:rFonts w:ascii="Arial" w:hAnsi="Arial" w:cs="Arial"/>
                <w:sz w:val="21"/>
                <w:szCs w:val="21"/>
                <w:lang w:val="sr-Latn-RS"/>
              </w:rPr>
            </w:pPr>
            <w:r w:rsidRPr="00EC31EC">
              <w:rPr>
                <w:rFonts w:ascii="Arial" w:hAnsi="Arial" w:cs="Arial"/>
                <w:sz w:val="21"/>
                <w:szCs w:val="21"/>
                <w:lang w:val="sr-Latn-RS"/>
              </w:rPr>
              <w:t>SDG + oznaka cilja na koji se odnosi i oznaka (broj) indikatora</w:t>
            </w:r>
          </w:p>
        </w:tc>
        <w:tc>
          <w:tcPr>
            <w:tcW w:w="2694" w:type="dxa"/>
            <w:shd w:val="clear" w:color="auto" w:fill="auto"/>
            <w:vAlign w:val="center"/>
          </w:tcPr>
          <w:p w14:paraId="28E4F725" w14:textId="77777777" w:rsidR="00EA10ED" w:rsidRPr="00EC31EC" w:rsidRDefault="00BF721C" w:rsidP="00C07F4D">
            <w:pPr>
              <w:spacing w:after="0"/>
              <w:rPr>
                <w:rFonts w:ascii="Arial" w:hAnsi="Arial" w:cs="Arial"/>
                <w:sz w:val="21"/>
                <w:szCs w:val="21"/>
                <w:lang w:val="sr-Latn-RS"/>
              </w:rPr>
            </w:pPr>
            <w:hyperlink r:id="rId56" w:history="1">
              <w:r w:rsidR="00EA10ED" w:rsidRPr="00EC31EC">
                <w:rPr>
                  <w:rStyle w:val="Hyperlink"/>
                  <w:rFonts w:ascii="Arial" w:hAnsi="Arial" w:cs="Arial"/>
                  <w:sz w:val="21"/>
                  <w:szCs w:val="21"/>
                  <w:lang w:val="sr-Latn-RS"/>
                </w:rPr>
                <w:t>https://unstats.un.org/sdgs/indicators/Official%20Revised%20List%20of%20global%20SDG%20indicators.pdf</w:t>
              </w:r>
            </w:hyperlink>
            <w:r w:rsidR="00EA10ED" w:rsidRPr="00EC31EC">
              <w:rPr>
                <w:rFonts w:ascii="Arial" w:hAnsi="Arial" w:cs="Arial"/>
                <w:sz w:val="21"/>
                <w:szCs w:val="21"/>
                <w:lang w:val="sr-Latn-RS"/>
              </w:rPr>
              <w:t xml:space="preserve">  </w:t>
            </w:r>
          </w:p>
        </w:tc>
      </w:tr>
      <w:tr w:rsidR="00E013EC" w:rsidRPr="0082686C" w14:paraId="1C42FB87" w14:textId="77777777" w:rsidTr="005D39C6">
        <w:tc>
          <w:tcPr>
            <w:tcW w:w="2581" w:type="dxa"/>
            <w:tcBorders>
              <w:bottom w:val="single" w:sz="4" w:space="0" w:color="auto"/>
            </w:tcBorders>
            <w:shd w:val="clear" w:color="auto" w:fill="ACB9CA"/>
          </w:tcPr>
          <w:p w14:paraId="188F56BB" w14:textId="77777777" w:rsidR="00EA10ED" w:rsidRPr="00EC31EC" w:rsidRDefault="00EA10ED" w:rsidP="005D39C6">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335" w:dyaOrig="1815" w14:anchorId="4A4B74D9">
                <v:shape id="_x0000_i1036" type="#_x0000_t75" style="width:85.3pt;height:117pt" o:ole="">
                  <v:imagedata r:id="rId57" o:title=""/>
                </v:shape>
                <o:OLEObject Type="Embed" ProgID="PBrush" ShapeID="_x0000_i1036" DrawAspect="Content" ObjectID="_1569246908" r:id="rId58"/>
              </w:object>
            </w:r>
          </w:p>
        </w:tc>
        <w:tc>
          <w:tcPr>
            <w:tcW w:w="4623" w:type="dxa"/>
            <w:tcBorders>
              <w:bottom w:val="single" w:sz="4" w:space="0" w:color="auto"/>
            </w:tcBorders>
            <w:shd w:val="clear" w:color="auto" w:fill="ACB9CA"/>
            <w:vAlign w:val="center"/>
          </w:tcPr>
          <w:p w14:paraId="4DFF044C" w14:textId="77777777" w:rsidR="00EA10ED" w:rsidRPr="00EC31EC" w:rsidRDefault="00EA10ED" w:rsidP="005D39C6">
            <w:pPr>
              <w:spacing w:after="0"/>
              <w:rPr>
                <w:rFonts w:ascii="Arial" w:hAnsi="Arial" w:cs="Arial"/>
                <w:sz w:val="21"/>
                <w:szCs w:val="21"/>
                <w:lang w:val="sr-Latn-RS"/>
              </w:rPr>
            </w:pPr>
            <w:r w:rsidRPr="00EC31EC">
              <w:rPr>
                <w:rFonts w:ascii="Arial" w:hAnsi="Arial" w:cs="Arial"/>
                <w:sz w:val="21"/>
                <w:szCs w:val="21"/>
                <w:lang w:val="sr-Latn-RS"/>
              </w:rPr>
              <w:t>OECD (2015). Pension at glance 2015</w:t>
            </w:r>
          </w:p>
        </w:tc>
        <w:tc>
          <w:tcPr>
            <w:tcW w:w="4023" w:type="dxa"/>
            <w:tcBorders>
              <w:bottom w:val="single" w:sz="4" w:space="0" w:color="auto"/>
            </w:tcBorders>
            <w:shd w:val="clear" w:color="auto" w:fill="ACB9CA"/>
            <w:vAlign w:val="center"/>
          </w:tcPr>
          <w:p w14:paraId="4B54B292" w14:textId="77777777" w:rsidR="00EA10ED" w:rsidRPr="00EC31EC" w:rsidRDefault="00EA10ED" w:rsidP="005D39C6">
            <w:pPr>
              <w:spacing w:after="0"/>
              <w:rPr>
                <w:rFonts w:ascii="Arial" w:hAnsi="Arial" w:cs="Arial"/>
                <w:sz w:val="21"/>
                <w:szCs w:val="21"/>
                <w:lang w:val="sr-Latn-RS"/>
              </w:rPr>
            </w:pPr>
            <w:r w:rsidRPr="00EC31EC">
              <w:rPr>
                <w:rFonts w:ascii="Arial" w:hAnsi="Arial" w:cs="Arial"/>
                <w:sz w:val="21"/>
                <w:szCs w:val="21"/>
                <w:lang w:val="sr-Latn-RS"/>
              </w:rPr>
              <w:t>OECD – Pension at glance (various editions)</w:t>
            </w:r>
          </w:p>
        </w:tc>
        <w:tc>
          <w:tcPr>
            <w:tcW w:w="2694" w:type="dxa"/>
            <w:tcBorders>
              <w:bottom w:val="single" w:sz="4" w:space="0" w:color="auto"/>
            </w:tcBorders>
            <w:shd w:val="clear" w:color="auto" w:fill="ACB9CA"/>
            <w:vAlign w:val="center"/>
          </w:tcPr>
          <w:p w14:paraId="0B537883" w14:textId="77777777" w:rsidR="00EA10ED" w:rsidRPr="00EC31EC" w:rsidRDefault="00BF721C" w:rsidP="005D39C6">
            <w:pPr>
              <w:spacing w:after="0"/>
              <w:rPr>
                <w:rFonts w:ascii="Arial" w:hAnsi="Arial" w:cs="Arial"/>
                <w:sz w:val="21"/>
                <w:szCs w:val="21"/>
                <w:lang w:val="sr-Latn-RS"/>
              </w:rPr>
            </w:pPr>
            <w:hyperlink r:id="rId59" w:anchor=".WO9ysGmGOUk" w:history="1">
              <w:r w:rsidR="00EA10ED" w:rsidRPr="00EC31EC">
                <w:rPr>
                  <w:rStyle w:val="Hyperlink"/>
                  <w:rFonts w:ascii="Arial" w:hAnsi="Arial" w:cs="Arial"/>
                  <w:sz w:val="21"/>
                  <w:szCs w:val="21"/>
                  <w:lang w:val="sr-Latn-RS"/>
                </w:rPr>
                <w:t>http://www.keepeek.com/Digital-Asset-Management/oecd/social-issues-migration-health/pensions-at-a-glance-2015_pension_glance-2015-en#.WO9ysGmGOUk#page1</w:t>
              </w:r>
            </w:hyperlink>
            <w:r w:rsidR="00EA10ED" w:rsidRPr="00EC31EC">
              <w:rPr>
                <w:rFonts w:ascii="Arial" w:hAnsi="Arial" w:cs="Arial"/>
                <w:sz w:val="21"/>
                <w:szCs w:val="21"/>
                <w:lang w:val="sr-Latn-RS"/>
              </w:rPr>
              <w:t xml:space="preserve"> </w:t>
            </w:r>
          </w:p>
        </w:tc>
      </w:tr>
      <w:tr w:rsidR="00E013EC" w:rsidRPr="0082686C" w14:paraId="35105AB0" w14:textId="77777777" w:rsidTr="005D39C6">
        <w:tc>
          <w:tcPr>
            <w:tcW w:w="2581" w:type="dxa"/>
            <w:shd w:val="clear" w:color="auto" w:fill="FFFFFF"/>
          </w:tcPr>
          <w:p w14:paraId="50B83DE3" w14:textId="77777777" w:rsidR="00EA10ED" w:rsidRPr="00EC31EC" w:rsidRDefault="00EA10ED" w:rsidP="006164F7">
            <w:pPr>
              <w:spacing w:after="0" w:line="360" w:lineRule="auto"/>
              <w:jc w:val="center"/>
              <w:rPr>
                <w:rFonts w:ascii="Arial" w:hAnsi="Arial" w:cs="Arial"/>
                <w:sz w:val="21"/>
                <w:szCs w:val="21"/>
                <w:lang w:val="sr-Latn-RS"/>
              </w:rPr>
            </w:pPr>
            <w:r w:rsidRPr="00EC31EC">
              <w:rPr>
                <w:rFonts w:ascii="Arial" w:hAnsi="Arial" w:cs="Arial"/>
                <w:sz w:val="21"/>
                <w:szCs w:val="21"/>
                <w:lang w:val="sr-Latn-RS"/>
              </w:rPr>
              <w:object w:dxaOrig="1800" w:dyaOrig="2550" w14:anchorId="4BCE74E2">
                <v:shape id="_x0000_i1037" type="#_x0000_t75" style="width:96.1pt;height:131.95pt" o:ole="">
                  <v:imagedata r:id="rId60" o:title=""/>
                </v:shape>
                <o:OLEObject Type="Embed" ProgID="PBrush" ShapeID="_x0000_i1037" DrawAspect="Content" ObjectID="_1569246909" r:id="rId61"/>
              </w:object>
            </w:r>
          </w:p>
        </w:tc>
        <w:tc>
          <w:tcPr>
            <w:tcW w:w="4623" w:type="dxa"/>
            <w:shd w:val="clear" w:color="auto" w:fill="FFFFFF"/>
            <w:vAlign w:val="center"/>
          </w:tcPr>
          <w:p w14:paraId="472B111F" w14:textId="77777777" w:rsidR="00EA10ED" w:rsidRPr="00EC31EC" w:rsidRDefault="00EA10ED" w:rsidP="005D39C6">
            <w:pPr>
              <w:spacing w:after="0"/>
              <w:rPr>
                <w:rFonts w:ascii="Arial" w:hAnsi="Arial" w:cs="Arial"/>
                <w:sz w:val="21"/>
                <w:szCs w:val="21"/>
                <w:lang w:val="sr-Latn-RS"/>
              </w:rPr>
            </w:pPr>
            <w:r w:rsidRPr="00EC31EC">
              <w:rPr>
                <w:rFonts w:ascii="Arial" w:hAnsi="Arial" w:cs="Arial"/>
                <w:sz w:val="21"/>
                <w:szCs w:val="21"/>
                <w:lang w:val="sr-Latn-RS"/>
              </w:rPr>
              <w:t>Eurostat, Monitoring social inclusion in Europe, 2017 Edition</w:t>
            </w:r>
          </w:p>
        </w:tc>
        <w:tc>
          <w:tcPr>
            <w:tcW w:w="4023" w:type="dxa"/>
            <w:shd w:val="clear" w:color="auto" w:fill="FFFFFF"/>
            <w:vAlign w:val="center"/>
          </w:tcPr>
          <w:p w14:paraId="5A3C9C11" w14:textId="43DFDB2A" w:rsidR="00EA10ED" w:rsidRPr="00EC31EC" w:rsidRDefault="00256678" w:rsidP="005D39C6">
            <w:pPr>
              <w:spacing w:after="0"/>
              <w:rPr>
                <w:rFonts w:ascii="Arial" w:hAnsi="Arial" w:cs="Arial"/>
                <w:sz w:val="21"/>
                <w:szCs w:val="21"/>
                <w:lang w:val="sr-Latn-RS"/>
              </w:rPr>
            </w:pPr>
            <w:r>
              <w:rPr>
                <w:rFonts w:ascii="Arial" w:hAnsi="Arial" w:cs="Arial"/>
                <w:sz w:val="21"/>
                <w:szCs w:val="21"/>
                <w:lang w:val="sr-Latn-RS"/>
              </w:rPr>
              <w:t xml:space="preserve">EU - </w:t>
            </w:r>
            <w:r w:rsidRPr="00EC31EC">
              <w:rPr>
                <w:rFonts w:ascii="Arial" w:hAnsi="Arial" w:cs="Arial"/>
                <w:sz w:val="21"/>
                <w:szCs w:val="21"/>
                <w:lang w:val="sr-Latn-RS"/>
              </w:rPr>
              <w:t>Monitoring social inclusion</w:t>
            </w:r>
          </w:p>
        </w:tc>
        <w:tc>
          <w:tcPr>
            <w:tcW w:w="2694" w:type="dxa"/>
            <w:shd w:val="clear" w:color="auto" w:fill="FFFFFF"/>
            <w:vAlign w:val="center"/>
          </w:tcPr>
          <w:p w14:paraId="623C0ECB" w14:textId="77777777" w:rsidR="00EA10ED" w:rsidRPr="00EC31EC" w:rsidRDefault="00EA10ED" w:rsidP="005D39C6">
            <w:pPr>
              <w:spacing w:after="0"/>
              <w:rPr>
                <w:rFonts w:ascii="Arial" w:hAnsi="Arial" w:cs="Arial"/>
                <w:lang w:val="sr-Latn-RS"/>
              </w:rPr>
            </w:pPr>
            <w:r w:rsidRPr="00EC31EC">
              <w:rPr>
                <w:rStyle w:val="Hyperlink"/>
                <w:rFonts w:ascii="Arial" w:hAnsi="Arial" w:cs="Arial"/>
                <w:sz w:val="21"/>
                <w:szCs w:val="21"/>
                <w:lang w:val="sr-Latn-RS"/>
              </w:rPr>
              <w:t>http://ec.europa.eu/eurostat/documents/3217494/8031566/KS-05-14-075-EN-N.pdf/c3a33007-6cf2-4d86-9b9e-d39fd3e5420c</w:t>
            </w:r>
          </w:p>
        </w:tc>
      </w:tr>
    </w:tbl>
    <w:p w14:paraId="4F73DCB7" w14:textId="77777777" w:rsidR="00EA10ED" w:rsidRPr="00EC31EC" w:rsidRDefault="00EA10ED" w:rsidP="00EA10ED">
      <w:pPr>
        <w:spacing w:after="240" w:line="360" w:lineRule="auto"/>
        <w:rPr>
          <w:rFonts w:ascii="Arial" w:hAnsi="Arial" w:cs="Arial"/>
          <w:sz w:val="21"/>
          <w:szCs w:val="21"/>
          <w:lang w:val="sr-Latn-RS"/>
        </w:rPr>
      </w:pPr>
    </w:p>
    <w:p w14:paraId="2AE73CF6" w14:textId="77777777" w:rsidR="00EA10ED" w:rsidRPr="00EC31EC" w:rsidRDefault="00EA10ED" w:rsidP="00EA10ED">
      <w:pPr>
        <w:spacing w:after="240" w:line="360" w:lineRule="auto"/>
        <w:rPr>
          <w:rFonts w:ascii="Arial" w:hAnsi="Arial" w:cs="Arial"/>
          <w:b/>
          <w:sz w:val="21"/>
          <w:szCs w:val="21"/>
          <w:lang w:val="sr-Latn-RS"/>
        </w:rPr>
      </w:pPr>
    </w:p>
    <w:p w14:paraId="041A731A" w14:textId="77777777" w:rsidR="00EA10ED" w:rsidRPr="00EC31EC" w:rsidRDefault="00EA10ED" w:rsidP="00EA10ED">
      <w:pPr>
        <w:rPr>
          <w:rFonts w:ascii="Arial" w:hAnsi="Arial" w:cs="Arial"/>
          <w:lang w:val="sr-Latn-RS"/>
        </w:rPr>
      </w:pPr>
    </w:p>
    <w:p w14:paraId="05BE55BC" w14:textId="77777777" w:rsidR="00EC3492" w:rsidRPr="00EC31EC" w:rsidRDefault="00EC3492">
      <w:pPr>
        <w:rPr>
          <w:rFonts w:ascii="Arial" w:hAnsi="Arial" w:cs="Arial"/>
          <w:lang w:val="sr-Latn-RS"/>
        </w:rPr>
      </w:pPr>
    </w:p>
    <w:sectPr w:rsidR="00EC3492" w:rsidRPr="00EC31EC" w:rsidSect="0058182A">
      <w:pgSz w:w="15840" w:h="12240" w:orient="landscape"/>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D1DF3" w14:textId="77777777" w:rsidR="00BF721C" w:rsidRDefault="00BF721C" w:rsidP="00EA10ED">
      <w:pPr>
        <w:spacing w:after="0" w:line="240" w:lineRule="auto"/>
      </w:pPr>
      <w:r>
        <w:separator/>
      </w:r>
    </w:p>
  </w:endnote>
  <w:endnote w:type="continuationSeparator" w:id="0">
    <w:p w14:paraId="36AB8721" w14:textId="77777777" w:rsidR="00BF721C" w:rsidRDefault="00BF721C" w:rsidP="00EA1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Arial"/>
    <w:panose1 w:val="00000000000000000000"/>
    <w:charset w:val="07"/>
    <w:family w:val="swiss"/>
    <w:notTrueType/>
    <w:pitch w:val="default"/>
    <w:sig w:usb0="00000001" w:usb1="00000000" w:usb2="00000000" w:usb3="00000000" w:csb0="00000000" w:csb1="00000000"/>
  </w:font>
  <w:font w:name="Lucida Grande CY">
    <w:altName w:val="Arial"/>
    <w:charset w:val="59"/>
    <w:family w:val="auto"/>
    <w:pitch w:val="variable"/>
    <w:sig w:usb0="00000000"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SDAUG L+ EC Square Sans Pro">
    <w:altName w:val="Arial"/>
    <w:panose1 w:val="00000000000000000000"/>
    <w:charset w:val="07"/>
    <w:family w:val="swiss"/>
    <w:notTrueType/>
    <w:pitch w:val="default"/>
    <w:sig w:usb0="00000001" w:usb1="00000000" w:usb2="00000000" w:usb3="00000000" w:csb0="00000000"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6F10" w14:textId="77777777" w:rsidR="001117AB" w:rsidRDefault="001117AB" w:rsidP="005818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FE8BFB" w14:textId="77777777" w:rsidR="001117AB" w:rsidRDefault="001117AB" w:rsidP="005818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794114"/>
      <w:docPartObj>
        <w:docPartGallery w:val="Page Numbers (Bottom of Page)"/>
        <w:docPartUnique/>
      </w:docPartObj>
    </w:sdtPr>
    <w:sdtEndPr>
      <w:rPr>
        <w:noProof/>
        <w:color w:val="FFFFFF" w:themeColor="background1"/>
      </w:rPr>
    </w:sdtEndPr>
    <w:sdtContent>
      <w:p w14:paraId="37E8905A" w14:textId="6051F620" w:rsidR="001117AB" w:rsidRPr="00397B3D" w:rsidRDefault="001117AB">
        <w:pPr>
          <w:pStyle w:val="Footer"/>
          <w:jc w:val="center"/>
          <w:rPr>
            <w:color w:val="FFFFFF" w:themeColor="background1"/>
          </w:rPr>
        </w:pPr>
        <w:r w:rsidRPr="00397B3D">
          <w:rPr>
            <w:color w:val="FFFFFF" w:themeColor="background1"/>
          </w:rPr>
          <w:fldChar w:fldCharType="begin"/>
        </w:r>
        <w:r w:rsidRPr="00397B3D">
          <w:rPr>
            <w:color w:val="FFFFFF" w:themeColor="background1"/>
          </w:rPr>
          <w:instrText xml:space="preserve"> PAGE   \* MERGEFORMAT </w:instrText>
        </w:r>
        <w:r w:rsidRPr="00397B3D">
          <w:rPr>
            <w:color w:val="FFFFFF" w:themeColor="background1"/>
          </w:rPr>
          <w:fldChar w:fldCharType="separate"/>
        </w:r>
        <w:r w:rsidR="005646F5">
          <w:rPr>
            <w:noProof/>
            <w:color w:val="FFFFFF" w:themeColor="background1"/>
          </w:rPr>
          <w:t>0</w:t>
        </w:r>
        <w:r w:rsidRPr="00397B3D">
          <w:rPr>
            <w:noProof/>
            <w:color w:val="FFFFFF" w:themeColor="background1"/>
          </w:rPr>
          <w:fldChar w:fldCharType="end"/>
        </w:r>
      </w:p>
    </w:sdtContent>
  </w:sdt>
  <w:p w14:paraId="48192CBA" w14:textId="79F720F0" w:rsidR="001117AB" w:rsidRPr="00397B3D" w:rsidRDefault="001117AB">
    <w:pPr>
      <w:pStyle w:val="Footer"/>
      <w:jc w:val="center"/>
      <w:rPr>
        <w:rFonts w:ascii="Arial" w:hAnsi="Arial"/>
        <w:sz w:val="21"/>
        <w:szCs w:val="21"/>
        <w:lang w:val="sr-Latn-R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861897"/>
      <w:docPartObj>
        <w:docPartGallery w:val="Page Numbers (Bottom of Page)"/>
        <w:docPartUnique/>
      </w:docPartObj>
    </w:sdtPr>
    <w:sdtEndPr>
      <w:rPr>
        <w:noProof/>
      </w:rPr>
    </w:sdtEndPr>
    <w:sdtContent>
      <w:p w14:paraId="0457ACD9" w14:textId="48CA193A" w:rsidR="001117AB" w:rsidRDefault="00BF721C">
        <w:pPr>
          <w:pStyle w:val="Footer"/>
          <w:jc w:val="center"/>
        </w:pPr>
      </w:p>
    </w:sdtContent>
  </w:sdt>
  <w:p w14:paraId="47633CCF" w14:textId="77777777" w:rsidR="001117AB" w:rsidRDefault="001117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21D66" w14:textId="77777777" w:rsidR="001117AB" w:rsidRDefault="001117AB" w:rsidP="00A6151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rPr>
      <w:id w:val="-1553379385"/>
      <w:docPartObj>
        <w:docPartGallery w:val="Page Numbers (Bottom of Page)"/>
        <w:docPartUnique/>
      </w:docPartObj>
    </w:sdtPr>
    <w:sdtEndPr>
      <w:rPr>
        <w:noProof/>
      </w:rPr>
    </w:sdtEndPr>
    <w:sdtContent>
      <w:p w14:paraId="322CF832" w14:textId="5D128FC9" w:rsidR="001117AB" w:rsidRPr="006F2D97" w:rsidRDefault="001117AB" w:rsidP="006F2D97">
        <w:pPr>
          <w:pStyle w:val="Footer"/>
          <w:jc w:val="center"/>
          <w:rPr>
            <w:rFonts w:ascii="Arial" w:hAnsi="Arial" w:cs="Arial"/>
            <w:sz w:val="18"/>
          </w:rPr>
        </w:pPr>
        <w:r w:rsidRPr="006F2D97">
          <w:rPr>
            <w:rFonts w:ascii="Arial" w:hAnsi="Arial" w:cs="Arial"/>
            <w:sz w:val="18"/>
          </w:rPr>
          <w:fldChar w:fldCharType="begin"/>
        </w:r>
        <w:r w:rsidRPr="006F2D97">
          <w:rPr>
            <w:rFonts w:ascii="Arial" w:hAnsi="Arial" w:cs="Arial"/>
            <w:sz w:val="18"/>
          </w:rPr>
          <w:instrText xml:space="preserve"> PAGE   \* MERGEFORMAT </w:instrText>
        </w:r>
        <w:r w:rsidRPr="006F2D97">
          <w:rPr>
            <w:rFonts w:ascii="Arial" w:hAnsi="Arial" w:cs="Arial"/>
            <w:sz w:val="18"/>
          </w:rPr>
          <w:fldChar w:fldCharType="separate"/>
        </w:r>
        <w:r w:rsidR="005646F5">
          <w:rPr>
            <w:rFonts w:ascii="Arial" w:hAnsi="Arial" w:cs="Arial"/>
            <w:noProof/>
            <w:sz w:val="18"/>
          </w:rPr>
          <w:t>18</w:t>
        </w:r>
        <w:r w:rsidRPr="006F2D97">
          <w:rPr>
            <w:rFonts w:ascii="Arial" w:hAnsi="Arial" w:cs="Arial"/>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F889A" w14:textId="77777777" w:rsidR="00BF721C" w:rsidRDefault="00BF721C" w:rsidP="00EA10ED">
      <w:pPr>
        <w:spacing w:after="0" w:line="240" w:lineRule="auto"/>
      </w:pPr>
      <w:r>
        <w:separator/>
      </w:r>
    </w:p>
  </w:footnote>
  <w:footnote w:type="continuationSeparator" w:id="0">
    <w:p w14:paraId="26D3B4B9" w14:textId="77777777" w:rsidR="00BF721C" w:rsidRDefault="00BF721C" w:rsidP="00EA10ED">
      <w:pPr>
        <w:spacing w:after="0" w:line="240" w:lineRule="auto"/>
      </w:pPr>
      <w:r>
        <w:continuationSeparator/>
      </w:r>
    </w:p>
  </w:footnote>
  <w:footnote w:id="1">
    <w:p w14:paraId="488201E8" w14:textId="77777777" w:rsidR="001117AB" w:rsidRPr="00CC7C73" w:rsidRDefault="001117AB" w:rsidP="00EA21EA">
      <w:pPr>
        <w:pStyle w:val="FootnoteText"/>
        <w:rPr>
          <w:rFonts w:ascii="Arial" w:hAnsi="Arial" w:cs="Arial"/>
          <w:sz w:val="18"/>
          <w:szCs w:val="18"/>
          <w:lang w:val="sr-Latn-RS"/>
        </w:rPr>
      </w:pPr>
      <w:r w:rsidRPr="00CC7C73">
        <w:rPr>
          <w:rStyle w:val="FootnoteReference"/>
          <w:rFonts w:ascii="Arial" w:hAnsi="Arial" w:cs="Arial"/>
          <w:sz w:val="18"/>
          <w:szCs w:val="18"/>
        </w:rPr>
        <w:footnoteRef/>
      </w:r>
      <w:r w:rsidRPr="00CC7C73">
        <w:rPr>
          <w:rFonts w:ascii="Arial" w:hAnsi="Arial" w:cs="Arial"/>
          <w:sz w:val="18"/>
          <w:szCs w:val="18"/>
        </w:rPr>
        <w:t xml:space="preserve"> </w:t>
      </w:r>
      <w:r>
        <w:rPr>
          <w:rFonts w:ascii="Arial" w:hAnsi="Arial" w:cs="Arial"/>
          <w:sz w:val="18"/>
          <w:szCs w:val="18"/>
          <w:lang w:val="sr-Latn-RS"/>
        </w:rPr>
        <w:t xml:space="preserve">Objavom publikacije </w:t>
      </w:r>
      <w:r w:rsidRPr="00AD3A28">
        <w:rPr>
          <w:rFonts w:ascii="Arial" w:hAnsi="Arial" w:cs="Arial"/>
          <w:sz w:val="18"/>
          <w:szCs w:val="18"/>
          <w:lang w:val="sr-Latn-RS"/>
        </w:rPr>
        <w:t>„Praćenje društvene uključenosti“</w:t>
      </w:r>
      <w:r>
        <w:rPr>
          <w:rFonts w:ascii="Arial" w:hAnsi="Arial" w:cs="Arial"/>
          <w:sz w:val="18"/>
          <w:szCs w:val="18"/>
          <w:lang w:val="sr-Latn-RS"/>
        </w:rPr>
        <w:t xml:space="preserve"> dostupne na: </w:t>
      </w:r>
      <w:r w:rsidRPr="00CC7C73">
        <w:rPr>
          <w:rFonts w:ascii="Arial" w:hAnsi="Arial" w:cs="Arial"/>
          <w:sz w:val="18"/>
          <w:szCs w:val="18"/>
        </w:rPr>
        <w:t>http://socijalnoukljucivanje.gov.rs/wp-content/uploads/2014/06/Pracenje-drustvene-ukljucenosti-u-Srbiji.pdf</w:t>
      </w:r>
    </w:p>
  </w:footnote>
  <w:footnote w:id="2">
    <w:p w14:paraId="3E9004C9" w14:textId="77777777" w:rsidR="001117AB" w:rsidRPr="007601A0" w:rsidRDefault="001117AB" w:rsidP="00EA21EA">
      <w:pPr>
        <w:pStyle w:val="FootnoteText"/>
        <w:rPr>
          <w:rFonts w:ascii="Arial" w:hAnsi="Arial" w:cs="Arial"/>
          <w:sz w:val="18"/>
          <w:lang w:val="sr-Latn-RS"/>
        </w:rPr>
      </w:pPr>
      <w:r w:rsidRPr="007601A0">
        <w:rPr>
          <w:rStyle w:val="FootnoteReference"/>
          <w:rFonts w:ascii="Arial" w:hAnsi="Arial" w:cs="Arial"/>
          <w:sz w:val="18"/>
        </w:rPr>
        <w:footnoteRef/>
      </w:r>
      <w:r w:rsidRPr="0082686C">
        <w:rPr>
          <w:rFonts w:ascii="Arial" w:hAnsi="Arial" w:cs="Arial"/>
          <w:sz w:val="18"/>
          <w:lang w:val="sr-Latn-RS"/>
        </w:rPr>
        <w:t xml:space="preserve"> http://socijalnoukljucivanje.gov.rs/wp-content/uploads/2014/04/Pregled-stanja-socijalne-ukljucenosti-u-Srbiji-jul-2010.pdf</w:t>
      </w:r>
    </w:p>
  </w:footnote>
  <w:footnote w:id="3">
    <w:p w14:paraId="36147540" w14:textId="77777777" w:rsidR="001117AB" w:rsidRPr="007601A0" w:rsidRDefault="001117AB" w:rsidP="00EA21EA">
      <w:pPr>
        <w:pStyle w:val="FootnoteText"/>
        <w:rPr>
          <w:lang w:val="sr-Latn-RS"/>
        </w:rPr>
      </w:pPr>
      <w:r w:rsidRPr="007601A0">
        <w:rPr>
          <w:rStyle w:val="FootnoteReference"/>
          <w:rFonts w:ascii="Arial" w:hAnsi="Arial" w:cs="Arial"/>
          <w:sz w:val="18"/>
        </w:rPr>
        <w:footnoteRef/>
      </w:r>
      <w:r w:rsidRPr="0082686C">
        <w:rPr>
          <w:rFonts w:ascii="Arial" w:hAnsi="Arial" w:cs="Arial"/>
          <w:sz w:val="18"/>
          <w:lang w:val="sr-Latn-RS"/>
        </w:rPr>
        <w:t xml:space="preserve"> http://socijalnoukljucivanje.gov.rs/wp-content/uploads/2014/06/Pracenje-stanja-socijalne-iskljucenosti-Avg-2012-SRP-Izmene.pdf</w:t>
      </w:r>
    </w:p>
  </w:footnote>
  <w:footnote w:id="4">
    <w:p w14:paraId="49E2F71C" w14:textId="77777777" w:rsidR="001117AB" w:rsidRPr="00E45B00" w:rsidRDefault="001117AB">
      <w:pPr>
        <w:pStyle w:val="FootnoteText"/>
        <w:rPr>
          <w:rFonts w:ascii="Arial" w:hAnsi="Arial" w:cs="Arial"/>
          <w:lang w:val="sr-Latn-RS"/>
        </w:rPr>
      </w:pPr>
      <w:r w:rsidRPr="00E45B00">
        <w:rPr>
          <w:rStyle w:val="FootnoteReference"/>
          <w:rFonts w:ascii="Arial" w:hAnsi="Arial" w:cs="Arial"/>
          <w:sz w:val="18"/>
        </w:rPr>
        <w:footnoteRef/>
      </w:r>
      <w:r w:rsidRPr="00E45B00">
        <w:rPr>
          <w:rFonts w:ascii="Arial" w:hAnsi="Arial" w:cs="Arial"/>
          <w:sz w:val="18"/>
        </w:rPr>
        <w:t xml:space="preserve"> </w:t>
      </w:r>
      <w:r w:rsidRPr="00E45B00">
        <w:rPr>
          <w:rFonts w:ascii="Arial" w:hAnsi="Arial" w:cs="Arial"/>
          <w:sz w:val="18"/>
          <w:lang w:val="sr-Latn-RS"/>
        </w:rPr>
        <w:t>Redosled navođenja prema domenima</w:t>
      </w:r>
      <w:r>
        <w:rPr>
          <w:rFonts w:ascii="Arial" w:hAnsi="Arial" w:cs="Arial"/>
          <w:sz w:val="18"/>
          <w:lang w:val="sr-Latn-RS"/>
        </w:rPr>
        <w:t>.</w:t>
      </w:r>
    </w:p>
  </w:footnote>
  <w:footnote w:id="5">
    <w:p w14:paraId="232EC55D" w14:textId="77777777" w:rsidR="001117AB" w:rsidRPr="0097331B" w:rsidRDefault="001117AB" w:rsidP="00EA10ED">
      <w:pPr>
        <w:pStyle w:val="FootnoteText"/>
        <w:rPr>
          <w:rFonts w:ascii="Arial" w:hAnsi="Arial" w:cs="Arial"/>
          <w:sz w:val="18"/>
          <w:szCs w:val="18"/>
          <w:lang w:val="sr-Latn-RS"/>
        </w:rPr>
      </w:pPr>
      <w:r w:rsidRPr="00CC7C73">
        <w:rPr>
          <w:rStyle w:val="FootnoteReference"/>
          <w:rFonts w:ascii="Arial" w:hAnsi="Arial" w:cs="Arial"/>
          <w:sz w:val="18"/>
          <w:szCs w:val="18"/>
        </w:rPr>
        <w:footnoteRef/>
      </w:r>
      <w:r w:rsidRPr="00CC7C73">
        <w:rPr>
          <w:rFonts w:ascii="Arial" w:hAnsi="Arial" w:cs="Arial"/>
          <w:sz w:val="18"/>
          <w:szCs w:val="18"/>
        </w:rPr>
        <w:t xml:space="preserve"> </w:t>
      </w:r>
      <w:r w:rsidRPr="00CC7C73">
        <w:rPr>
          <w:rFonts w:ascii="Arial" w:hAnsi="Arial" w:cs="Arial"/>
          <w:sz w:val="18"/>
          <w:szCs w:val="18"/>
          <w:lang w:val="sr-Latn-RS"/>
        </w:rPr>
        <w:t>Izvor: MFIN</w:t>
      </w:r>
      <w:r w:rsidRPr="0097331B">
        <w:rPr>
          <w:rFonts w:ascii="Arial" w:hAnsi="Arial" w:cs="Arial"/>
          <w:sz w:val="18"/>
          <w:szCs w:val="18"/>
          <w:lang w:val="sr-Latn-RS"/>
        </w:rPr>
        <w:t xml:space="preserve">, </w:t>
      </w:r>
      <w:hyperlink r:id="rId1" w:history="1">
        <w:r w:rsidRPr="0097331B">
          <w:rPr>
            <w:rStyle w:val="Hyperlink"/>
            <w:rFonts w:ascii="Arial" w:hAnsi="Arial" w:cs="Arial"/>
            <w:sz w:val="18"/>
            <w:szCs w:val="18"/>
            <w:lang w:val="sr-Latn-RS"/>
          </w:rPr>
          <w:t>http://www.mfin.gov.rs/pages/issue.php?id=3</w:t>
        </w:r>
      </w:hyperlink>
      <w:r w:rsidRPr="0097331B">
        <w:rPr>
          <w:rFonts w:ascii="Arial" w:hAnsi="Arial" w:cs="Arial"/>
          <w:sz w:val="18"/>
          <w:szCs w:val="18"/>
          <w:lang w:val="sr-Latn-RS"/>
        </w:rPr>
        <w:t xml:space="preserve"> </w:t>
      </w:r>
    </w:p>
  </w:footnote>
  <w:footnote w:id="6">
    <w:p w14:paraId="5456529B" w14:textId="77777777" w:rsidR="001117AB" w:rsidRPr="0097331B" w:rsidRDefault="001117AB" w:rsidP="00EA10ED">
      <w:pPr>
        <w:pStyle w:val="FootnoteText"/>
        <w:rPr>
          <w:rFonts w:ascii="Arial" w:hAnsi="Arial" w:cs="Arial"/>
          <w:sz w:val="18"/>
          <w:szCs w:val="18"/>
          <w:lang w:val="sr-Latn-RS"/>
        </w:rPr>
      </w:pPr>
      <w:r w:rsidRPr="0097331B">
        <w:rPr>
          <w:rStyle w:val="FootnoteReference"/>
          <w:rFonts w:ascii="Arial" w:hAnsi="Arial" w:cs="Arial"/>
          <w:sz w:val="18"/>
          <w:szCs w:val="18"/>
        </w:rPr>
        <w:footnoteRef/>
      </w:r>
      <w:r w:rsidRPr="0097331B">
        <w:rPr>
          <w:rFonts w:ascii="Arial" w:hAnsi="Arial" w:cs="Arial"/>
          <w:sz w:val="18"/>
          <w:szCs w:val="18"/>
        </w:rPr>
        <w:t xml:space="preserve"> </w:t>
      </w:r>
      <w:r w:rsidRPr="0097331B">
        <w:rPr>
          <w:rFonts w:ascii="Arial" w:hAnsi="Arial" w:cs="Arial"/>
          <w:sz w:val="18"/>
          <w:szCs w:val="18"/>
          <w:lang w:val="sr-Latn-RS"/>
        </w:rPr>
        <w:t xml:space="preserve">Izvor: MFIN, </w:t>
      </w:r>
      <w:hyperlink r:id="rId2" w:history="1">
        <w:r w:rsidRPr="0097331B">
          <w:rPr>
            <w:rStyle w:val="Hyperlink"/>
            <w:rFonts w:ascii="Arial" w:hAnsi="Arial" w:cs="Arial"/>
            <w:sz w:val="18"/>
            <w:szCs w:val="18"/>
            <w:lang w:val="sr-Latn-RS"/>
          </w:rPr>
          <w:t>http://www.mfin.gov.rs/pages/issue.php?id=3</w:t>
        </w:r>
      </w:hyperlink>
      <w:r w:rsidRPr="0097331B">
        <w:rPr>
          <w:rFonts w:ascii="Arial" w:hAnsi="Arial" w:cs="Arial"/>
          <w:sz w:val="18"/>
          <w:szCs w:val="18"/>
          <w:lang w:val="sr-Latn-RS"/>
        </w:rPr>
        <w:t xml:space="preserve"> </w:t>
      </w:r>
    </w:p>
  </w:footnote>
  <w:footnote w:id="7">
    <w:p w14:paraId="0EABEBA3" w14:textId="77777777" w:rsidR="001117AB" w:rsidRPr="0097331B" w:rsidRDefault="001117AB" w:rsidP="00EA10ED">
      <w:pPr>
        <w:pStyle w:val="FootnoteText"/>
        <w:rPr>
          <w:rFonts w:ascii="Arial" w:hAnsi="Arial" w:cs="Arial"/>
          <w:sz w:val="18"/>
          <w:szCs w:val="18"/>
          <w:lang w:val="sr-Latn-RS"/>
        </w:rPr>
      </w:pPr>
      <w:r w:rsidRPr="0097331B">
        <w:rPr>
          <w:rStyle w:val="FootnoteReference"/>
          <w:rFonts w:ascii="Arial" w:hAnsi="Arial" w:cs="Arial"/>
          <w:sz w:val="18"/>
          <w:szCs w:val="18"/>
        </w:rPr>
        <w:footnoteRef/>
      </w:r>
      <w:r w:rsidRPr="0097331B">
        <w:rPr>
          <w:rFonts w:ascii="Arial" w:hAnsi="Arial" w:cs="Arial"/>
          <w:sz w:val="18"/>
          <w:szCs w:val="18"/>
        </w:rPr>
        <w:t xml:space="preserve"> </w:t>
      </w:r>
      <w:r w:rsidRPr="0097331B">
        <w:rPr>
          <w:rFonts w:ascii="Arial" w:hAnsi="Arial" w:cs="Arial"/>
          <w:sz w:val="18"/>
          <w:szCs w:val="18"/>
          <w:lang w:val="sr-Latn-RS"/>
        </w:rPr>
        <w:t xml:space="preserve">Izvor: MFIN, </w:t>
      </w:r>
      <w:hyperlink r:id="rId3" w:history="1">
        <w:r w:rsidRPr="0097331B">
          <w:rPr>
            <w:rStyle w:val="Hyperlink"/>
            <w:rFonts w:ascii="Arial" w:hAnsi="Arial" w:cs="Arial"/>
            <w:sz w:val="18"/>
            <w:szCs w:val="18"/>
            <w:lang w:val="sr-Latn-RS"/>
          </w:rPr>
          <w:t>http://www.mfin.gov.rs/pages/issue.php?id=3</w:t>
        </w:r>
      </w:hyperlink>
      <w:r w:rsidRPr="0097331B">
        <w:rPr>
          <w:rFonts w:ascii="Arial" w:hAnsi="Arial" w:cs="Arial"/>
          <w:sz w:val="18"/>
          <w:szCs w:val="18"/>
          <w:lang w:val="sr-Latn-RS"/>
        </w:rPr>
        <w:t xml:space="preserve"> </w:t>
      </w:r>
    </w:p>
  </w:footnote>
  <w:footnote w:id="8">
    <w:p w14:paraId="747B9232" w14:textId="77777777" w:rsidR="001117AB" w:rsidRPr="0097331B" w:rsidRDefault="001117AB" w:rsidP="00EA10ED">
      <w:pPr>
        <w:pStyle w:val="FootnoteText"/>
        <w:rPr>
          <w:rFonts w:ascii="Arial" w:hAnsi="Arial" w:cs="Arial"/>
          <w:sz w:val="18"/>
          <w:szCs w:val="18"/>
          <w:lang w:val="sr-Latn-RS"/>
        </w:rPr>
      </w:pPr>
      <w:r w:rsidRPr="0097331B">
        <w:rPr>
          <w:rStyle w:val="FootnoteReference"/>
          <w:rFonts w:ascii="Arial" w:hAnsi="Arial" w:cs="Arial"/>
          <w:sz w:val="18"/>
          <w:szCs w:val="18"/>
        </w:rPr>
        <w:footnoteRef/>
      </w:r>
      <w:r w:rsidRPr="0097331B">
        <w:rPr>
          <w:rFonts w:ascii="Arial" w:hAnsi="Arial" w:cs="Arial"/>
          <w:sz w:val="18"/>
          <w:szCs w:val="18"/>
        </w:rPr>
        <w:t xml:space="preserve"> </w:t>
      </w:r>
      <w:r w:rsidRPr="0097331B">
        <w:rPr>
          <w:rFonts w:ascii="Arial" w:hAnsi="Arial" w:cs="Arial"/>
          <w:sz w:val="18"/>
          <w:szCs w:val="18"/>
          <w:lang w:val="sr-Latn-RS"/>
        </w:rPr>
        <w:t xml:space="preserve">Izvor: WHO, </w:t>
      </w:r>
      <w:hyperlink r:id="rId4" w:history="1">
        <w:r w:rsidRPr="0097331B">
          <w:rPr>
            <w:rStyle w:val="Hyperlink"/>
            <w:rFonts w:ascii="Arial" w:hAnsi="Arial" w:cs="Arial"/>
            <w:sz w:val="18"/>
            <w:szCs w:val="18"/>
            <w:lang w:val="sr-Latn-RS"/>
          </w:rPr>
          <w:t>http://apps.who.int/nha/database/Select/Indicators/en</w:t>
        </w:r>
      </w:hyperlink>
      <w:r w:rsidRPr="0097331B">
        <w:rPr>
          <w:rFonts w:ascii="Arial" w:hAnsi="Arial" w:cs="Arial"/>
          <w:sz w:val="18"/>
          <w:szCs w:val="18"/>
          <w:lang w:val="sr-Latn-RS"/>
        </w:rPr>
        <w:t xml:space="preserve"> </w:t>
      </w:r>
    </w:p>
  </w:footnote>
  <w:footnote w:id="9">
    <w:p w14:paraId="020F4365" w14:textId="536C963B" w:rsidR="001117AB" w:rsidRPr="00C319CA" w:rsidRDefault="001117AB" w:rsidP="00520B90">
      <w:pPr>
        <w:pStyle w:val="FootnoteText"/>
        <w:rPr>
          <w:rFonts w:ascii="Arial" w:hAnsi="Arial" w:cs="Arial"/>
          <w:sz w:val="18"/>
          <w:szCs w:val="18"/>
          <w:lang w:val="sr-Latn-RS"/>
        </w:rPr>
      </w:pPr>
      <w:r w:rsidRPr="00C319CA">
        <w:rPr>
          <w:rStyle w:val="FootnoteReference"/>
          <w:rFonts w:ascii="Arial" w:hAnsi="Arial" w:cs="Arial"/>
          <w:sz w:val="18"/>
          <w:szCs w:val="18"/>
        </w:rPr>
        <w:footnoteRef/>
      </w:r>
      <w:r w:rsidRPr="0082686C">
        <w:rPr>
          <w:rFonts w:ascii="Arial" w:hAnsi="Arial" w:cs="Arial"/>
          <w:sz w:val="18"/>
          <w:szCs w:val="18"/>
          <w:lang w:val="sr-Latn-RS"/>
        </w:rPr>
        <w:t xml:space="preserve"> Prema ESSPROS metodologiji ukupna izdvajanja za socijalnu zaštitu obuhvataju sve intervencije javnih (državnih) institucija kojima se domaćinstva i pojedinci rasterećuju datog skupa rizika ili potreba (bolest/zdravstvena nega, invaliditet, starost, gubitak izdržavaoca, porodica/deca, nezaposlenost, stanovanje, socijalna isključenost) pod uslovom da ne postoji identična intervencija ili individualni ugovor kojima se obezbeđuje zaštita</w:t>
      </w:r>
      <w:r>
        <w:rPr>
          <w:rFonts w:ascii="Arial" w:hAnsi="Arial" w:cs="Arial"/>
          <w:sz w:val="18"/>
          <w:szCs w:val="18"/>
          <w:lang w:val="sr-Latn-RS"/>
        </w:rPr>
        <w:t xml:space="preserve">; Baza podataka dostupna na: </w:t>
      </w:r>
      <w:hyperlink r:id="rId5" w:history="1">
        <w:r w:rsidRPr="0082686C">
          <w:rPr>
            <w:rStyle w:val="Hyperlink"/>
            <w:rFonts w:ascii="Arial" w:hAnsi="Arial" w:cs="Arial"/>
            <w:sz w:val="18"/>
            <w:szCs w:val="18"/>
            <w:lang w:val="sr-Latn-RS"/>
          </w:rPr>
          <w:t>http://appsso.eurostat.ec.europa.eu/nui/show.do?dataset=spr_exp_gdp&amp;lang=en</w:t>
        </w:r>
      </w:hyperlink>
      <w:r w:rsidRPr="0082686C">
        <w:rPr>
          <w:rFonts w:ascii="Arial" w:hAnsi="Arial" w:cs="Arial"/>
          <w:sz w:val="18"/>
          <w:szCs w:val="18"/>
          <w:lang w:val="sr-Latn-RS"/>
        </w:rPr>
        <w:t xml:space="preserve"> </w:t>
      </w:r>
    </w:p>
  </w:footnote>
  <w:footnote w:id="10">
    <w:p w14:paraId="3D698210" w14:textId="77777777" w:rsidR="001117AB" w:rsidRPr="00263EFD" w:rsidRDefault="001117AB" w:rsidP="00263EFD">
      <w:pPr>
        <w:pStyle w:val="FootnoteText"/>
        <w:rPr>
          <w:rFonts w:ascii="Arial" w:hAnsi="Arial" w:cs="Arial"/>
          <w:lang w:val="sr-Latn-RS"/>
        </w:rPr>
      </w:pPr>
      <w:r w:rsidRPr="00263EFD">
        <w:rPr>
          <w:rStyle w:val="FootnoteReference"/>
          <w:rFonts w:ascii="Arial" w:hAnsi="Arial" w:cs="Arial"/>
          <w:sz w:val="18"/>
        </w:rPr>
        <w:footnoteRef/>
      </w:r>
      <w:r w:rsidRPr="00263EFD">
        <w:rPr>
          <w:rFonts w:ascii="Arial" w:hAnsi="Arial" w:cs="Arial"/>
          <w:sz w:val="18"/>
        </w:rPr>
        <w:t xml:space="preserve"> </w:t>
      </w:r>
      <w:r w:rsidRPr="00263EFD">
        <w:rPr>
          <w:rFonts w:ascii="Arial" w:hAnsi="Arial" w:cs="Arial"/>
          <w:sz w:val="18"/>
          <w:lang w:val="sr-Latn-RS"/>
        </w:rPr>
        <w:t>Definisani Zakonom o socijalnoj zaštiti</w:t>
      </w:r>
    </w:p>
  </w:footnote>
  <w:footnote w:id="11">
    <w:p w14:paraId="43A47B07" w14:textId="77777777" w:rsidR="001117AB" w:rsidRPr="008D05D5" w:rsidRDefault="001117AB" w:rsidP="00EA10ED">
      <w:pPr>
        <w:pStyle w:val="FootnoteText"/>
        <w:rPr>
          <w:lang w:val="sr-Latn-RS"/>
        </w:rPr>
      </w:pPr>
      <w:r w:rsidRPr="0097331B">
        <w:rPr>
          <w:rStyle w:val="FootnoteReference"/>
          <w:rFonts w:ascii="Arial" w:hAnsi="Arial" w:cs="Arial"/>
          <w:sz w:val="18"/>
          <w:szCs w:val="18"/>
        </w:rPr>
        <w:footnoteRef/>
      </w:r>
      <w:r w:rsidRPr="0097331B">
        <w:rPr>
          <w:rFonts w:ascii="Arial" w:hAnsi="Arial" w:cs="Arial"/>
          <w:sz w:val="18"/>
          <w:szCs w:val="18"/>
        </w:rPr>
        <w:t xml:space="preserve"> </w:t>
      </w:r>
      <w:r w:rsidRPr="0097331B">
        <w:rPr>
          <w:rFonts w:ascii="Arial" w:hAnsi="Arial" w:cs="Arial"/>
          <w:sz w:val="18"/>
          <w:szCs w:val="18"/>
          <w:lang w:val="sr-Latn-RS"/>
        </w:rPr>
        <w:t xml:space="preserve">Izvor: </w:t>
      </w:r>
      <w:r w:rsidRPr="00EA21EA">
        <w:rPr>
          <w:rFonts w:ascii="Arial" w:hAnsi="Arial" w:cs="Arial"/>
          <w:sz w:val="18"/>
          <w:szCs w:val="18"/>
          <w:lang w:val="sr-Latn-RS"/>
        </w:rPr>
        <w:t>An</w:t>
      </w:r>
      <w:r w:rsidRPr="0097331B">
        <w:rPr>
          <w:rFonts w:ascii="Arial" w:hAnsi="Arial" w:cs="Arial"/>
          <w:sz w:val="18"/>
          <w:szCs w:val="18"/>
          <w:lang w:val="sr-Latn-RS"/>
        </w:rPr>
        <w:t>keta</w:t>
      </w:r>
      <w:r w:rsidRPr="00EA21EA">
        <w:rPr>
          <w:rFonts w:ascii="Arial" w:hAnsi="Arial" w:cs="Arial"/>
          <w:sz w:val="18"/>
          <w:szCs w:val="18"/>
          <w:lang w:val="sr-Latn-RS"/>
        </w:rPr>
        <w:t xml:space="preserve"> o potrošnji domaćinstava, RZS</w:t>
      </w:r>
      <w:r w:rsidRPr="0097331B">
        <w:rPr>
          <w:rFonts w:ascii="Arial" w:hAnsi="Arial" w:cs="Arial"/>
          <w:sz w:val="18"/>
          <w:szCs w:val="18"/>
          <w:lang w:val="sr-Latn-RS"/>
        </w:rPr>
        <w:t>.</w:t>
      </w:r>
    </w:p>
  </w:footnote>
  <w:footnote w:id="12">
    <w:p w14:paraId="1810A6EB" w14:textId="77777777" w:rsidR="001117AB" w:rsidRPr="00CB5051" w:rsidRDefault="001117AB" w:rsidP="00EA10ED">
      <w:pPr>
        <w:pStyle w:val="FootnoteText"/>
        <w:rPr>
          <w:rFonts w:ascii="Arial" w:hAnsi="Arial" w:cs="Arial"/>
          <w:lang w:val="sr-Latn-RS"/>
        </w:rPr>
      </w:pPr>
      <w:r w:rsidRPr="00CB5051">
        <w:rPr>
          <w:rStyle w:val="FootnoteReference"/>
          <w:rFonts w:ascii="Arial" w:hAnsi="Arial" w:cs="Arial"/>
          <w:sz w:val="18"/>
        </w:rPr>
        <w:footnoteRef/>
      </w:r>
      <w:r w:rsidRPr="00CB5051">
        <w:rPr>
          <w:rFonts w:ascii="Arial" w:hAnsi="Arial" w:cs="Arial"/>
          <w:sz w:val="18"/>
        </w:rPr>
        <w:t xml:space="preserve"> </w:t>
      </w:r>
      <w:r w:rsidRPr="00CB5051">
        <w:rPr>
          <w:rFonts w:ascii="Arial" w:hAnsi="Arial" w:cs="Arial"/>
          <w:sz w:val="18"/>
          <w:lang w:val="sr-Latn-RS"/>
        </w:rPr>
        <w:t>Izvor: RAD-1, Statistika zaposlenosti i zarada, RZS</w:t>
      </w:r>
      <w:r>
        <w:rPr>
          <w:rFonts w:ascii="Arial" w:hAnsi="Arial" w:cs="Arial"/>
          <w:sz w:val="18"/>
          <w:lang w:val="sr-Latn-RS"/>
        </w:rPr>
        <w:t>.</w:t>
      </w:r>
    </w:p>
  </w:footnote>
  <w:footnote w:id="13">
    <w:p w14:paraId="51E04403" w14:textId="77777777" w:rsidR="001117AB" w:rsidRPr="00CB5051" w:rsidRDefault="001117AB" w:rsidP="00EA10ED">
      <w:pPr>
        <w:pStyle w:val="FootnoteText"/>
        <w:rPr>
          <w:lang w:val="sr-Latn-RS"/>
        </w:rPr>
      </w:pPr>
      <w:r w:rsidRPr="00CB5051">
        <w:rPr>
          <w:rStyle w:val="FootnoteReference"/>
          <w:rFonts w:ascii="Arial" w:hAnsi="Arial" w:cs="Arial"/>
        </w:rPr>
        <w:footnoteRef/>
      </w:r>
      <w:r w:rsidRPr="00CB5051">
        <w:rPr>
          <w:rFonts w:ascii="Arial" w:hAnsi="Arial" w:cs="Arial"/>
        </w:rPr>
        <w:t xml:space="preserve"> </w:t>
      </w:r>
      <w:r w:rsidRPr="00BC765F">
        <w:rPr>
          <w:rFonts w:ascii="Arial" w:hAnsi="Arial" w:cs="Arial"/>
          <w:sz w:val="18"/>
          <w:szCs w:val="18"/>
          <w:lang w:val="sr-Latn-RS"/>
        </w:rPr>
        <w:t xml:space="preserve">Izvor: PIO, </w:t>
      </w:r>
      <w:hyperlink r:id="rId6" w:history="1">
        <w:r w:rsidRPr="00BC765F">
          <w:rPr>
            <w:rStyle w:val="Hyperlink"/>
            <w:rFonts w:ascii="Arial" w:hAnsi="Arial" w:cs="Arial"/>
            <w:sz w:val="18"/>
            <w:szCs w:val="18"/>
            <w:lang w:val="sr-Latn-RS"/>
          </w:rPr>
          <w:t>http://www.pio.rs/cir/mesecni-bilten.html</w:t>
        </w:r>
      </w:hyperlink>
      <w:r>
        <w:rPr>
          <w:lang w:val="sr-Latn-RS"/>
        </w:rPr>
        <w:t xml:space="preserve"> </w:t>
      </w:r>
    </w:p>
  </w:footnote>
  <w:footnote w:id="14">
    <w:p w14:paraId="7EBC05F5" w14:textId="77777777" w:rsidR="001117AB" w:rsidRPr="001B5E67" w:rsidRDefault="001117AB" w:rsidP="00EA10ED">
      <w:pPr>
        <w:pStyle w:val="FootnoteText"/>
        <w:rPr>
          <w:rFonts w:ascii="Arial" w:hAnsi="Arial" w:cs="Arial"/>
          <w:noProof/>
          <w:lang w:val="uz-Cyrl-UZ"/>
        </w:rPr>
      </w:pPr>
      <w:r w:rsidRPr="001B5E67">
        <w:rPr>
          <w:rStyle w:val="FootnoteReference"/>
          <w:rFonts w:ascii="Arial" w:hAnsi="Arial" w:cs="Arial"/>
          <w:noProof/>
          <w:lang w:val="uz-Cyrl-UZ"/>
        </w:rPr>
        <w:footnoteRef/>
      </w:r>
      <w:r w:rsidRPr="001B5E67">
        <w:rPr>
          <w:rFonts w:ascii="Arial" w:hAnsi="Arial" w:cs="Arial"/>
          <w:noProof/>
          <w:lang w:val="uz-Cyrl-UZ"/>
        </w:rPr>
        <w:t xml:space="preserve"> Osnovni indikator za praće</w:t>
      </w:r>
      <w:r w:rsidRPr="001B5E67">
        <w:rPr>
          <w:rFonts w:ascii="Arial" w:hAnsi="Arial" w:cs="Arial"/>
          <w:noProof/>
          <w:lang w:val="sr-Latn-RS"/>
        </w:rPr>
        <w:t>n</w:t>
      </w:r>
      <w:r w:rsidRPr="001B5E67">
        <w:rPr>
          <w:rFonts w:ascii="Arial" w:hAnsi="Arial" w:cs="Arial"/>
          <w:noProof/>
          <w:lang w:val="uz-Cyrl-UZ"/>
        </w:rPr>
        <w:t>je napretka u os</w:t>
      </w:r>
      <w:r w:rsidRPr="001B5E67">
        <w:rPr>
          <w:rFonts w:ascii="Arial" w:hAnsi="Arial" w:cs="Arial"/>
          <w:noProof/>
          <w:lang w:val="sr-Latn-RS"/>
        </w:rPr>
        <w:t>t</w:t>
      </w:r>
      <w:r w:rsidRPr="001B5E67">
        <w:rPr>
          <w:rFonts w:ascii="Arial" w:hAnsi="Arial" w:cs="Arial"/>
          <w:noProof/>
          <w:lang w:val="uz-Cyrl-UZ"/>
        </w:rPr>
        <w:t xml:space="preserve">varivanju 5. cilja strategije Evropa 2020 </w:t>
      </w:r>
      <w:r w:rsidRPr="001B5E67">
        <w:rPr>
          <w:rFonts w:ascii="Arial" w:hAnsi="Arial" w:cs="Arial"/>
          <w:noProof/>
          <w:lang w:val="sr-Latn-RS"/>
        </w:rPr>
        <w:t>(</w:t>
      </w:r>
      <w:r w:rsidRPr="001B5E67">
        <w:rPr>
          <w:rFonts w:ascii="Arial" w:hAnsi="Arial" w:cs="Arial"/>
          <w:noProof/>
          <w:lang w:val="uz-Cyrl-UZ"/>
        </w:rPr>
        <w:t>Borba protiv siromaštva i socijalne isključenosti</w:t>
      </w:r>
      <w:r w:rsidRPr="001B5E67">
        <w:rPr>
          <w:rFonts w:ascii="Arial" w:hAnsi="Arial" w:cs="Arial"/>
          <w:noProof/>
          <w:lang w:val="sr-Latn-RS"/>
        </w:rPr>
        <w:t>)</w:t>
      </w:r>
      <w:r w:rsidRPr="001B5E67">
        <w:rPr>
          <w:rFonts w:ascii="Arial" w:hAnsi="Arial" w:cs="Arial"/>
          <w:noProof/>
          <w:lang w:val="uz-Cyrl-UZ"/>
        </w:rPr>
        <w:t xml:space="preserve">, http://ec.europa.eu/europe2020/europe-2020-in-a-nutshell/targets/index_en.htm </w:t>
      </w:r>
    </w:p>
  </w:footnote>
  <w:footnote w:id="15">
    <w:p w14:paraId="0E3D8E0E" w14:textId="77777777" w:rsidR="001117AB" w:rsidRPr="001B5E67" w:rsidRDefault="001117AB">
      <w:pPr>
        <w:pStyle w:val="FootnoteText"/>
        <w:rPr>
          <w:lang w:val="sr-Latn-RS"/>
        </w:rPr>
      </w:pPr>
      <w:r w:rsidRPr="001B5E67">
        <w:rPr>
          <w:rStyle w:val="FootnoteReference"/>
          <w:rFonts w:ascii="Arial" w:hAnsi="Arial" w:cs="Arial"/>
        </w:rPr>
        <w:footnoteRef/>
      </w:r>
      <w:r w:rsidRPr="001B5E67">
        <w:rPr>
          <w:rFonts w:ascii="Arial" w:hAnsi="Arial" w:cs="Arial"/>
        </w:rPr>
        <w:t xml:space="preserve"> </w:t>
      </w:r>
      <w:r w:rsidRPr="001B5E67">
        <w:rPr>
          <w:rFonts w:ascii="Arial" w:hAnsi="Arial" w:cs="Arial"/>
          <w:lang w:val="sr-Latn-RS"/>
        </w:rPr>
        <w:t>Više o konzistentnom siromašvtu videti na str. 119 publikacije „</w:t>
      </w:r>
      <w:r w:rsidRPr="001B5E67">
        <w:rPr>
          <w:rFonts w:ascii="Arial" w:hAnsi="Arial" w:cs="Arial"/>
        </w:rPr>
        <w:t>Prihodi i uslovi života</w:t>
      </w:r>
      <w:r w:rsidRPr="001B5E67">
        <w:rPr>
          <w:rFonts w:ascii="Arial" w:hAnsi="Arial" w:cs="Arial"/>
          <w:lang w:val="sr-Latn-RS"/>
        </w:rPr>
        <w:t>“</w:t>
      </w:r>
      <w:r w:rsidRPr="001B5E67">
        <w:rPr>
          <w:rFonts w:ascii="Arial" w:hAnsi="Arial" w:cs="Arial"/>
        </w:rPr>
        <w:t>, Republičk</w:t>
      </w:r>
      <w:r w:rsidRPr="001B5E67">
        <w:rPr>
          <w:rFonts w:ascii="Arial" w:hAnsi="Arial" w:cs="Arial"/>
          <w:lang w:val="sr-Latn-RS"/>
        </w:rPr>
        <w:t>i</w:t>
      </w:r>
      <w:r w:rsidRPr="001B5E67">
        <w:rPr>
          <w:rFonts w:ascii="Arial" w:hAnsi="Arial" w:cs="Arial"/>
        </w:rPr>
        <w:t xml:space="preserve"> zavod za statistiku, </w:t>
      </w:r>
      <w:hyperlink r:id="rId7" w:history="1">
        <w:r w:rsidRPr="001B5E67">
          <w:rPr>
            <w:rStyle w:val="Hyperlink"/>
            <w:rFonts w:ascii="Arial" w:hAnsi="Arial" w:cs="Arial"/>
          </w:rPr>
          <w:t>http://media.popispoljoprivrede.stat.rs/2014/12/Prihodi_i_uslovi_zivota_2013.pdf</w:t>
        </w:r>
      </w:hyperlink>
    </w:p>
  </w:footnote>
  <w:footnote w:id="16">
    <w:p w14:paraId="6A7F60E9" w14:textId="77777777" w:rsidR="001117AB" w:rsidRPr="00EA21EA" w:rsidRDefault="001117AB" w:rsidP="00EA10ED">
      <w:pPr>
        <w:pStyle w:val="FootnoteText"/>
        <w:rPr>
          <w:rFonts w:ascii="Arial" w:hAnsi="Arial" w:cs="Arial"/>
          <w:lang w:val="uz-Cyrl-UZ"/>
        </w:rPr>
      </w:pPr>
      <w:r w:rsidRPr="001B5E67">
        <w:rPr>
          <w:rStyle w:val="FootnoteReference"/>
          <w:rFonts w:ascii="Times New Roman" w:hAnsi="Times New Roman"/>
        </w:rPr>
        <w:footnoteRef/>
      </w:r>
      <w:r w:rsidRPr="0082686C">
        <w:rPr>
          <w:rFonts w:ascii="Times New Roman" w:hAnsi="Times New Roman"/>
          <w:lang w:val="sr-Latn-RS"/>
        </w:rPr>
        <w:t xml:space="preserve"> </w:t>
      </w:r>
      <w:r w:rsidRPr="0082686C">
        <w:rPr>
          <w:rFonts w:ascii="Arial" w:hAnsi="Arial" w:cs="Arial"/>
          <w:lang w:val="sr-Latn-RS"/>
        </w:rPr>
        <w:t xml:space="preserve">Više o tumačenju, metodološkim specifičnostima i ograničenjima videti u </w:t>
      </w:r>
      <w:r w:rsidRPr="001B5E67">
        <w:rPr>
          <w:rFonts w:ascii="Arial" w:hAnsi="Arial" w:cs="Arial"/>
          <w:lang w:val="sr-Latn-RS"/>
        </w:rPr>
        <w:t xml:space="preserve">5. </w:t>
      </w:r>
      <w:r w:rsidRPr="0082686C">
        <w:rPr>
          <w:rFonts w:ascii="Arial" w:hAnsi="Arial" w:cs="Arial"/>
          <w:lang w:val="sr-Latn-RS"/>
        </w:rPr>
        <w:t xml:space="preserve">poglavlju publikacije </w:t>
      </w:r>
      <w:r w:rsidRPr="001B5E67">
        <w:rPr>
          <w:rFonts w:ascii="Arial" w:hAnsi="Arial" w:cs="Arial"/>
          <w:lang w:val="sr-Latn-RS"/>
        </w:rPr>
        <w:t>„</w:t>
      </w:r>
      <w:r w:rsidRPr="0082686C">
        <w:rPr>
          <w:rFonts w:ascii="Arial" w:hAnsi="Arial" w:cs="Arial"/>
          <w:lang w:val="sr-Latn-RS"/>
        </w:rPr>
        <w:t>Prihodi i uslovi života</w:t>
      </w:r>
      <w:r w:rsidRPr="001B5E67">
        <w:rPr>
          <w:rFonts w:ascii="Arial" w:hAnsi="Arial" w:cs="Arial"/>
          <w:lang w:val="sr-Latn-RS"/>
        </w:rPr>
        <w:t>“</w:t>
      </w:r>
      <w:r w:rsidRPr="0082686C">
        <w:rPr>
          <w:rFonts w:ascii="Arial" w:hAnsi="Arial" w:cs="Arial"/>
          <w:lang w:val="sr-Latn-RS"/>
        </w:rPr>
        <w:t>, Republičk</w:t>
      </w:r>
      <w:r w:rsidRPr="001B5E67">
        <w:rPr>
          <w:rFonts w:ascii="Arial" w:hAnsi="Arial" w:cs="Arial"/>
          <w:lang w:val="sr-Latn-RS"/>
        </w:rPr>
        <w:t>i</w:t>
      </w:r>
      <w:r w:rsidRPr="0082686C">
        <w:rPr>
          <w:rFonts w:ascii="Arial" w:hAnsi="Arial" w:cs="Arial"/>
          <w:lang w:val="sr-Latn-RS"/>
        </w:rPr>
        <w:t xml:space="preserve"> zavod za statistiku, </w:t>
      </w:r>
      <w:hyperlink r:id="rId8" w:history="1">
        <w:r w:rsidRPr="0082686C">
          <w:rPr>
            <w:rStyle w:val="Hyperlink"/>
            <w:rFonts w:ascii="Arial" w:hAnsi="Arial" w:cs="Arial"/>
            <w:lang w:val="sr-Latn-RS"/>
          </w:rPr>
          <w:t>http://media.popispoljoprivrede.stat.rs/2014/12/Prihodi_i_uslovi_zivota_2013.pdf</w:t>
        </w:r>
      </w:hyperlink>
      <w:r w:rsidRPr="0082686C">
        <w:rPr>
          <w:rFonts w:ascii="Arial" w:hAnsi="Arial" w:cs="Arial"/>
          <w:lang w:val="sr-Latn-RS"/>
        </w:rPr>
        <w:t xml:space="preserve"> </w:t>
      </w:r>
    </w:p>
  </w:footnote>
  <w:footnote w:id="17">
    <w:p w14:paraId="33B5C2D5" w14:textId="77777777" w:rsidR="001117AB" w:rsidRPr="00067BE0" w:rsidRDefault="001117AB" w:rsidP="00366906">
      <w:pPr>
        <w:pStyle w:val="FootnoteText"/>
        <w:jc w:val="both"/>
        <w:rPr>
          <w:rFonts w:ascii="Arial" w:hAnsi="Arial"/>
          <w:sz w:val="18"/>
          <w:szCs w:val="18"/>
          <w:lang w:val="hr-HR"/>
        </w:rPr>
      </w:pPr>
      <w:r w:rsidRPr="00067BE0">
        <w:rPr>
          <w:rStyle w:val="FootnoteReference"/>
          <w:rFonts w:ascii="Arial" w:hAnsi="Arial"/>
          <w:sz w:val="18"/>
          <w:szCs w:val="18"/>
          <w:lang w:val="hr-HR"/>
        </w:rPr>
        <w:footnoteRef/>
      </w:r>
      <w:r w:rsidRPr="00067BE0">
        <w:rPr>
          <w:rFonts w:ascii="Arial" w:hAnsi="Arial"/>
          <w:sz w:val="18"/>
          <w:szCs w:val="18"/>
          <w:lang w:val="hr-HR"/>
        </w:rPr>
        <w:t xml:space="preserve"> U Srbiji se pod pojmom </w:t>
      </w:r>
      <w:r w:rsidRPr="00EA21EA">
        <w:rPr>
          <w:rFonts w:ascii="Arial" w:hAnsi="Arial"/>
          <w:i/>
          <w:sz w:val="18"/>
          <w:szCs w:val="18"/>
          <w:lang w:val="hr-HR"/>
        </w:rPr>
        <w:t>socijalna zaštita</w:t>
      </w:r>
      <w:r w:rsidRPr="00067BE0">
        <w:rPr>
          <w:rFonts w:ascii="Arial" w:hAnsi="Arial"/>
          <w:sz w:val="18"/>
          <w:szCs w:val="18"/>
          <w:lang w:val="hr-HR"/>
        </w:rPr>
        <w:t xml:space="preserve"> podrazumeva samo jedan manji deo prava i usluga formulisani</w:t>
      </w:r>
      <w:r>
        <w:rPr>
          <w:rFonts w:ascii="Arial" w:hAnsi="Arial"/>
          <w:sz w:val="18"/>
          <w:szCs w:val="18"/>
          <w:lang w:val="hr-HR"/>
        </w:rPr>
        <w:t>h</w:t>
      </w:r>
      <w:r w:rsidRPr="00067BE0">
        <w:rPr>
          <w:rFonts w:ascii="Arial" w:hAnsi="Arial"/>
          <w:sz w:val="18"/>
          <w:szCs w:val="18"/>
          <w:lang w:val="hr-HR"/>
        </w:rPr>
        <w:t xml:space="preserve"> Zakonom o socijalnoj zaštiti. Da bi se izbegla zabuna, sveobuhvatna socijalna zaštita (prikazana na grafikonu, za koju se u EU koristi engleski izraz </w:t>
      </w:r>
      <w:r w:rsidRPr="00EA21EA">
        <w:rPr>
          <w:rFonts w:ascii="Arial" w:hAnsi="Arial"/>
          <w:i/>
          <w:sz w:val="18"/>
          <w:szCs w:val="18"/>
          <w:lang w:val="hr-HR"/>
        </w:rPr>
        <w:t>social protection</w:t>
      </w:r>
      <w:r w:rsidRPr="00067BE0">
        <w:rPr>
          <w:rFonts w:ascii="Arial" w:hAnsi="Arial"/>
          <w:sz w:val="18"/>
          <w:szCs w:val="18"/>
          <w:lang w:val="hr-HR"/>
        </w:rPr>
        <w:t>) u ovom dokumentu se naziva socijalna zaštita i socijalna sigurnost.</w:t>
      </w:r>
    </w:p>
  </w:footnote>
  <w:footnote w:id="18">
    <w:p w14:paraId="5F002657" w14:textId="77777777" w:rsidR="001117AB" w:rsidRPr="00067BE0" w:rsidRDefault="001117AB" w:rsidP="00366906">
      <w:pPr>
        <w:spacing w:after="0"/>
        <w:rPr>
          <w:rStyle w:val="Hyperlink"/>
          <w:rFonts w:ascii="Arial" w:hAnsi="Arial"/>
          <w:sz w:val="18"/>
          <w:szCs w:val="18"/>
          <w:lang w:val="hr-HR"/>
        </w:rPr>
      </w:pPr>
      <w:r w:rsidRPr="00067BE0">
        <w:rPr>
          <w:rStyle w:val="FootnoteReference"/>
          <w:rFonts w:ascii="Arial" w:hAnsi="Arial"/>
          <w:sz w:val="18"/>
          <w:szCs w:val="18"/>
        </w:rPr>
        <w:footnoteRef/>
      </w:r>
      <w:r w:rsidRPr="00511337">
        <w:rPr>
          <w:rFonts w:ascii="Arial" w:hAnsi="Arial"/>
          <w:sz w:val="18"/>
          <w:szCs w:val="18"/>
          <w:lang w:val="hr-HR"/>
        </w:rPr>
        <w:t xml:space="preserve"> </w:t>
      </w:r>
      <w:r w:rsidRPr="00067BE0">
        <w:rPr>
          <w:rStyle w:val="Hyperlink"/>
          <w:rFonts w:ascii="Arial" w:hAnsi="Arial"/>
          <w:color w:val="auto"/>
          <w:sz w:val="18"/>
          <w:szCs w:val="18"/>
          <w:lang w:val="hr-HR"/>
        </w:rPr>
        <w:t>Neto rashodi se dobijaju kada se od bruto rashoda oduzmu porezi koje pojedinci plaćaju na socijalne transfere u pojedinim zemljama</w:t>
      </w:r>
      <w:r>
        <w:rPr>
          <w:rStyle w:val="Hyperlink"/>
          <w:rFonts w:ascii="Arial" w:hAnsi="Arial"/>
          <w:color w:val="auto"/>
          <w:sz w:val="18"/>
          <w:szCs w:val="18"/>
          <w:lang w:val="hr-HR"/>
        </w:rPr>
        <w:t>,</w:t>
      </w:r>
    </w:p>
    <w:p w14:paraId="23CBC3F4" w14:textId="77777777" w:rsidR="001117AB" w:rsidRPr="0082686C" w:rsidRDefault="00BF721C" w:rsidP="00366906">
      <w:pPr>
        <w:pStyle w:val="FootnoteText"/>
        <w:rPr>
          <w:rFonts w:ascii="Arial" w:hAnsi="Arial"/>
          <w:sz w:val="18"/>
          <w:szCs w:val="18"/>
          <w:lang w:val="hr-HR"/>
        </w:rPr>
      </w:pPr>
      <w:hyperlink r:id="rId9" w:history="1">
        <w:r w:rsidR="001117AB" w:rsidRPr="0082686C">
          <w:rPr>
            <w:rStyle w:val="Hyperlink"/>
            <w:rFonts w:ascii="Arial" w:hAnsi="Arial"/>
            <w:bCs/>
            <w:sz w:val="18"/>
            <w:szCs w:val="18"/>
            <w:lang w:val="hr-HR"/>
          </w:rPr>
          <w:t>http://ec.europa.eu/eurostat/cache/metadata/en/spr_esms.htm</w:t>
        </w:r>
      </w:hyperlink>
    </w:p>
  </w:footnote>
  <w:footnote w:id="19">
    <w:p w14:paraId="5B293424" w14:textId="77777777" w:rsidR="001117AB" w:rsidRPr="0082686C" w:rsidRDefault="001117AB" w:rsidP="00366906">
      <w:pPr>
        <w:pStyle w:val="FootnoteText"/>
        <w:rPr>
          <w:rFonts w:ascii="Arial" w:hAnsi="Arial"/>
          <w:sz w:val="18"/>
          <w:szCs w:val="18"/>
          <w:lang w:val="hr-HR"/>
        </w:rPr>
      </w:pPr>
      <w:r w:rsidRPr="00067BE0">
        <w:rPr>
          <w:rStyle w:val="FootnoteReference"/>
          <w:rFonts w:ascii="Arial" w:hAnsi="Arial"/>
          <w:sz w:val="18"/>
          <w:szCs w:val="18"/>
        </w:rPr>
        <w:footnoteRef/>
      </w:r>
      <w:r w:rsidRPr="0082686C">
        <w:rPr>
          <w:rFonts w:ascii="Arial" w:hAnsi="Arial"/>
          <w:sz w:val="18"/>
          <w:szCs w:val="18"/>
          <w:lang w:val="hr-HR"/>
        </w:rPr>
        <w:t xml:space="preserve"> </w:t>
      </w:r>
      <w:hyperlink r:id="rId10" w:history="1">
        <w:r w:rsidRPr="00067BE0">
          <w:rPr>
            <w:rStyle w:val="Hyperlink"/>
            <w:rFonts w:ascii="Arial" w:hAnsi="Arial"/>
            <w:sz w:val="18"/>
            <w:szCs w:val="18"/>
            <w:lang w:val="hr-HR"/>
          </w:rPr>
          <w:t>http://ec.europa.eu/eurostat/statistics-explained/index.php/Glossary:Social_transfers</w:t>
        </w:r>
      </w:hyperlink>
    </w:p>
  </w:footnote>
  <w:footnote w:id="20">
    <w:p w14:paraId="56C23460" w14:textId="77777777" w:rsidR="001117AB" w:rsidRPr="00EA21EA" w:rsidRDefault="001117AB" w:rsidP="00EA10ED">
      <w:pPr>
        <w:pStyle w:val="FootnoteText"/>
        <w:rPr>
          <w:rFonts w:ascii="Arial" w:hAnsi="Arial"/>
          <w:noProof/>
          <w:sz w:val="18"/>
          <w:szCs w:val="18"/>
          <w:lang w:val="sr-Latn-RS"/>
        </w:rPr>
      </w:pPr>
      <w:r w:rsidRPr="00067BE0">
        <w:rPr>
          <w:rStyle w:val="FootnoteReference"/>
          <w:rFonts w:ascii="Arial" w:hAnsi="Arial"/>
          <w:sz w:val="18"/>
          <w:szCs w:val="18"/>
        </w:rPr>
        <w:footnoteRef/>
      </w:r>
      <w:r w:rsidRPr="00067BE0">
        <w:rPr>
          <w:rFonts w:ascii="Arial" w:hAnsi="Arial"/>
          <w:sz w:val="18"/>
          <w:szCs w:val="18"/>
        </w:rPr>
        <w:t xml:space="preserve"> </w:t>
      </w:r>
      <w:r>
        <w:rPr>
          <w:rFonts w:ascii="Arial" w:hAnsi="Arial"/>
          <w:noProof/>
          <w:sz w:val="18"/>
          <w:szCs w:val="18"/>
          <w:lang w:val="sr-Latn-RS"/>
        </w:rPr>
        <w:t>D</w:t>
      </w:r>
      <w:r w:rsidRPr="00067BE0">
        <w:rPr>
          <w:rFonts w:ascii="Arial" w:hAnsi="Arial"/>
          <w:noProof/>
          <w:sz w:val="18"/>
          <w:szCs w:val="18"/>
        </w:rPr>
        <w:t>etalјnije</w:t>
      </w:r>
      <w:r>
        <w:rPr>
          <w:rFonts w:ascii="Arial" w:hAnsi="Arial"/>
          <w:noProof/>
          <w:sz w:val="18"/>
          <w:szCs w:val="18"/>
          <w:lang w:val="sr-Latn-RS"/>
        </w:rPr>
        <w:t>:</w:t>
      </w:r>
      <w:r w:rsidRPr="00067BE0">
        <w:rPr>
          <w:rFonts w:ascii="Arial" w:hAnsi="Arial"/>
          <w:noProof/>
          <w:sz w:val="18"/>
          <w:szCs w:val="18"/>
        </w:rPr>
        <w:t xml:space="preserve"> Matković</w:t>
      </w:r>
      <w:r>
        <w:rPr>
          <w:rFonts w:ascii="Arial" w:hAnsi="Arial"/>
          <w:noProof/>
          <w:sz w:val="18"/>
          <w:szCs w:val="18"/>
          <w:lang w:val="sr-Latn-RS"/>
        </w:rPr>
        <w:t xml:space="preserve"> G.</w:t>
      </w:r>
      <w:r w:rsidRPr="00067BE0">
        <w:rPr>
          <w:rFonts w:ascii="Arial" w:hAnsi="Arial"/>
          <w:noProof/>
          <w:sz w:val="18"/>
          <w:szCs w:val="18"/>
        </w:rPr>
        <w:t xml:space="preserve"> </w:t>
      </w:r>
      <w:r>
        <w:rPr>
          <w:rFonts w:ascii="Arial" w:hAnsi="Arial"/>
          <w:noProof/>
          <w:sz w:val="18"/>
          <w:szCs w:val="18"/>
          <w:lang w:val="sr-Latn-RS"/>
        </w:rPr>
        <w:t xml:space="preserve">(2015). </w:t>
      </w:r>
      <w:r w:rsidRPr="00067BE0">
        <w:rPr>
          <w:rFonts w:ascii="Arial" w:hAnsi="Arial"/>
          <w:noProof/>
          <w:sz w:val="18"/>
          <w:szCs w:val="18"/>
        </w:rPr>
        <w:t>Merenje siromaštva – teorijski koncepti, stanje i preporuke za Republiku Srbiju</w:t>
      </w:r>
      <w:r>
        <w:rPr>
          <w:rFonts w:ascii="Arial" w:hAnsi="Arial"/>
          <w:noProof/>
          <w:sz w:val="18"/>
          <w:szCs w:val="18"/>
          <w:lang w:val="sr-Latn-RS"/>
        </w:rPr>
        <w:t>.</w:t>
      </w:r>
    </w:p>
  </w:footnote>
  <w:footnote w:id="21">
    <w:p w14:paraId="736024E8" w14:textId="77777777" w:rsidR="001117AB" w:rsidRPr="00067BE0" w:rsidRDefault="001117AB" w:rsidP="00EA10ED">
      <w:pPr>
        <w:pStyle w:val="FootnoteText"/>
        <w:rPr>
          <w:rFonts w:ascii="Arial" w:hAnsi="Arial"/>
          <w:noProof/>
          <w:sz w:val="18"/>
          <w:szCs w:val="18"/>
        </w:rPr>
      </w:pPr>
      <w:r w:rsidRPr="00067BE0">
        <w:rPr>
          <w:rStyle w:val="FootnoteReference"/>
          <w:rFonts w:ascii="Arial" w:hAnsi="Arial"/>
          <w:noProof/>
          <w:sz w:val="18"/>
          <w:szCs w:val="18"/>
        </w:rPr>
        <w:footnoteRef/>
      </w:r>
      <w:r w:rsidRPr="00067BE0">
        <w:rPr>
          <w:rFonts w:ascii="Arial" w:hAnsi="Arial"/>
          <w:noProof/>
          <w:sz w:val="18"/>
          <w:szCs w:val="18"/>
        </w:rPr>
        <w:t xml:space="preserve"> </w:t>
      </w:r>
      <w:hyperlink r:id="rId11" w:history="1">
        <w:r w:rsidRPr="00067BE0">
          <w:rPr>
            <w:rStyle w:val="Hyperlink"/>
            <w:rFonts w:ascii="Arial" w:hAnsi="Arial"/>
            <w:noProof/>
            <w:sz w:val="18"/>
            <w:szCs w:val="18"/>
          </w:rPr>
          <w:t>http://ec.europa.eu/eurostat/statistics-explained/index.php/Glossary:At-risk-of-poverty_rate</w:t>
        </w:r>
      </w:hyperlink>
      <w:r w:rsidRPr="00067BE0">
        <w:rPr>
          <w:rFonts w:ascii="Arial" w:hAnsi="Arial"/>
          <w:noProof/>
          <w:sz w:val="18"/>
          <w:szCs w:val="18"/>
        </w:rPr>
        <w:t>, posećeno 13.</w:t>
      </w:r>
      <w:r>
        <w:rPr>
          <w:rFonts w:ascii="Arial" w:hAnsi="Arial"/>
          <w:noProof/>
          <w:sz w:val="18"/>
          <w:szCs w:val="18"/>
          <w:lang w:val="sr-Latn-RS"/>
        </w:rPr>
        <w:t>0</w:t>
      </w:r>
      <w:r w:rsidRPr="00067BE0">
        <w:rPr>
          <w:rFonts w:ascii="Arial" w:hAnsi="Arial"/>
          <w:noProof/>
          <w:sz w:val="18"/>
          <w:szCs w:val="18"/>
        </w:rPr>
        <w:t>9.2016.</w:t>
      </w:r>
    </w:p>
  </w:footnote>
  <w:footnote w:id="22">
    <w:p w14:paraId="4A74D6E9" w14:textId="6C797CB7" w:rsidR="001117AB" w:rsidRPr="0082686C" w:rsidRDefault="001117AB" w:rsidP="00EA10ED">
      <w:pPr>
        <w:pStyle w:val="FootnoteText"/>
        <w:rPr>
          <w:rFonts w:ascii="Arial" w:hAnsi="Arial"/>
          <w:noProof/>
          <w:sz w:val="18"/>
          <w:szCs w:val="18"/>
          <w:lang w:val="sr-Latn-RS"/>
        </w:rPr>
      </w:pPr>
      <w:r w:rsidRPr="00067BE0">
        <w:rPr>
          <w:rStyle w:val="FootnoteReference"/>
          <w:rFonts w:ascii="Arial" w:hAnsi="Arial"/>
          <w:noProof/>
          <w:sz w:val="18"/>
          <w:szCs w:val="18"/>
        </w:rPr>
        <w:footnoteRef/>
      </w:r>
      <w:r w:rsidRPr="00067BE0">
        <w:rPr>
          <w:rFonts w:ascii="Arial" w:hAnsi="Arial"/>
          <w:noProof/>
          <w:sz w:val="18"/>
          <w:szCs w:val="18"/>
        </w:rPr>
        <w:t xml:space="preserve"> </w:t>
      </w:r>
      <w:r>
        <w:rPr>
          <w:rFonts w:ascii="Arial" w:hAnsi="Arial"/>
          <w:noProof/>
          <w:sz w:val="18"/>
          <w:szCs w:val="18"/>
          <w:lang w:val="sr-Latn-RS"/>
        </w:rPr>
        <w:t xml:space="preserve">Detaljnije: Apsolutno siromašvto u Republici Srbiji 2006-2016. Novi i revidirani podaci, dostupno na: </w:t>
      </w:r>
      <w:hyperlink r:id="rId12" w:history="1">
        <w:r w:rsidRPr="00685825">
          <w:rPr>
            <w:rStyle w:val="Hyperlink"/>
            <w:rFonts w:ascii="Arial" w:hAnsi="Arial"/>
            <w:noProof/>
            <w:sz w:val="18"/>
            <w:szCs w:val="18"/>
            <w:lang w:val="sr-Latn-RS"/>
          </w:rPr>
          <w:t>http://socijalnoukljucivanje.gov.rs/wp-content/uploads/2017/09/Siromastvo_u_Republici_Srbiji_2006-2016._godine_revidirani_i_novi_podaci.pdf</w:t>
        </w:r>
      </w:hyperlink>
      <w:r>
        <w:rPr>
          <w:rFonts w:ascii="Arial" w:hAnsi="Arial"/>
          <w:noProof/>
          <w:sz w:val="18"/>
          <w:szCs w:val="18"/>
          <w:lang w:val="sr-Latn-RS"/>
        </w:rPr>
        <w:t>; P</w:t>
      </w:r>
      <w:r w:rsidRPr="0082686C">
        <w:rPr>
          <w:rFonts w:ascii="Arial" w:hAnsi="Arial"/>
          <w:noProof/>
          <w:sz w:val="18"/>
          <w:szCs w:val="18"/>
          <w:lang w:val="sr-Latn-RS"/>
        </w:rPr>
        <w:t>rvi nacionalni izveštaj o socijalnom uključivanju i smanjenju siromaštva, Drugi nacionalni izveštaj o socijalnom uključivanju i smanjenju siromaštva, Program Refomi politike zapošljav</w:t>
      </w:r>
      <w:r>
        <w:rPr>
          <w:rFonts w:ascii="Arial" w:hAnsi="Arial"/>
          <w:noProof/>
          <w:sz w:val="18"/>
          <w:szCs w:val="18"/>
          <w:lang w:val="sr-Latn-RS"/>
        </w:rPr>
        <w:t>a</w:t>
      </w:r>
      <w:r w:rsidRPr="0082686C">
        <w:rPr>
          <w:rFonts w:ascii="Arial" w:hAnsi="Arial"/>
          <w:noProof/>
          <w:sz w:val="18"/>
          <w:szCs w:val="18"/>
          <w:lang w:val="sr-Latn-RS"/>
        </w:rPr>
        <w:t xml:space="preserve">nja i socijalne politike </w:t>
      </w:r>
      <w:r>
        <w:rPr>
          <w:rFonts w:ascii="Arial" w:hAnsi="Arial"/>
          <w:noProof/>
          <w:sz w:val="18"/>
          <w:szCs w:val="18"/>
          <w:lang w:val="sr-Latn-RS"/>
        </w:rPr>
        <w:t xml:space="preserve">i druga </w:t>
      </w:r>
      <w:r w:rsidRPr="0082686C">
        <w:rPr>
          <w:rFonts w:ascii="Arial" w:hAnsi="Arial"/>
          <w:noProof/>
          <w:sz w:val="18"/>
          <w:szCs w:val="18"/>
          <w:lang w:val="sr-Latn-RS"/>
        </w:rPr>
        <w:t>dokumenta usvojena od strane Vlade Republike Srbije</w:t>
      </w:r>
      <w:r w:rsidRPr="00AD7C76">
        <w:rPr>
          <w:rFonts w:ascii="Arial" w:hAnsi="Arial"/>
          <w:noProof/>
          <w:sz w:val="18"/>
          <w:szCs w:val="18"/>
          <w:lang w:val="sr-Latn-RS"/>
        </w:rPr>
        <w:t>.</w:t>
      </w:r>
      <w:r w:rsidRPr="0082686C">
        <w:rPr>
          <w:rFonts w:ascii="Arial" w:hAnsi="Arial"/>
          <w:noProof/>
          <w:sz w:val="18"/>
          <w:szCs w:val="18"/>
          <w:lang w:val="sr-Latn-RS"/>
        </w:rPr>
        <w:t xml:space="preserve"> </w:t>
      </w:r>
    </w:p>
  </w:footnote>
  <w:footnote w:id="23">
    <w:p w14:paraId="7F658195" w14:textId="77777777" w:rsidR="001117AB" w:rsidRPr="00067BE0" w:rsidRDefault="001117AB" w:rsidP="00EA10ED">
      <w:pPr>
        <w:pStyle w:val="FootnoteText"/>
        <w:rPr>
          <w:rFonts w:ascii="Arial" w:eastAsia="Times New Roman" w:hAnsi="Arial"/>
          <w:sz w:val="18"/>
          <w:szCs w:val="18"/>
        </w:rPr>
      </w:pPr>
      <w:r w:rsidRPr="00067BE0">
        <w:rPr>
          <w:rFonts w:ascii="Arial" w:eastAsia="Times New Roman" w:hAnsi="Arial"/>
          <w:sz w:val="18"/>
          <w:szCs w:val="18"/>
          <w:vertAlign w:val="superscript"/>
        </w:rPr>
        <w:footnoteRef/>
      </w:r>
      <w:r w:rsidRPr="00067BE0">
        <w:rPr>
          <w:rFonts w:ascii="Arial" w:eastAsia="Times New Roman" w:hAnsi="Arial"/>
          <w:sz w:val="18"/>
          <w:szCs w:val="18"/>
        </w:rPr>
        <w:t xml:space="preserve"> Nacionalna strategija zapošljavanja 2011</w:t>
      </w:r>
      <w:r>
        <w:rPr>
          <w:rFonts w:ascii="Arial" w:eastAsia="Times New Roman" w:hAnsi="Arial" w:cs="Arial"/>
          <w:sz w:val="18"/>
          <w:szCs w:val="18"/>
        </w:rPr>
        <w:t>–</w:t>
      </w:r>
      <w:r w:rsidRPr="00067BE0">
        <w:rPr>
          <w:rFonts w:ascii="Arial" w:eastAsia="Times New Roman" w:hAnsi="Arial"/>
          <w:sz w:val="18"/>
          <w:szCs w:val="18"/>
        </w:rPr>
        <w:t xml:space="preserve">2020, </w:t>
      </w:r>
      <w:r>
        <w:rPr>
          <w:rFonts w:ascii="Arial" w:eastAsia="Times New Roman" w:hAnsi="Arial"/>
          <w:sz w:val="18"/>
          <w:szCs w:val="18"/>
          <w:lang w:val="sr-Latn-RS"/>
        </w:rPr>
        <w:t>„</w:t>
      </w:r>
      <w:r w:rsidRPr="00067BE0">
        <w:rPr>
          <w:rFonts w:ascii="Arial" w:eastAsia="Times New Roman" w:hAnsi="Arial"/>
          <w:sz w:val="18"/>
          <w:szCs w:val="18"/>
        </w:rPr>
        <w:t>Sl</w:t>
      </w:r>
      <w:r>
        <w:rPr>
          <w:rFonts w:ascii="Arial" w:eastAsia="Times New Roman" w:hAnsi="Arial"/>
          <w:sz w:val="18"/>
          <w:szCs w:val="18"/>
          <w:lang w:val="sr-Latn-RS"/>
        </w:rPr>
        <w:t>užbeni</w:t>
      </w:r>
      <w:r w:rsidRPr="00067BE0">
        <w:rPr>
          <w:rFonts w:ascii="Arial" w:eastAsia="Times New Roman" w:hAnsi="Arial"/>
          <w:sz w:val="18"/>
          <w:szCs w:val="18"/>
        </w:rPr>
        <w:t xml:space="preserve"> </w:t>
      </w:r>
      <w:r>
        <w:rPr>
          <w:rFonts w:ascii="Arial" w:eastAsia="Times New Roman" w:hAnsi="Arial"/>
          <w:sz w:val="18"/>
          <w:szCs w:val="18"/>
          <w:lang w:val="sr-Latn-RS"/>
        </w:rPr>
        <w:t>glasnik</w:t>
      </w:r>
      <w:r w:rsidRPr="00067BE0">
        <w:rPr>
          <w:rFonts w:ascii="Arial" w:eastAsia="Times New Roman" w:hAnsi="Arial"/>
          <w:sz w:val="18"/>
          <w:szCs w:val="18"/>
        </w:rPr>
        <w:t xml:space="preserve"> RS</w:t>
      </w:r>
      <w:r>
        <w:rPr>
          <w:rFonts w:ascii="Arial" w:eastAsia="Times New Roman" w:hAnsi="Arial"/>
          <w:sz w:val="18"/>
          <w:szCs w:val="18"/>
          <w:lang w:val="sr-Latn-RS"/>
        </w:rPr>
        <w:t>“</w:t>
      </w:r>
      <w:r w:rsidRPr="00067BE0">
        <w:rPr>
          <w:rFonts w:ascii="Arial" w:eastAsia="Times New Roman" w:hAnsi="Arial"/>
          <w:sz w:val="18"/>
          <w:szCs w:val="18"/>
        </w:rPr>
        <w:t>, br</w:t>
      </w:r>
      <w:r>
        <w:rPr>
          <w:rFonts w:ascii="Arial" w:eastAsia="Times New Roman" w:hAnsi="Arial"/>
          <w:sz w:val="18"/>
          <w:szCs w:val="18"/>
          <w:lang w:val="sr-Latn-RS"/>
        </w:rPr>
        <w:t xml:space="preserve">oj </w:t>
      </w:r>
      <w:r w:rsidRPr="00067BE0">
        <w:rPr>
          <w:rFonts w:ascii="Arial" w:eastAsia="Times New Roman" w:hAnsi="Arial"/>
          <w:sz w:val="18"/>
          <w:szCs w:val="18"/>
        </w:rPr>
        <w:t>37/2011.</w:t>
      </w:r>
    </w:p>
  </w:footnote>
  <w:footnote w:id="24">
    <w:p w14:paraId="74292245" w14:textId="77777777" w:rsidR="001117AB" w:rsidRPr="00ED70DE" w:rsidRDefault="001117AB">
      <w:pPr>
        <w:pStyle w:val="FootnoteText"/>
        <w:rPr>
          <w:rFonts w:ascii="Arial" w:hAnsi="Arial" w:cs="Arial"/>
          <w:lang w:val="sr-Latn-RS"/>
        </w:rPr>
      </w:pPr>
      <w:r w:rsidRPr="00ED70DE">
        <w:rPr>
          <w:rStyle w:val="FootnoteReference"/>
          <w:rFonts w:ascii="Arial" w:hAnsi="Arial" w:cs="Arial"/>
          <w:sz w:val="18"/>
        </w:rPr>
        <w:footnoteRef/>
      </w:r>
      <w:r w:rsidRPr="00ED70DE">
        <w:rPr>
          <w:rFonts w:ascii="Arial" w:hAnsi="Arial" w:cs="Arial"/>
          <w:sz w:val="18"/>
        </w:rPr>
        <w:t xml:space="preserve"> </w:t>
      </w:r>
      <w:r w:rsidRPr="00ED70DE">
        <w:rPr>
          <w:rFonts w:ascii="Arial" w:hAnsi="Arial" w:cs="Arial"/>
          <w:sz w:val="18"/>
          <w:lang w:val="sr-Latn-RS"/>
        </w:rPr>
        <w:t>Structure of Earnings Survey (SES)</w:t>
      </w:r>
    </w:p>
  </w:footnote>
  <w:footnote w:id="25">
    <w:p w14:paraId="691495B1" w14:textId="569A579F" w:rsidR="001117AB" w:rsidRPr="00A93B01" w:rsidRDefault="001117AB" w:rsidP="00EA10ED">
      <w:pPr>
        <w:pStyle w:val="NoSpacing"/>
        <w:rPr>
          <w:rFonts w:cs="Arial"/>
          <w:lang w:val="sr-Latn-RS"/>
        </w:rPr>
      </w:pPr>
      <w:r w:rsidRPr="00A93B01">
        <w:rPr>
          <w:rStyle w:val="FootnoteReference"/>
          <w:rFonts w:cs="Arial"/>
          <w:sz w:val="18"/>
        </w:rPr>
        <w:footnoteRef/>
      </w:r>
      <w:r w:rsidRPr="00511337">
        <w:rPr>
          <w:rFonts w:cs="Arial"/>
          <w:sz w:val="18"/>
          <w:lang w:val="sr-Latn-RS"/>
        </w:rPr>
        <w:t xml:space="preserve"> </w:t>
      </w:r>
      <w:r w:rsidRPr="00A93B01">
        <w:rPr>
          <w:rFonts w:cs="Arial"/>
          <w:i/>
          <w:sz w:val="18"/>
          <w:shd w:val="clear" w:color="auto" w:fill="FFFFFF"/>
          <w:lang w:val="sr-Latn-RS"/>
        </w:rPr>
        <w:t xml:space="preserve">Osobe sa invaliditetom, lica u izraženoj </w:t>
      </w:r>
      <w:r>
        <w:rPr>
          <w:rFonts w:cs="Arial"/>
          <w:i/>
          <w:sz w:val="18"/>
          <w:shd w:val="clear" w:color="auto" w:fill="FFFFFF"/>
          <w:lang w:val="sr-Latn-RS"/>
        </w:rPr>
        <w:t>dugotraj</w:t>
      </w:r>
      <w:r w:rsidRPr="00A93B01">
        <w:rPr>
          <w:rFonts w:cs="Arial"/>
          <w:i/>
          <w:sz w:val="18"/>
          <w:shd w:val="clear" w:color="auto" w:fill="FFFFFF"/>
          <w:lang w:val="sr-Latn-RS"/>
        </w:rPr>
        <w:t xml:space="preserve">noj nezaposlenosti (24 meseca i duže), Romi, samohrani roditelji, nekvalifikovani i polukvalifikovani radnici, </w:t>
      </w:r>
      <w:r>
        <w:rPr>
          <w:rFonts w:cs="Arial"/>
          <w:i/>
          <w:sz w:val="18"/>
          <w:shd w:val="clear" w:color="auto" w:fill="FFFFFF"/>
          <w:lang w:val="sr-Latn-RS"/>
        </w:rPr>
        <w:t>i</w:t>
      </w:r>
      <w:r w:rsidRPr="00A93B01">
        <w:rPr>
          <w:rFonts w:cs="Arial"/>
          <w:i/>
          <w:sz w:val="18"/>
          <w:shd w:val="clear" w:color="auto" w:fill="FFFFFF"/>
          <w:lang w:val="sr-Latn-RS"/>
        </w:rPr>
        <w:t>zbegla i raseljena lica, korisnici novčane socijalne pomoći</w:t>
      </w:r>
      <w:r>
        <w:rPr>
          <w:rFonts w:cs="Arial"/>
          <w:i/>
          <w:sz w:val="18"/>
          <w:shd w:val="clear" w:color="auto" w:fill="FFFFFF"/>
          <w:lang w:val="sr-Latn-RS"/>
        </w:rPr>
        <w:t>.</w:t>
      </w:r>
    </w:p>
  </w:footnote>
  <w:footnote w:id="26">
    <w:p w14:paraId="55BFA567" w14:textId="444EC242" w:rsidR="001117AB" w:rsidRPr="00A93B01" w:rsidRDefault="001117AB" w:rsidP="00EA10ED">
      <w:pPr>
        <w:pStyle w:val="NoSpacing"/>
        <w:rPr>
          <w:rFonts w:cs="Arial"/>
          <w:lang w:val="sr-Latn-RS"/>
        </w:rPr>
      </w:pPr>
      <w:r w:rsidRPr="00A93B01">
        <w:rPr>
          <w:rStyle w:val="FootnoteReference"/>
          <w:rFonts w:cs="Arial"/>
          <w:sz w:val="18"/>
        </w:rPr>
        <w:footnoteRef/>
      </w:r>
      <w:r w:rsidRPr="00511337">
        <w:rPr>
          <w:rFonts w:cs="Arial"/>
          <w:sz w:val="18"/>
          <w:lang w:val="sr-Latn-RS"/>
        </w:rPr>
        <w:t xml:space="preserve"> </w:t>
      </w:r>
      <w:r w:rsidRPr="00A93B01">
        <w:rPr>
          <w:rFonts w:cs="Arial"/>
          <w:i/>
          <w:sz w:val="18"/>
          <w:shd w:val="clear" w:color="auto" w:fill="FFFFFF"/>
          <w:lang w:val="sr-Latn-RS"/>
        </w:rPr>
        <w:t xml:space="preserve">Osobe sa invaliditetom, lica u izraženoj </w:t>
      </w:r>
      <w:r>
        <w:rPr>
          <w:rFonts w:cs="Arial"/>
          <w:i/>
          <w:sz w:val="18"/>
          <w:shd w:val="clear" w:color="auto" w:fill="FFFFFF"/>
          <w:lang w:val="sr-Latn-RS"/>
        </w:rPr>
        <w:t>dugotraj</w:t>
      </w:r>
      <w:r w:rsidRPr="00A93B01">
        <w:rPr>
          <w:rFonts w:cs="Arial"/>
          <w:i/>
          <w:sz w:val="18"/>
          <w:shd w:val="clear" w:color="auto" w:fill="FFFFFF"/>
          <w:lang w:val="sr-Latn-RS"/>
        </w:rPr>
        <w:t xml:space="preserve">noj nezaposlenosti (24 meseca i duže), Romi, samohrani roditelji, nekvalifikovani i polukvalifikovani radnici, </w:t>
      </w:r>
      <w:r>
        <w:rPr>
          <w:rFonts w:cs="Arial"/>
          <w:i/>
          <w:sz w:val="18"/>
          <w:shd w:val="clear" w:color="auto" w:fill="FFFFFF"/>
          <w:lang w:val="sr-Latn-RS"/>
        </w:rPr>
        <w:t>i</w:t>
      </w:r>
      <w:r w:rsidRPr="00A93B01">
        <w:rPr>
          <w:rFonts w:cs="Arial"/>
          <w:i/>
          <w:sz w:val="18"/>
          <w:shd w:val="clear" w:color="auto" w:fill="FFFFFF"/>
          <w:lang w:val="sr-Latn-RS"/>
        </w:rPr>
        <w:t>zbegla i raseljena lica, korisnici novčane socijalne pomoći</w:t>
      </w:r>
      <w:r>
        <w:rPr>
          <w:rFonts w:cs="Arial"/>
          <w:i/>
          <w:sz w:val="18"/>
          <w:shd w:val="clear" w:color="auto" w:fill="FFFFFF"/>
          <w:lang w:val="sr-Latn-RS"/>
        </w:rPr>
        <w:t>.</w:t>
      </w:r>
    </w:p>
  </w:footnote>
  <w:footnote w:id="27">
    <w:p w14:paraId="34395528" w14:textId="77777777" w:rsidR="001117AB" w:rsidRPr="00423E54" w:rsidRDefault="001117AB">
      <w:pPr>
        <w:pStyle w:val="FootnoteText"/>
        <w:rPr>
          <w:rFonts w:ascii="Arial" w:hAnsi="Arial" w:cs="Arial"/>
          <w:sz w:val="18"/>
          <w:szCs w:val="18"/>
          <w:lang w:val="sr-Latn-RS"/>
        </w:rPr>
      </w:pPr>
      <w:r w:rsidRPr="00423E54">
        <w:rPr>
          <w:rStyle w:val="FootnoteReference"/>
          <w:rFonts w:ascii="Arial" w:hAnsi="Arial" w:cs="Arial"/>
          <w:sz w:val="18"/>
          <w:szCs w:val="18"/>
        </w:rPr>
        <w:footnoteRef/>
      </w:r>
      <w:r w:rsidRPr="0082686C">
        <w:rPr>
          <w:rFonts w:ascii="Arial" w:hAnsi="Arial" w:cs="Arial"/>
          <w:sz w:val="18"/>
          <w:szCs w:val="18"/>
          <w:lang w:val="sr-Latn-RS"/>
        </w:rPr>
        <w:t xml:space="preserve"> </w:t>
      </w:r>
      <w:r w:rsidRPr="00423E54">
        <w:rPr>
          <w:rFonts w:ascii="Arial" w:eastAsia="Times New Roman" w:hAnsi="Arial" w:cs="Arial"/>
          <w:sz w:val="18"/>
          <w:szCs w:val="18"/>
          <w:lang w:val="sr-Latn-RS"/>
        </w:rPr>
        <w:t>http://data.uis.unesco.org/</w:t>
      </w:r>
    </w:p>
  </w:footnote>
  <w:footnote w:id="28">
    <w:p w14:paraId="1684B939" w14:textId="77777777" w:rsidR="001117AB" w:rsidRPr="0082686C" w:rsidRDefault="001117AB" w:rsidP="00EA10ED">
      <w:pPr>
        <w:pStyle w:val="FootnoteText"/>
        <w:rPr>
          <w:rFonts w:ascii="Arial" w:hAnsi="Arial"/>
          <w:sz w:val="18"/>
          <w:szCs w:val="18"/>
          <w:lang w:val="sr-Latn-RS"/>
        </w:rPr>
      </w:pPr>
      <w:r w:rsidRPr="00067BE0">
        <w:rPr>
          <w:rStyle w:val="FootnoteReference"/>
          <w:rFonts w:ascii="Arial" w:hAnsi="Arial"/>
          <w:sz w:val="18"/>
          <w:szCs w:val="18"/>
        </w:rPr>
        <w:footnoteRef/>
      </w:r>
      <w:r w:rsidRPr="0082686C">
        <w:rPr>
          <w:rFonts w:ascii="Arial" w:hAnsi="Arial"/>
          <w:sz w:val="18"/>
          <w:szCs w:val="18"/>
          <w:lang w:val="sr-Latn-RS"/>
        </w:rPr>
        <w:t xml:space="preserve"> http://www.skriningsrbija.rs/</w:t>
      </w:r>
    </w:p>
  </w:footnote>
  <w:footnote w:id="29">
    <w:p w14:paraId="7CC28370" w14:textId="77777777" w:rsidR="001117AB" w:rsidRPr="00511337" w:rsidRDefault="001117AB" w:rsidP="00EA10ED">
      <w:pPr>
        <w:spacing w:after="0"/>
        <w:rPr>
          <w:rFonts w:ascii="Arial" w:hAnsi="Arial"/>
          <w:noProof/>
          <w:sz w:val="18"/>
          <w:szCs w:val="18"/>
          <w:highlight w:val="yellow"/>
          <w:lang w:val="sr-Latn-RS"/>
        </w:rPr>
      </w:pPr>
      <w:r w:rsidRPr="00067BE0">
        <w:rPr>
          <w:rStyle w:val="FootnoteReference"/>
          <w:rFonts w:ascii="Arial" w:hAnsi="Arial"/>
          <w:sz w:val="18"/>
          <w:szCs w:val="18"/>
        </w:rPr>
        <w:footnoteRef/>
      </w:r>
      <w:r w:rsidRPr="00511337">
        <w:rPr>
          <w:rFonts w:ascii="Arial" w:hAnsi="Arial"/>
          <w:sz w:val="18"/>
          <w:szCs w:val="18"/>
          <w:lang w:val="sr-Latn-RS"/>
        </w:rPr>
        <w:t xml:space="preserve"> Bazira se na pitanju iz SILC istraživanja koje glasi: „Kakvo je vaše zdravstveno stanje?“, uz pet ponuđenih kategorija: 1) veoma dobro; 2) dobro; 3) solidno; 4) loše; 5) veoma loše.</w:t>
      </w:r>
    </w:p>
  </w:footnote>
  <w:footnote w:id="30">
    <w:p w14:paraId="4D3967AF" w14:textId="77777777" w:rsidR="001117AB" w:rsidRPr="00067BE0" w:rsidRDefault="001117AB" w:rsidP="00EA10ED">
      <w:pPr>
        <w:pStyle w:val="FootnoteText"/>
        <w:rPr>
          <w:rFonts w:ascii="Arial" w:hAnsi="Arial"/>
          <w:sz w:val="18"/>
          <w:szCs w:val="18"/>
          <w:lang w:val="hr-HR"/>
        </w:rPr>
      </w:pPr>
      <w:r w:rsidRPr="00067BE0">
        <w:rPr>
          <w:rStyle w:val="FootnoteReference"/>
          <w:rFonts w:ascii="Arial" w:hAnsi="Arial"/>
          <w:sz w:val="18"/>
          <w:szCs w:val="18"/>
        </w:rPr>
        <w:footnoteRef/>
      </w:r>
      <w:r w:rsidRPr="00067BE0">
        <w:rPr>
          <w:rFonts w:ascii="Arial" w:hAnsi="Arial"/>
          <w:sz w:val="18"/>
          <w:szCs w:val="18"/>
        </w:rPr>
        <w:t xml:space="preserve"> </w:t>
      </w:r>
      <w:r w:rsidRPr="00067BE0">
        <w:rPr>
          <w:rFonts w:ascii="Arial" w:hAnsi="Arial"/>
          <w:sz w:val="18"/>
          <w:szCs w:val="18"/>
          <w:lang w:val="hr-HR"/>
        </w:rPr>
        <w:t>Od navedenih socijalnih transfera jedino je pomoć u kući u mandatu lokalnih samouprava.</w:t>
      </w:r>
    </w:p>
  </w:footnote>
  <w:footnote w:id="31">
    <w:p w14:paraId="2E4B7220" w14:textId="77777777" w:rsidR="001117AB" w:rsidRPr="00067BE0" w:rsidRDefault="001117AB" w:rsidP="00EA10ED">
      <w:pPr>
        <w:widowControl w:val="0"/>
        <w:autoSpaceDE w:val="0"/>
        <w:autoSpaceDN w:val="0"/>
        <w:adjustRightInd w:val="0"/>
        <w:spacing w:after="0"/>
        <w:rPr>
          <w:rFonts w:ascii="Arial" w:hAnsi="Arial"/>
          <w:color w:val="312F2E"/>
          <w:sz w:val="18"/>
          <w:szCs w:val="18"/>
          <w:u w:val="single" w:color="312F2E"/>
        </w:rPr>
      </w:pPr>
      <w:r w:rsidRPr="00067BE0">
        <w:rPr>
          <w:rStyle w:val="FootnoteReference"/>
          <w:rFonts w:ascii="Arial" w:hAnsi="Arial"/>
          <w:sz w:val="18"/>
          <w:szCs w:val="18"/>
          <w:lang w:val="hr-HR"/>
        </w:rPr>
        <w:footnoteRef/>
      </w:r>
      <w:r w:rsidRPr="00067BE0">
        <w:rPr>
          <w:rFonts w:ascii="Arial" w:hAnsi="Arial"/>
          <w:sz w:val="18"/>
          <w:szCs w:val="18"/>
          <w:lang w:val="hr-HR"/>
        </w:rPr>
        <w:t xml:space="preserve"> Pokazatelji su definisani delimično po uzoru na ASPIRE indikatore Svetske banke</w:t>
      </w:r>
      <w:r w:rsidRPr="00067BE0">
        <w:rPr>
          <w:rFonts w:ascii="Arial" w:hAnsi="Arial"/>
          <w:sz w:val="18"/>
          <w:szCs w:val="18"/>
        </w:rPr>
        <w:t xml:space="preserve"> </w:t>
      </w:r>
      <w:hyperlink r:id="rId13" w:history="1">
        <w:r w:rsidRPr="00067BE0">
          <w:rPr>
            <w:rStyle w:val="Hyperlink"/>
            <w:rFonts w:ascii="Arial" w:hAnsi="Arial"/>
            <w:sz w:val="18"/>
            <w:szCs w:val="18"/>
            <w:u w:color="312F2E"/>
          </w:rPr>
          <w:t>http://datatopics.worldbank.org/aspire/documentation</w:t>
        </w:r>
      </w:hyperlink>
      <w:r w:rsidRPr="00067BE0">
        <w:rPr>
          <w:rFonts w:ascii="Arial" w:hAnsi="Arial"/>
          <w:color w:val="312F2E"/>
          <w:sz w:val="18"/>
          <w:szCs w:val="18"/>
          <w:u w:val="single" w:color="312F2E"/>
        </w:rPr>
        <w:t xml:space="preserve"> </w:t>
      </w:r>
    </w:p>
  </w:footnote>
  <w:footnote w:id="32">
    <w:p w14:paraId="1F660F64" w14:textId="77777777" w:rsidR="001117AB" w:rsidRPr="00067BE0" w:rsidRDefault="001117AB" w:rsidP="00EA10ED">
      <w:pPr>
        <w:pStyle w:val="Default"/>
        <w:rPr>
          <w:rFonts w:ascii="Arial" w:hAnsi="Arial" w:cs="Times New Roman"/>
          <w:sz w:val="18"/>
          <w:szCs w:val="18"/>
          <w:lang w:val="hr-HR"/>
        </w:rPr>
      </w:pPr>
      <w:r w:rsidRPr="00067BE0">
        <w:rPr>
          <w:rStyle w:val="FootnoteReference"/>
          <w:rFonts w:ascii="Arial" w:hAnsi="Arial"/>
          <w:sz w:val="18"/>
          <w:szCs w:val="18"/>
        </w:rPr>
        <w:footnoteRef/>
      </w:r>
      <w:r w:rsidRPr="00067BE0">
        <w:rPr>
          <w:rFonts w:ascii="Arial" w:hAnsi="Arial"/>
          <w:sz w:val="18"/>
          <w:szCs w:val="18"/>
        </w:rPr>
        <w:t xml:space="preserve"> </w:t>
      </w:r>
      <w:r w:rsidRPr="00067BE0">
        <w:rPr>
          <w:rFonts w:ascii="Arial" w:hAnsi="Arial" w:cs="Times New Roman"/>
          <w:sz w:val="18"/>
          <w:szCs w:val="18"/>
          <w:lang w:val="hr-HR"/>
        </w:rPr>
        <w:t xml:space="preserve">Ovaj indikator se na </w:t>
      </w:r>
      <w:r>
        <w:rPr>
          <w:rFonts w:ascii="Arial" w:hAnsi="Arial" w:cs="Times New Roman"/>
          <w:sz w:val="18"/>
          <w:szCs w:val="18"/>
          <w:lang w:val="hr-HR"/>
        </w:rPr>
        <w:t>veb stranici</w:t>
      </w:r>
      <w:r w:rsidRPr="00067BE0">
        <w:rPr>
          <w:rFonts w:ascii="Arial" w:hAnsi="Arial" w:cs="Times New Roman"/>
          <w:sz w:val="18"/>
          <w:szCs w:val="18"/>
          <w:lang w:val="hr-HR"/>
        </w:rPr>
        <w:t xml:space="preserve"> koj</w:t>
      </w:r>
      <w:r>
        <w:rPr>
          <w:rFonts w:ascii="Arial" w:hAnsi="Arial" w:cs="Times New Roman"/>
          <w:sz w:val="18"/>
          <w:szCs w:val="18"/>
          <w:lang w:val="hr-HR"/>
        </w:rPr>
        <w:t>a</w:t>
      </w:r>
      <w:r w:rsidRPr="00067BE0">
        <w:rPr>
          <w:rFonts w:ascii="Arial" w:hAnsi="Arial" w:cs="Times New Roman"/>
          <w:sz w:val="18"/>
          <w:szCs w:val="18"/>
          <w:lang w:val="hr-HR"/>
        </w:rPr>
        <w:t xml:space="preserve"> prikazuje EU indikatore zdravstvene zaštite i </w:t>
      </w:r>
      <w:r>
        <w:rPr>
          <w:rFonts w:ascii="Arial" w:hAnsi="Arial" w:cs="Times New Roman"/>
          <w:sz w:val="18"/>
          <w:szCs w:val="18"/>
          <w:lang w:val="hr-HR"/>
        </w:rPr>
        <w:t>DTN</w:t>
      </w:r>
      <w:r w:rsidRPr="00067BE0">
        <w:rPr>
          <w:rFonts w:ascii="Arial" w:hAnsi="Arial" w:cs="Times New Roman"/>
          <w:sz w:val="18"/>
          <w:szCs w:val="18"/>
          <w:lang w:val="hr-HR"/>
        </w:rPr>
        <w:t xml:space="preserve"> naziva </w:t>
      </w:r>
      <w:r w:rsidRPr="00067BE0">
        <w:rPr>
          <w:rFonts w:ascii="Arial" w:hAnsi="Arial" w:cs="Times New Roman"/>
          <w:i/>
          <w:sz w:val="18"/>
          <w:szCs w:val="18"/>
          <w:lang w:val="hr-HR"/>
        </w:rPr>
        <w:t>ukupni rashodi za DTN zdravstvenu</w:t>
      </w:r>
      <w:r w:rsidRPr="00067BE0">
        <w:rPr>
          <w:rFonts w:ascii="Arial" w:hAnsi="Arial" w:cs="Times New Roman"/>
          <w:i/>
          <w:color w:val="262626"/>
          <w:sz w:val="18"/>
          <w:szCs w:val="18"/>
          <w:lang w:val="hr-HR"/>
        </w:rPr>
        <w:t xml:space="preserve"> zaštitu</w:t>
      </w:r>
      <w:r w:rsidRPr="00067BE0">
        <w:rPr>
          <w:rFonts w:ascii="Arial" w:hAnsi="Arial" w:cs="Times New Roman"/>
          <w:color w:val="262626"/>
          <w:sz w:val="18"/>
          <w:szCs w:val="18"/>
          <w:lang w:val="hr-HR"/>
        </w:rPr>
        <w:t xml:space="preserve"> kao % BDP</w:t>
      </w:r>
      <w:r>
        <w:rPr>
          <w:rFonts w:ascii="Arial" w:hAnsi="Arial" w:cs="Times New Roman"/>
          <w:color w:val="262626"/>
          <w:sz w:val="18"/>
          <w:szCs w:val="18"/>
          <w:lang w:val="hr-HR"/>
        </w:rPr>
        <w:t>,</w:t>
      </w:r>
      <w:r w:rsidRPr="00067BE0">
        <w:rPr>
          <w:rFonts w:ascii="Arial" w:hAnsi="Arial" w:cs="Times New Roman"/>
          <w:color w:val="262626"/>
          <w:sz w:val="18"/>
          <w:szCs w:val="18"/>
          <w:lang w:val="hr-HR"/>
        </w:rPr>
        <w:t xml:space="preserve"> </w:t>
      </w:r>
      <w:hyperlink r:id="rId14" w:history="1">
        <w:r w:rsidRPr="00067BE0">
          <w:rPr>
            <w:rStyle w:val="Hyperlink"/>
            <w:rFonts w:ascii="Arial" w:hAnsi="Arial" w:cs="Times New Roman"/>
            <w:sz w:val="18"/>
            <w:szCs w:val="18"/>
            <w:lang w:val="hr-HR"/>
          </w:rPr>
          <w:t>http://ec.europa.eu/eurostat/web/employment-and-social-inclusion-indicators/social-protection-and-inclusion/health-long-term-care</w:t>
        </w:r>
      </w:hyperlink>
      <w:r>
        <w:rPr>
          <w:rStyle w:val="Hyperlink"/>
          <w:rFonts w:ascii="Arial" w:hAnsi="Arial" w:cs="Times New Roman"/>
          <w:sz w:val="18"/>
          <w:szCs w:val="18"/>
          <w:lang w:val="hr-HR"/>
        </w:rPr>
        <w:t>,</w:t>
      </w:r>
      <w:r w:rsidRPr="00067BE0">
        <w:rPr>
          <w:rFonts w:ascii="Arial" w:hAnsi="Arial" w:cs="Times New Roman"/>
          <w:color w:val="262626"/>
          <w:sz w:val="18"/>
          <w:szCs w:val="18"/>
          <w:lang w:val="hr-HR"/>
        </w:rPr>
        <w:t xml:space="preserve"> </w:t>
      </w:r>
      <w:r>
        <w:rPr>
          <w:rFonts w:ascii="Arial" w:hAnsi="Arial" w:cs="Times New Roman"/>
          <w:color w:val="262626"/>
          <w:sz w:val="18"/>
          <w:szCs w:val="18"/>
          <w:lang w:val="hr-HR"/>
        </w:rPr>
        <w:t>dok</w:t>
      </w:r>
      <w:r w:rsidRPr="00067BE0">
        <w:rPr>
          <w:rFonts w:ascii="Arial" w:hAnsi="Arial" w:cs="Times New Roman"/>
          <w:color w:val="262626"/>
          <w:sz w:val="18"/>
          <w:szCs w:val="18"/>
          <w:lang w:val="hr-HR"/>
        </w:rPr>
        <w:t xml:space="preserve"> </w:t>
      </w:r>
      <w:r>
        <w:rPr>
          <w:rFonts w:ascii="Arial" w:hAnsi="Arial" w:cs="Times New Roman"/>
          <w:color w:val="262626"/>
          <w:sz w:val="18"/>
          <w:szCs w:val="18"/>
          <w:lang w:val="hr-HR"/>
        </w:rPr>
        <w:t xml:space="preserve">se </w:t>
      </w:r>
      <w:r w:rsidRPr="00067BE0">
        <w:rPr>
          <w:rFonts w:ascii="Arial" w:hAnsi="Arial" w:cs="Times New Roman"/>
          <w:color w:val="262626"/>
          <w:sz w:val="18"/>
          <w:szCs w:val="18"/>
          <w:lang w:val="hr-HR"/>
        </w:rPr>
        <w:t xml:space="preserve">u publikaciji </w:t>
      </w:r>
      <w:r w:rsidRPr="00067BE0">
        <w:rPr>
          <w:rFonts w:ascii="Arial" w:hAnsi="Arial" w:cs="Times New Roman"/>
          <w:noProof/>
          <w:color w:val="262626"/>
          <w:sz w:val="18"/>
          <w:szCs w:val="18"/>
          <w:lang w:val="hr-HR"/>
        </w:rPr>
        <w:t xml:space="preserve">(Indicators Sub-Group of Social Protection Committee, 2015) naziva </w:t>
      </w:r>
      <w:r w:rsidRPr="00067BE0">
        <w:rPr>
          <w:rFonts w:ascii="Arial" w:hAnsi="Arial" w:cs="Times New Roman"/>
          <w:i/>
          <w:noProof/>
          <w:color w:val="262626"/>
          <w:sz w:val="18"/>
          <w:szCs w:val="18"/>
          <w:lang w:val="hr-HR"/>
        </w:rPr>
        <w:t>ukupni rashodi za DTN kao % BDP</w:t>
      </w:r>
      <w:r>
        <w:rPr>
          <w:rFonts w:ascii="Arial" w:hAnsi="Arial" w:cs="Times New Roman"/>
          <w:i/>
          <w:noProof/>
          <w:color w:val="262626"/>
          <w:sz w:val="18"/>
          <w:szCs w:val="18"/>
          <w:lang w:val="hr-HR"/>
        </w:rPr>
        <w:t>;</w:t>
      </w:r>
      <w:r w:rsidRPr="00067BE0">
        <w:rPr>
          <w:rFonts w:ascii="Arial" w:hAnsi="Arial" w:cs="Times New Roman"/>
          <w:noProof/>
          <w:color w:val="262626"/>
          <w:sz w:val="18"/>
          <w:szCs w:val="18"/>
          <w:lang w:val="hr-HR"/>
        </w:rPr>
        <w:t xml:space="preserve"> iz objašnjenja </w:t>
      </w:r>
      <w:r>
        <w:rPr>
          <w:rFonts w:ascii="Arial" w:hAnsi="Arial" w:cs="Times New Roman"/>
          <w:noProof/>
          <w:color w:val="262626"/>
          <w:sz w:val="18"/>
          <w:szCs w:val="18"/>
          <w:lang w:val="hr-HR"/>
        </w:rPr>
        <w:t xml:space="preserve">je </w:t>
      </w:r>
      <w:r w:rsidRPr="00067BE0">
        <w:rPr>
          <w:rFonts w:ascii="Arial" w:hAnsi="Arial" w:cs="Times New Roman"/>
          <w:noProof/>
          <w:color w:val="262626"/>
          <w:sz w:val="18"/>
          <w:szCs w:val="18"/>
          <w:lang w:val="hr-HR"/>
        </w:rPr>
        <w:t xml:space="preserve">jasno da se odnosi na rashode koji uključuju i usluge DTN socijalne zaštite (kategorija H.C.R. 1 u </w:t>
      </w:r>
      <w:r w:rsidRPr="00067BE0">
        <w:rPr>
          <w:rFonts w:ascii="Arial" w:hAnsi="Arial" w:cs="Times New Roman"/>
          <w:sz w:val="18"/>
          <w:szCs w:val="18"/>
          <w:lang w:val="hr-HR"/>
        </w:rPr>
        <w:t>sistemu zdravstvenih računa)</w:t>
      </w:r>
      <w:r>
        <w:rPr>
          <w:rFonts w:ascii="Arial" w:hAnsi="Arial" w:cs="Times New Roman"/>
          <w:sz w:val="18"/>
          <w:szCs w:val="18"/>
          <w:lang w:val="hr-HR"/>
        </w:rPr>
        <w:t>,</w:t>
      </w:r>
      <w:r w:rsidRPr="00067BE0">
        <w:rPr>
          <w:rFonts w:ascii="Arial" w:hAnsi="Arial" w:cs="Times New Roman"/>
          <w:sz w:val="18"/>
          <w:szCs w:val="18"/>
          <w:lang w:val="hr-HR"/>
        </w:rPr>
        <w:t xml:space="preserve"> ali ne i novčana davanja</w:t>
      </w:r>
      <w:r>
        <w:rPr>
          <w:rFonts w:ascii="Arial" w:hAnsi="Arial" w:cs="Times New Roman"/>
          <w:sz w:val="18"/>
          <w:szCs w:val="18"/>
          <w:lang w:val="hr-HR"/>
        </w:rPr>
        <w:t>.</w:t>
      </w:r>
    </w:p>
  </w:footnote>
  <w:footnote w:id="33">
    <w:p w14:paraId="29693A09" w14:textId="77777777" w:rsidR="001117AB" w:rsidRPr="0082686C" w:rsidRDefault="001117AB" w:rsidP="00EA10ED">
      <w:pPr>
        <w:pStyle w:val="FootnoteText"/>
        <w:rPr>
          <w:rFonts w:ascii="Arial" w:hAnsi="Arial"/>
          <w:sz w:val="18"/>
          <w:szCs w:val="18"/>
          <w:lang w:val="hr-HR"/>
        </w:rPr>
      </w:pPr>
      <w:r w:rsidRPr="00067BE0">
        <w:rPr>
          <w:rStyle w:val="FootnoteReference"/>
          <w:rFonts w:ascii="Arial" w:hAnsi="Arial"/>
          <w:sz w:val="18"/>
          <w:szCs w:val="18"/>
        </w:rPr>
        <w:footnoteRef/>
      </w:r>
      <w:r w:rsidRPr="0082686C">
        <w:rPr>
          <w:rFonts w:ascii="Arial" w:hAnsi="Arial"/>
          <w:sz w:val="18"/>
          <w:szCs w:val="18"/>
          <w:lang w:val="hr-HR"/>
        </w:rPr>
        <w:t xml:space="preserve"> </w:t>
      </w:r>
      <w:r w:rsidRPr="00067BE0">
        <w:rPr>
          <w:rFonts w:ascii="Arial" w:hAnsi="Arial"/>
          <w:sz w:val="18"/>
          <w:szCs w:val="18"/>
          <w:lang w:val="sr-Latn-CS"/>
        </w:rPr>
        <w:t xml:space="preserve">Jedinični troškovi, troškovi po korisniku (domaćinstvu), za jedan sat pružene usluge predstavljaju odnos ukupnih godišnjih tekućih rashoda i ukupnog broja sati godišnjeg pružanja usluge svim korisnicima (domaćinstvima) u jednoj </w:t>
      </w:r>
      <w:r>
        <w:rPr>
          <w:rFonts w:ascii="Arial" w:hAnsi="Arial"/>
          <w:sz w:val="18"/>
          <w:szCs w:val="18"/>
          <w:lang w:val="sr-Latn-CS"/>
        </w:rPr>
        <w:t>J</w:t>
      </w:r>
      <w:r w:rsidRPr="00067BE0">
        <w:rPr>
          <w:rFonts w:ascii="Arial" w:hAnsi="Arial"/>
          <w:sz w:val="18"/>
          <w:szCs w:val="18"/>
          <w:lang w:val="sr-Latn-CS"/>
        </w:rPr>
        <w:t>LS.</w:t>
      </w:r>
    </w:p>
  </w:footnote>
  <w:footnote w:id="34">
    <w:p w14:paraId="4EAC67D4" w14:textId="77777777" w:rsidR="001117AB" w:rsidRPr="0082686C" w:rsidRDefault="001117AB" w:rsidP="00B810A7">
      <w:pPr>
        <w:pStyle w:val="FootnoteText"/>
        <w:rPr>
          <w:rFonts w:ascii="Arial" w:hAnsi="Arial"/>
          <w:sz w:val="18"/>
          <w:szCs w:val="18"/>
          <w:lang w:val="hr-HR"/>
        </w:rPr>
      </w:pPr>
      <w:r w:rsidRPr="00611C45">
        <w:rPr>
          <w:rStyle w:val="FootnoteReference"/>
          <w:rFonts w:ascii="Arial" w:hAnsi="Arial"/>
          <w:sz w:val="18"/>
          <w:szCs w:val="18"/>
        </w:rPr>
        <w:footnoteRef/>
      </w:r>
      <w:r w:rsidRPr="0082686C">
        <w:rPr>
          <w:rFonts w:ascii="Arial" w:hAnsi="Arial"/>
          <w:sz w:val="18"/>
          <w:szCs w:val="18"/>
          <w:lang w:val="hr-HR"/>
        </w:rPr>
        <w:t xml:space="preserve"> Od četiri primarna ind</w:t>
      </w:r>
      <w:r w:rsidRPr="00611C45">
        <w:rPr>
          <w:rFonts w:ascii="Arial" w:hAnsi="Arial"/>
          <w:sz w:val="18"/>
          <w:szCs w:val="18"/>
          <w:lang w:val="uz-Cyrl-UZ"/>
        </w:rPr>
        <w:t>i</w:t>
      </w:r>
      <w:r w:rsidRPr="0082686C">
        <w:rPr>
          <w:rFonts w:ascii="Arial" w:hAnsi="Arial"/>
          <w:sz w:val="18"/>
          <w:szCs w:val="18"/>
          <w:lang w:val="hr-HR"/>
        </w:rPr>
        <w:t>katora dva su zasnovana na Eurostat-LFS, koji nije kompatib</w:t>
      </w:r>
      <w:r w:rsidRPr="00611C45">
        <w:rPr>
          <w:rFonts w:ascii="Arial" w:hAnsi="Arial"/>
          <w:sz w:val="18"/>
          <w:szCs w:val="18"/>
          <w:lang w:val="uz-Cyrl-UZ"/>
        </w:rPr>
        <w:t>ilan</w:t>
      </w:r>
      <w:r w:rsidRPr="0082686C">
        <w:rPr>
          <w:rFonts w:ascii="Arial" w:hAnsi="Arial"/>
          <w:sz w:val="18"/>
          <w:szCs w:val="18"/>
          <w:lang w:val="hr-HR"/>
        </w:rPr>
        <w:t xml:space="preserve"> sa </w:t>
      </w:r>
      <w:r w:rsidRPr="00611C45">
        <w:rPr>
          <w:rFonts w:ascii="Arial" w:hAnsi="Arial"/>
          <w:sz w:val="18"/>
          <w:szCs w:val="18"/>
          <w:lang w:val="uz-Cyrl-UZ"/>
        </w:rPr>
        <w:t xml:space="preserve">Anketom o </w:t>
      </w:r>
      <w:r w:rsidRPr="00245AEE">
        <w:rPr>
          <w:rFonts w:ascii="Arial" w:hAnsi="Arial"/>
          <w:sz w:val="18"/>
          <w:szCs w:val="18"/>
          <w:lang w:val="uz-Cyrl-UZ"/>
        </w:rPr>
        <w:t>radn</w:t>
      </w:r>
      <w:r w:rsidRPr="00611C45">
        <w:rPr>
          <w:rFonts w:ascii="Arial" w:hAnsi="Arial"/>
          <w:sz w:val="18"/>
          <w:szCs w:val="18"/>
          <w:lang w:val="uz-Cyrl-UZ"/>
        </w:rPr>
        <w:t>oj</w:t>
      </w:r>
      <w:r w:rsidRPr="00245AEE">
        <w:rPr>
          <w:rFonts w:ascii="Arial" w:hAnsi="Arial"/>
          <w:sz w:val="18"/>
          <w:szCs w:val="18"/>
          <w:lang w:val="uz-Cyrl-UZ"/>
        </w:rPr>
        <w:t xml:space="preserve"> sna</w:t>
      </w:r>
      <w:r w:rsidRPr="00611C45">
        <w:rPr>
          <w:rFonts w:ascii="Arial" w:hAnsi="Arial"/>
          <w:sz w:val="18"/>
          <w:szCs w:val="18"/>
          <w:lang w:val="uz-Cyrl-UZ"/>
        </w:rPr>
        <w:t>zi</w:t>
      </w:r>
      <w:r w:rsidRPr="0082686C">
        <w:rPr>
          <w:rFonts w:ascii="Arial" w:hAnsi="Arial"/>
          <w:sz w:val="18"/>
          <w:szCs w:val="18"/>
          <w:lang w:val="hr-HR"/>
        </w:rPr>
        <w:t xml:space="preserve"> </w:t>
      </w:r>
      <w:r w:rsidRPr="00611C45">
        <w:rPr>
          <w:rFonts w:ascii="Arial" w:hAnsi="Arial"/>
          <w:sz w:val="18"/>
          <w:szCs w:val="18"/>
          <w:lang w:val="uz-Cyrl-UZ"/>
        </w:rPr>
        <w:t xml:space="preserve">u </w:t>
      </w:r>
      <w:r w:rsidRPr="0082686C">
        <w:rPr>
          <w:rFonts w:ascii="Arial" w:hAnsi="Arial"/>
          <w:sz w:val="18"/>
          <w:szCs w:val="18"/>
          <w:lang w:val="hr-HR"/>
        </w:rPr>
        <w:t>Srbij</w:t>
      </w:r>
      <w:r w:rsidRPr="00611C45">
        <w:rPr>
          <w:rFonts w:ascii="Arial" w:hAnsi="Arial"/>
          <w:sz w:val="18"/>
          <w:szCs w:val="18"/>
          <w:lang w:val="uz-Cyrl-UZ"/>
        </w:rPr>
        <w:t>i</w:t>
      </w:r>
      <w:r w:rsidRPr="0082686C">
        <w:rPr>
          <w:rFonts w:ascii="Arial" w:hAnsi="Arial"/>
          <w:sz w:val="18"/>
          <w:szCs w:val="18"/>
          <w:lang w:val="hr-HR"/>
        </w:rPr>
        <w:t xml:space="preserve">. Takođe, visok nivo </w:t>
      </w:r>
      <w:r w:rsidRPr="00611C45">
        <w:rPr>
          <w:rFonts w:ascii="Arial" w:hAnsi="Arial"/>
          <w:sz w:val="18"/>
          <w:szCs w:val="18"/>
          <w:lang w:val="uz-Cyrl-UZ"/>
        </w:rPr>
        <w:t>„</w:t>
      </w:r>
      <w:r w:rsidRPr="0082686C">
        <w:rPr>
          <w:rFonts w:ascii="Arial" w:hAnsi="Arial"/>
          <w:sz w:val="18"/>
          <w:szCs w:val="18"/>
          <w:lang w:val="hr-HR"/>
        </w:rPr>
        <w:t>sive ekonomije</w:t>
      </w:r>
      <w:r w:rsidRPr="00611C45">
        <w:rPr>
          <w:rFonts w:ascii="Arial" w:hAnsi="Arial"/>
          <w:sz w:val="18"/>
          <w:szCs w:val="18"/>
          <w:lang w:val="uz-Cyrl-UZ"/>
        </w:rPr>
        <w:t>“</w:t>
      </w:r>
      <w:r w:rsidRPr="0082686C">
        <w:rPr>
          <w:rFonts w:ascii="Arial" w:hAnsi="Arial"/>
          <w:sz w:val="18"/>
          <w:szCs w:val="18"/>
          <w:lang w:val="hr-HR"/>
        </w:rPr>
        <w:t xml:space="preserve"> u S</w:t>
      </w:r>
      <w:r w:rsidRPr="00611C45">
        <w:rPr>
          <w:rFonts w:ascii="Arial" w:hAnsi="Arial"/>
          <w:sz w:val="18"/>
          <w:szCs w:val="18"/>
          <w:lang w:val="uz-Cyrl-UZ"/>
        </w:rPr>
        <w:t>r</w:t>
      </w:r>
      <w:r w:rsidRPr="0082686C">
        <w:rPr>
          <w:rFonts w:ascii="Arial" w:hAnsi="Arial"/>
          <w:sz w:val="18"/>
          <w:szCs w:val="18"/>
          <w:lang w:val="hr-HR"/>
        </w:rPr>
        <w:t xml:space="preserve">biji </w:t>
      </w:r>
      <w:r w:rsidRPr="00611C45">
        <w:rPr>
          <w:rFonts w:ascii="Arial" w:hAnsi="Arial"/>
          <w:sz w:val="18"/>
          <w:szCs w:val="18"/>
          <w:lang w:val="uz-Cyrl-UZ"/>
        </w:rPr>
        <w:t>po Anketi o</w:t>
      </w:r>
      <w:r w:rsidRPr="00245AEE">
        <w:rPr>
          <w:rFonts w:ascii="Arial" w:hAnsi="Arial"/>
          <w:sz w:val="18"/>
          <w:szCs w:val="18"/>
          <w:lang w:val="uz-Cyrl-UZ"/>
        </w:rPr>
        <w:t xml:space="preserve"> radn</w:t>
      </w:r>
      <w:r w:rsidRPr="00611C45">
        <w:rPr>
          <w:rFonts w:ascii="Arial" w:hAnsi="Arial"/>
          <w:sz w:val="18"/>
          <w:szCs w:val="18"/>
          <w:lang w:val="uz-Cyrl-UZ"/>
        </w:rPr>
        <w:t>oj</w:t>
      </w:r>
      <w:r w:rsidRPr="00245AEE">
        <w:rPr>
          <w:rFonts w:ascii="Arial" w:hAnsi="Arial"/>
          <w:sz w:val="18"/>
          <w:szCs w:val="18"/>
          <w:lang w:val="uz-Cyrl-UZ"/>
        </w:rPr>
        <w:t xml:space="preserve"> sna</w:t>
      </w:r>
      <w:r w:rsidRPr="00611C45">
        <w:rPr>
          <w:rFonts w:ascii="Arial" w:hAnsi="Arial"/>
          <w:sz w:val="18"/>
          <w:szCs w:val="18"/>
          <w:lang w:val="uz-Cyrl-UZ"/>
        </w:rPr>
        <w:t>zi</w:t>
      </w:r>
      <w:r w:rsidRPr="00245AEE">
        <w:rPr>
          <w:rFonts w:ascii="Arial" w:hAnsi="Arial"/>
          <w:sz w:val="18"/>
          <w:szCs w:val="18"/>
          <w:lang w:val="uz-Cyrl-UZ"/>
        </w:rPr>
        <w:t xml:space="preserve"> </w:t>
      </w:r>
      <w:r w:rsidRPr="00611C45">
        <w:rPr>
          <w:rFonts w:ascii="Arial" w:hAnsi="Arial" w:cs="Arial"/>
          <w:sz w:val="18"/>
          <w:szCs w:val="18"/>
          <w:lang w:val="uz-Cyrl-UZ"/>
        </w:rPr>
        <w:t>–</w:t>
      </w:r>
      <w:r w:rsidRPr="0082686C">
        <w:rPr>
          <w:rFonts w:ascii="Arial" w:hAnsi="Arial"/>
          <w:sz w:val="18"/>
          <w:szCs w:val="18"/>
          <w:lang w:val="hr-HR"/>
        </w:rPr>
        <w:t xml:space="preserve"> zaposlenost nije adekvatan pokazatelj održivosti penzijskog sistema, barem ne u kratkom i srednjem roku. </w:t>
      </w:r>
    </w:p>
  </w:footnote>
  <w:footnote w:id="35">
    <w:p w14:paraId="4717FE3E" w14:textId="77777777" w:rsidR="001117AB" w:rsidRPr="0082686C" w:rsidRDefault="001117AB" w:rsidP="00B810A7">
      <w:pPr>
        <w:pStyle w:val="FootnoteText"/>
        <w:rPr>
          <w:rFonts w:ascii="Arial" w:hAnsi="Arial"/>
          <w:sz w:val="18"/>
          <w:lang w:val="hr-HR"/>
        </w:rPr>
      </w:pPr>
      <w:r w:rsidRPr="00BC7D1B">
        <w:rPr>
          <w:rStyle w:val="FootnoteReference"/>
          <w:rFonts w:ascii="Arial" w:hAnsi="Arial"/>
          <w:sz w:val="18"/>
        </w:rPr>
        <w:footnoteRef/>
      </w:r>
      <w:r w:rsidRPr="0082686C">
        <w:rPr>
          <w:rFonts w:ascii="Arial" w:hAnsi="Arial"/>
          <w:sz w:val="18"/>
          <w:lang w:val="hr-HR"/>
        </w:rPr>
        <w:t xml:space="preserve"> Ovo pod pretpostavkom da su doprinosi PIO namenjeni isključivo za finansiranje penzija, a što je u skladu sa visionom stope doprinose iz koje, iako je podignuta na 26%, nije realno finansiranje i zdravstvnog osiguranja od 12,3% i finansiranje i naknade za pomoć i negu drugog lica, Takođe, praksa mnogih zemalja ukazuje na finansiranje zdravstva i davanja za pomoć i negu iz budžeta ili posebnih doprinosa. </w:t>
      </w:r>
    </w:p>
  </w:footnote>
  <w:footnote w:id="36">
    <w:p w14:paraId="7F0930B8" w14:textId="77777777" w:rsidR="001117AB" w:rsidRPr="00067BE0" w:rsidRDefault="001117AB" w:rsidP="00EA10ED">
      <w:pPr>
        <w:widowControl w:val="0"/>
        <w:autoSpaceDE w:val="0"/>
        <w:autoSpaceDN w:val="0"/>
        <w:adjustRightInd w:val="0"/>
        <w:spacing w:after="0"/>
        <w:rPr>
          <w:rFonts w:ascii="Arial" w:hAnsi="Arial"/>
          <w:color w:val="312F2E"/>
          <w:sz w:val="18"/>
          <w:szCs w:val="18"/>
          <w:u w:val="single" w:color="312F2E"/>
        </w:rPr>
      </w:pPr>
      <w:r w:rsidRPr="00067BE0">
        <w:rPr>
          <w:rStyle w:val="FootnoteReference"/>
          <w:rFonts w:ascii="Arial" w:hAnsi="Arial"/>
          <w:sz w:val="18"/>
          <w:szCs w:val="18"/>
          <w:lang w:val="hr-HR"/>
        </w:rPr>
        <w:footnoteRef/>
      </w:r>
      <w:r w:rsidRPr="00067BE0">
        <w:rPr>
          <w:rFonts w:ascii="Arial" w:hAnsi="Arial"/>
          <w:sz w:val="18"/>
          <w:szCs w:val="18"/>
          <w:lang w:val="hr-HR"/>
        </w:rPr>
        <w:t xml:space="preserve"> Pokazatelji su definisani delimično po uzoru na ASPIRE indikatore Svetske banke</w:t>
      </w:r>
      <w:r w:rsidRPr="00067BE0">
        <w:rPr>
          <w:rFonts w:ascii="Arial" w:hAnsi="Arial"/>
          <w:sz w:val="18"/>
          <w:szCs w:val="18"/>
        </w:rPr>
        <w:t xml:space="preserve"> </w:t>
      </w:r>
      <w:hyperlink r:id="rId15" w:history="1">
        <w:r w:rsidRPr="00067BE0">
          <w:rPr>
            <w:rStyle w:val="Hyperlink"/>
            <w:rFonts w:ascii="Arial" w:hAnsi="Arial"/>
            <w:sz w:val="18"/>
            <w:szCs w:val="18"/>
            <w:u w:color="312F2E"/>
          </w:rPr>
          <w:t>http://datatopics.worldbank.org/aspire/documentation</w:t>
        </w:r>
      </w:hyperlink>
      <w:r w:rsidRPr="00067BE0">
        <w:rPr>
          <w:rFonts w:ascii="Arial" w:hAnsi="Arial"/>
          <w:color w:val="312F2E"/>
          <w:sz w:val="18"/>
          <w:szCs w:val="18"/>
          <w:u w:val="single" w:color="312F2E"/>
        </w:rPr>
        <w:t xml:space="preserve"> </w:t>
      </w:r>
    </w:p>
  </w:footnote>
  <w:footnote w:id="37">
    <w:p w14:paraId="1E9EF87C" w14:textId="77777777" w:rsidR="001117AB" w:rsidRPr="00EA21EA" w:rsidRDefault="001117AB" w:rsidP="00EA10ED">
      <w:pPr>
        <w:pStyle w:val="FootnoteText"/>
        <w:rPr>
          <w:lang w:val="sr-Latn-RS"/>
        </w:rPr>
      </w:pPr>
      <w:r>
        <w:rPr>
          <w:rStyle w:val="FootnoteReference"/>
        </w:rPr>
        <w:footnoteRef/>
      </w:r>
      <w:r>
        <w:t xml:space="preserve"> </w:t>
      </w:r>
      <w:r w:rsidRPr="00067BE0">
        <w:rPr>
          <w:rFonts w:ascii="Arial" w:hAnsi="Arial"/>
          <w:sz w:val="18"/>
          <w:szCs w:val="18"/>
          <w:lang w:val="hr-HR"/>
        </w:rPr>
        <w:t>Globalni Multiple Indicator Cluster Survey je međunarodno istraživanje UNICEF</w:t>
      </w:r>
      <w:r>
        <w:rPr>
          <w:rFonts w:ascii="Arial" w:hAnsi="Arial"/>
          <w:sz w:val="18"/>
          <w:szCs w:val="18"/>
          <w:lang w:val="hr-HR"/>
        </w:rPr>
        <w:t>A</w:t>
      </w:r>
      <w:r w:rsidRPr="00067BE0">
        <w:rPr>
          <w:rFonts w:ascii="Arial" w:hAnsi="Arial"/>
          <w:sz w:val="18"/>
          <w:szCs w:val="18"/>
          <w:lang w:val="hr-HR"/>
        </w:rPr>
        <w:t>-a čiji je cilj prikupljanj</w:t>
      </w:r>
      <w:r>
        <w:rPr>
          <w:rFonts w:ascii="Arial" w:hAnsi="Arial"/>
          <w:sz w:val="18"/>
          <w:szCs w:val="18"/>
          <w:lang w:val="hr-HR"/>
        </w:rPr>
        <w:t>e</w:t>
      </w:r>
      <w:r w:rsidRPr="00067BE0">
        <w:rPr>
          <w:rFonts w:ascii="Arial" w:hAnsi="Arial"/>
          <w:sz w:val="18"/>
          <w:szCs w:val="18"/>
          <w:lang w:val="hr-HR"/>
        </w:rPr>
        <w:t>a uporedivih podataka o širokom spektru pokazatelja o položaju žena i dece.</w:t>
      </w:r>
    </w:p>
  </w:footnote>
  <w:footnote w:id="38">
    <w:p w14:paraId="53AF676A" w14:textId="77777777" w:rsidR="001117AB" w:rsidRPr="00067BE0" w:rsidRDefault="001117AB" w:rsidP="00EA10ED">
      <w:pPr>
        <w:widowControl w:val="0"/>
        <w:autoSpaceDE w:val="0"/>
        <w:autoSpaceDN w:val="0"/>
        <w:adjustRightInd w:val="0"/>
        <w:spacing w:after="0"/>
        <w:rPr>
          <w:rFonts w:ascii="Arial" w:hAnsi="Arial"/>
          <w:bCs/>
          <w:i/>
          <w:color w:val="0E436D"/>
          <w:sz w:val="18"/>
          <w:szCs w:val="18"/>
          <w:lang w:val="hr-HR"/>
        </w:rPr>
      </w:pPr>
      <w:r w:rsidRPr="00067BE0">
        <w:rPr>
          <w:rStyle w:val="FootnoteReference"/>
          <w:rFonts w:ascii="Arial" w:hAnsi="Arial"/>
          <w:sz w:val="18"/>
          <w:szCs w:val="18"/>
          <w:lang w:val="hr-HR"/>
        </w:rPr>
        <w:footnoteRef/>
      </w:r>
      <w:r w:rsidRPr="00067BE0">
        <w:rPr>
          <w:rFonts w:ascii="Arial" w:hAnsi="Arial"/>
          <w:sz w:val="18"/>
          <w:szCs w:val="18"/>
          <w:lang w:val="hr-HR"/>
        </w:rPr>
        <w:t xml:space="preserve"> </w:t>
      </w:r>
      <w:r>
        <w:rPr>
          <w:rFonts w:ascii="Arial" w:hAnsi="Arial"/>
          <w:sz w:val="18"/>
          <w:szCs w:val="18"/>
          <w:lang w:val="hr-HR"/>
        </w:rPr>
        <w:t>V</w:t>
      </w:r>
      <w:r w:rsidRPr="00067BE0">
        <w:rPr>
          <w:rFonts w:ascii="Arial" w:hAnsi="Arial"/>
          <w:sz w:val="18"/>
          <w:szCs w:val="18"/>
          <w:lang w:val="hr-HR"/>
        </w:rPr>
        <w:t xml:space="preserve">ideti na primer </w:t>
      </w:r>
      <w:r w:rsidRPr="00067BE0">
        <w:rPr>
          <w:rFonts w:ascii="Arial" w:hAnsi="Arial"/>
          <w:bCs/>
          <w:i/>
          <w:color w:val="0E436D"/>
          <w:sz w:val="18"/>
          <w:szCs w:val="18"/>
          <w:lang w:val="hr-HR"/>
        </w:rPr>
        <w:t xml:space="preserve">Sintetizovani izveštaji o radu CSR i ustanova socijalne zaštite za 2015. godinu </w:t>
      </w:r>
      <w:hyperlink r:id="rId16" w:history="1">
        <w:r w:rsidRPr="00067BE0">
          <w:rPr>
            <w:rStyle w:val="Hyperlink"/>
            <w:rFonts w:ascii="Arial" w:hAnsi="Arial"/>
            <w:i/>
            <w:sz w:val="18"/>
            <w:szCs w:val="18"/>
            <w:lang w:val="hr-HR"/>
          </w:rPr>
          <w:t>http://www.zavodsz.gov.rs/index.php?option=com_content&amp;task=view&amp;id=160&amp;Itemid=157&amp;lang=1250</w:t>
        </w:r>
      </w:hyperlink>
      <w:r w:rsidRPr="00067BE0">
        <w:rPr>
          <w:rFonts w:ascii="Arial" w:hAnsi="Arial"/>
          <w:bCs/>
          <w:i/>
          <w:color w:val="0E436D"/>
          <w:sz w:val="18"/>
          <w:szCs w:val="18"/>
          <w:lang w:val="hr-HR"/>
        </w:rPr>
        <w:t xml:space="preserve"> </w:t>
      </w:r>
    </w:p>
  </w:footnote>
  <w:footnote w:id="39">
    <w:p w14:paraId="0B1F3A75" w14:textId="77777777" w:rsidR="001117AB" w:rsidRPr="0082686C" w:rsidRDefault="001117AB" w:rsidP="00EA10ED">
      <w:pPr>
        <w:pStyle w:val="FootnoteText"/>
        <w:rPr>
          <w:rFonts w:ascii="Arial" w:hAnsi="Arial"/>
          <w:sz w:val="18"/>
          <w:szCs w:val="18"/>
          <w:lang w:val="hr-HR"/>
        </w:rPr>
      </w:pPr>
      <w:r w:rsidRPr="00067BE0">
        <w:rPr>
          <w:rStyle w:val="FootnoteReference"/>
          <w:rFonts w:ascii="Arial" w:hAnsi="Arial"/>
          <w:sz w:val="18"/>
          <w:szCs w:val="18"/>
        </w:rPr>
        <w:footnoteRef/>
      </w:r>
      <w:r w:rsidRPr="0082686C">
        <w:rPr>
          <w:rFonts w:ascii="Arial" w:hAnsi="Arial"/>
          <w:sz w:val="18"/>
          <w:szCs w:val="18"/>
          <w:lang w:val="hr-HR"/>
        </w:rPr>
        <w:t xml:space="preserve"> </w:t>
      </w:r>
      <w:hyperlink r:id="rId17" w:history="1">
        <w:r w:rsidRPr="0082686C">
          <w:rPr>
            <w:rStyle w:val="Hyperlink"/>
            <w:rFonts w:ascii="Arial" w:hAnsi="Arial"/>
            <w:sz w:val="18"/>
            <w:szCs w:val="18"/>
            <w:lang w:val="hr-HR"/>
          </w:rPr>
          <w:t>http://www.inkluzija.gov.rs/wp-content/uploads/2013/11/mapiranje_usluga_socijalne_zastite_izvestaj.pdf</w:t>
        </w:r>
      </w:hyperlink>
    </w:p>
  </w:footnote>
  <w:footnote w:id="40">
    <w:p w14:paraId="48125207" w14:textId="77777777" w:rsidR="001117AB" w:rsidRPr="00067BE0" w:rsidRDefault="001117AB" w:rsidP="00EA10ED">
      <w:pPr>
        <w:pStyle w:val="FootnoteText"/>
        <w:jc w:val="both"/>
        <w:rPr>
          <w:rFonts w:ascii="Arial" w:hAnsi="Arial"/>
          <w:sz w:val="18"/>
          <w:szCs w:val="18"/>
        </w:rPr>
      </w:pPr>
      <w:r w:rsidRPr="00067BE0">
        <w:rPr>
          <w:rStyle w:val="FootnoteReference"/>
          <w:rFonts w:ascii="Arial" w:hAnsi="Arial"/>
          <w:sz w:val="18"/>
          <w:szCs w:val="18"/>
        </w:rPr>
        <w:footnoteRef/>
      </w:r>
      <w:r w:rsidRPr="0082686C">
        <w:rPr>
          <w:rFonts w:ascii="Arial" w:hAnsi="Arial"/>
          <w:sz w:val="18"/>
          <w:szCs w:val="18"/>
          <w:lang w:val="hr-HR"/>
        </w:rPr>
        <w:t xml:space="preserve"> </w:t>
      </w:r>
      <w:r w:rsidRPr="00067BE0">
        <w:rPr>
          <w:rFonts w:ascii="Arial" w:hAnsi="Arial"/>
          <w:sz w:val="18"/>
          <w:szCs w:val="18"/>
          <w:lang w:val="hr-HR"/>
        </w:rPr>
        <w:t>Za sagledavanje dostupnosti relevantno je da se ima u vidu i kolika je opšta stopa obuhvata, jer je odre</w:t>
      </w:r>
      <w:r>
        <w:rPr>
          <w:rFonts w:ascii="Arial" w:hAnsi="Arial"/>
          <w:sz w:val="18"/>
          <w:szCs w:val="18"/>
          <w:lang w:val="hr-HR"/>
        </w:rPr>
        <w:t>đ</w:t>
      </w:r>
      <w:r w:rsidRPr="00067BE0">
        <w:rPr>
          <w:rFonts w:ascii="Arial" w:hAnsi="Arial"/>
          <w:sz w:val="18"/>
          <w:szCs w:val="18"/>
          <w:lang w:val="hr-HR"/>
        </w:rPr>
        <w:t xml:space="preserve">ena usluga dostupna </w:t>
      </w:r>
      <w:r w:rsidRPr="00F221F4">
        <w:rPr>
          <w:rFonts w:ascii="Arial" w:hAnsi="Arial"/>
          <w:sz w:val="18"/>
          <w:szCs w:val="18"/>
          <w:lang w:val="hr-HR"/>
        </w:rPr>
        <w:t>iako</w:t>
      </w:r>
      <w:r w:rsidRPr="00067BE0">
        <w:rPr>
          <w:rFonts w:ascii="Arial" w:hAnsi="Arial"/>
          <w:sz w:val="18"/>
          <w:szCs w:val="18"/>
          <w:lang w:val="hr-HR"/>
        </w:rPr>
        <w:t xml:space="preserve"> je broj sati tokom kojih se usluga koristi mali. </w:t>
      </w:r>
      <w:r>
        <w:rPr>
          <w:rFonts w:ascii="Arial" w:hAnsi="Arial"/>
          <w:sz w:val="18"/>
          <w:szCs w:val="18"/>
          <w:lang w:val="hr-HR"/>
        </w:rPr>
        <w:t>Međutim, p</w:t>
      </w:r>
      <w:r w:rsidRPr="00067BE0">
        <w:rPr>
          <w:rFonts w:ascii="Arial" w:hAnsi="Arial"/>
          <w:sz w:val="18"/>
          <w:szCs w:val="18"/>
          <w:lang w:val="hr-HR"/>
        </w:rPr>
        <w:t>ore</w:t>
      </w:r>
      <w:r>
        <w:rPr>
          <w:rFonts w:ascii="Arial" w:hAnsi="Arial"/>
          <w:sz w:val="18"/>
          <w:szCs w:val="18"/>
          <w:lang w:val="hr-HR"/>
        </w:rPr>
        <w:t>đ</w:t>
      </w:r>
      <w:r w:rsidRPr="00067BE0">
        <w:rPr>
          <w:rFonts w:ascii="Arial" w:hAnsi="Arial"/>
          <w:sz w:val="18"/>
          <w:szCs w:val="18"/>
          <w:lang w:val="hr-HR"/>
        </w:rPr>
        <w:t xml:space="preserve">enje </w:t>
      </w:r>
      <w:r>
        <w:rPr>
          <w:rFonts w:ascii="Arial" w:hAnsi="Arial"/>
          <w:sz w:val="18"/>
          <w:szCs w:val="18"/>
          <w:lang w:val="hr-HR"/>
        </w:rPr>
        <w:t>J</w:t>
      </w:r>
      <w:r w:rsidRPr="00067BE0">
        <w:rPr>
          <w:rFonts w:ascii="Arial" w:hAnsi="Arial"/>
          <w:sz w:val="18"/>
          <w:szCs w:val="18"/>
          <w:lang w:val="hr-HR"/>
        </w:rPr>
        <w:t>LS je smisleno jedino ako se umesto stvarnog sagledava ekvivalentan broj korisnika</w:t>
      </w:r>
      <w:r>
        <w:rPr>
          <w:rFonts w:ascii="Arial" w:hAnsi="Arial"/>
          <w:sz w:val="18"/>
          <w:szCs w:val="18"/>
          <w:lang w:val="hr-HR"/>
        </w:rPr>
        <w:t>.</w:t>
      </w:r>
    </w:p>
  </w:footnote>
  <w:footnote w:id="41">
    <w:p w14:paraId="01E1A0E0" w14:textId="77777777" w:rsidR="001117AB" w:rsidRPr="00684D67" w:rsidRDefault="001117AB" w:rsidP="00EA10ED">
      <w:pPr>
        <w:rPr>
          <w:rFonts w:ascii="Arial" w:hAnsi="Arial" w:cs="Arial"/>
          <w:lang w:val="sr-Latn-RS"/>
        </w:rPr>
      </w:pPr>
      <w:r w:rsidRPr="00734BE3">
        <w:rPr>
          <w:rStyle w:val="FootnoteReference"/>
          <w:rFonts w:ascii="Arial" w:hAnsi="Arial" w:cs="Arial"/>
          <w:sz w:val="18"/>
          <w:shd w:val="clear" w:color="auto" w:fill="FFFFFF"/>
        </w:rPr>
        <w:footnoteRef/>
      </w:r>
      <w:r w:rsidRPr="00734BE3">
        <w:rPr>
          <w:rFonts w:ascii="Arial" w:hAnsi="Arial" w:cs="Arial"/>
          <w:sz w:val="18"/>
          <w:shd w:val="clear" w:color="auto" w:fill="FFFFFF"/>
        </w:rPr>
        <w:t xml:space="preserve"> </w:t>
      </w:r>
      <w:r w:rsidRPr="00734BE3">
        <w:rPr>
          <w:rFonts w:ascii="Arial" w:hAnsi="Arial" w:cs="Arial"/>
          <w:sz w:val="18"/>
          <w:shd w:val="clear" w:color="auto" w:fill="FFFFFF"/>
          <w:lang w:val="hr-HR"/>
        </w:rPr>
        <w:t>Skupštinu Srbije, pravni sistem, policiju, Vladu, lokalne (opštinske vlasti)</w:t>
      </w:r>
    </w:p>
  </w:footnote>
  <w:footnote w:id="42">
    <w:p w14:paraId="47E56C0B" w14:textId="77777777" w:rsidR="001117AB" w:rsidRPr="00AE2044" w:rsidRDefault="001117AB" w:rsidP="00245AEE">
      <w:pPr>
        <w:pStyle w:val="FootnoteText"/>
        <w:rPr>
          <w:lang w:val="sr-Latn-RS"/>
        </w:rPr>
      </w:pPr>
      <w:r w:rsidRPr="00AE2044">
        <w:rPr>
          <w:rFonts w:ascii="Arial" w:hAnsi="Arial" w:cs="Arial"/>
          <w:sz w:val="18"/>
          <w:vertAlign w:val="superscript"/>
        </w:rPr>
        <w:footnoteRef/>
      </w:r>
      <w:r w:rsidRPr="00AE2044">
        <w:rPr>
          <w:rFonts w:ascii="Arial" w:hAnsi="Arial" w:cs="Arial"/>
          <w:sz w:val="18"/>
          <w:vertAlign w:val="superscript"/>
        </w:rPr>
        <w:t xml:space="preserve"> </w:t>
      </w:r>
      <w:r w:rsidRPr="00AE2044">
        <w:rPr>
          <w:rFonts w:ascii="Arial" w:hAnsi="Arial" w:cs="Arial"/>
          <w:sz w:val="18"/>
        </w:rPr>
        <w:t>Social Protection Committee Indicators Sub-group, Portfolio of EU Social Indicators for the Monitoring of Progress Towards the EU Objectives for Social Protection and Social Inclusion, 2015 - update</w:t>
      </w:r>
    </w:p>
  </w:footnote>
  <w:footnote w:id="43">
    <w:p w14:paraId="476EC474" w14:textId="77777777" w:rsidR="001117AB" w:rsidRPr="00BF4AEC" w:rsidRDefault="001117AB" w:rsidP="00245AEE">
      <w:pPr>
        <w:pStyle w:val="FootnoteText"/>
        <w:rPr>
          <w:rFonts w:ascii="Arial" w:hAnsi="Arial" w:cs="Arial"/>
          <w:lang w:val="sr-Latn-RS"/>
        </w:rPr>
      </w:pPr>
      <w:r w:rsidRPr="00BF4AEC">
        <w:rPr>
          <w:rStyle w:val="FootnoteReference"/>
          <w:rFonts w:ascii="Arial" w:hAnsi="Arial" w:cs="Arial"/>
          <w:sz w:val="18"/>
        </w:rPr>
        <w:footnoteRef/>
      </w:r>
      <w:r w:rsidRPr="0082686C">
        <w:rPr>
          <w:rFonts w:ascii="Arial" w:hAnsi="Arial" w:cs="Arial"/>
          <w:sz w:val="18"/>
          <w:lang w:val="sr-Latn-RS"/>
        </w:rPr>
        <w:t xml:space="preserve"> http://eur-lex.europa.eu/legal-content/EN/TXT/PDF/?uri=CELEX:32013H0112&amp;from=EN</w:t>
      </w:r>
    </w:p>
  </w:footnote>
  <w:footnote w:id="44">
    <w:p w14:paraId="7F737A8A" w14:textId="77777777" w:rsidR="001117AB" w:rsidRPr="004A4155" w:rsidRDefault="001117AB">
      <w:pPr>
        <w:pStyle w:val="FootnoteText"/>
        <w:rPr>
          <w:rFonts w:ascii="Arial" w:hAnsi="Arial" w:cs="Arial"/>
          <w:lang w:val="sr-Latn-RS"/>
        </w:rPr>
      </w:pPr>
      <w:r w:rsidRPr="004A4155">
        <w:rPr>
          <w:rStyle w:val="FootnoteReference"/>
          <w:rFonts w:ascii="Arial" w:hAnsi="Arial" w:cs="Arial"/>
        </w:rPr>
        <w:footnoteRef/>
      </w:r>
      <w:r w:rsidRPr="0082686C">
        <w:rPr>
          <w:rFonts w:ascii="Arial" w:hAnsi="Arial" w:cs="Arial"/>
          <w:lang w:val="sr-Latn-RS"/>
        </w:rPr>
        <w:t xml:space="preserve"> </w:t>
      </w:r>
      <w:r w:rsidRPr="004A4155">
        <w:rPr>
          <w:rFonts w:ascii="Arial" w:hAnsi="Arial" w:cs="Arial"/>
          <w:lang w:val="sr-Latn-RS"/>
        </w:rPr>
        <w:t xml:space="preserve">Ukoliko </w:t>
      </w:r>
      <w:r>
        <w:rPr>
          <w:rFonts w:ascii="Arial" w:hAnsi="Arial" w:cs="Arial"/>
          <w:lang w:val="sr-Latn-RS"/>
        </w:rPr>
        <w:t>se u</w:t>
      </w:r>
      <w:r w:rsidRPr="004A4155">
        <w:rPr>
          <w:rFonts w:ascii="Arial" w:hAnsi="Arial" w:cs="Arial"/>
          <w:lang w:val="sr-Latn-RS"/>
        </w:rPr>
        <w:t xml:space="preserve"> </w:t>
      </w:r>
      <w:r>
        <w:rPr>
          <w:rFonts w:ascii="Arial" w:hAnsi="Arial" w:cs="Arial"/>
          <w:lang w:val="sr-Latn-RS"/>
        </w:rPr>
        <w:t>Zakonu o finansijskoj podršci porodicama sa decom</w:t>
      </w:r>
      <w:r w:rsidRPr="004A4155">
        <w:rPr>
          <w:rFonts w:ascii="Arial" w:hAnsi="Arial" w:cs="Arial"/>
          <w:lang w:val="sr-Latn-RS"/>
        </w:rPr>
        <w:t xml:space="preserve"> različit</w:t>
      </w:r>
      <w:r>
        <w:rPr>
          <w:rFonts w:ascii="Arial" w:hAnsi="Arial" w:cs="Arial"/>
          <w:lang w:val="sr-Latn-RS"/>
        </w:rPr>
        <w:t>i iznosi</w:t>
      </w:r>
      <w:r w:rsidRPr="004A4155">
        <w:rPr>
          <w:rFonts w:ascii="Arial" w:hAnsi="Arial" w:cs="Arial"/>
          <w:lang w:val="sr-Latn-RS"/>
        </w:rPr>
        <w:t xml:space="preserve"> </w:t>
      </w:r>
      <w:r>
        <w:rPr>
          <w:rFonts w:ascii="Arial" w:hAnsi="Arial" w:cs="Arial"/>
          <w:lang w:val="sr-Latn-RS"/>
        </w:rPr>
        <w:t>dodatka budu dodeljivali u zavisnosti od</w:t>
      </w:r>
      <w:r w:rsidRPr="004A4155">
        <w:rPr>
          <w:rFonts w:ascii="Arial" w:hAnsi="Arial" w:cs="Arial"/>
          <w:lang w:val="sr-Latn-RS"/>
        </w:rPr>
        <w:t xml:space="preserve"> starosti dece, onda praćenje treba da </w:t>
      </w:r>
      <w:r>
        <w:rPr>
          <w:rFonts w:ascii="Arial" w:hAnsi="Arial" w:cs="Arial"/>
          <w:lang w:val="sr-Latn-RS"/>
        </w:rPr>
        <w:t>uključi i ovu dezagregaciju.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0450C" w14:textId="77777777" w:rsidR="001117AB" w:rsidRDefault="001117AB" w:rsidP="006F2D97">
    <w:pPr>
      <w:pStyle w:val="Header"/>
    </w:pPr>
  </w:p>
  <w:p w14:paraId="7D75A12B" w14:textId="77777777" w:rsidR="001117AB" w:rsidRDefault="001117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DE14" w14:textId="77777777" w:rsidR="001117AB" w:rsidRDefault="001117AB" w:rsidP="006F2D97">
    <w:pPr>
      <w:pStyle w:val="Header"/>
    </w:pPr>
  </w:p>
  <w:p w14:paraId="2CE847CF" w14:textId="77777777" w:rsidR="001117AB" w:rsidRDefault="001117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0B8D"/>
    <w:multiLevelType w:val="hybridMultilevel"/>
    <w:tmpl w:val="5352F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A4E7EB6">
      <w:start w:val="1"/>
      <w:numFmt w:val="bullet"/>
      <w:lvlText w:val="-"/>
      <w:lvlJc w:val="left"/>
      <w:pPr>
        <w:ind w:left="2880" w:hanging="360"/>
      </w:pPr>
      <w:rPr>
        <w:rFonts w:ascii="Arial" w:eastAsia="Calibr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7F9D"/>
    <w:multiLevelType w:val="hybridMultilevel"/>
    <w:tmpl w:val="1C6E2C88"/>
    <w:lvl w:ilvl="0" w:tplc="B98A51A4">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7423B"/>
    <w:multiLevelType w:val="hybridMultilevel"/>
    <w:tmpl w:val="444202B4"/>
    <w:lvl w:ilvl="0" w:tplc="EF342E82">
      <w:start w:val="1"/>
      <w:numFmt w:val="decimal"/>
      <w:lvlText w:val="%1."/>
      <w:lvlJc w:val="left"/>
      <w:pPr>
        <w:ind w:left="786"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E463E"/>
    <w:multiLevelType w:val="hybridMultilevel"/>
    <w:tmpl w:val="1B76C0F8"/>
    <w:lvl w:ilvl="0" w:tplc="661CDBD2">
      <w:start w:val="1"/>
      <w:numFmt w:val="decimal"/>
      <w:lvlText w:val="%1."/>
      <w:lvlJc w:val="left"/>
      <w:pPr>
        <w:ind w:left="360" w:hanging="360"/>
      </w:pPr>
      <w:rPr>
        <w:rFonts w:ascii="Arial" w:hAnsi="Arial" w:cs="Arial"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1B6275"/>
    <w:multiLevelType w:val="hybridMultilevel"/>
    <w:tmpl w:val="E8CEC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A3F5F"/>
    <w:multiLevelType w:val="hybridMultilevel"/>
    <w:tmpl w:val="31BEC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E4A60"/>
    <w:multiLevelType w:val="hybridMultilevel"/>
    <w:tmpl w:val="0492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D2B1A"/>
    <w:multiLevelType w:val="hybridMultilevel"/>
    <w:tmpl w:val="88C6B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416EA"/>
    <w:multiLevelType w:val="hybridMultilevel"/>
    <w:tmpl w:val="5DBE9708"/>
    <w:lvl w:ilvl="0" w:tplc="8DF2EF64">
      <w:start w:val="1"/>
      <w:numFmt w:val="decimal"/>
      <w:lvlText w:val="%1."/>
      <w:lvlJc w:val="left"/>
      <w:pPr>
        <w:ind w:left="643" w:hanging="360"/>
      </w:pPr>
      <w:rPr>
        <w:b/>
        <w:i/>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368C65B8"/>
    <w:multiLevelType w:val="hybridMultilevel"/>
    <w:tmpl w:val="439E5DB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0" w15:restartNumberingAfterBreak="0">
    <w:nsid w:val="3CD453FE"/>
    <w:multiLevelType w:val="multilevel"/>
    <w:tmpl w:val="06CE6FD4"/>
    <w:lvl w:ilvl="0">
      <w:start w:val="1"/>
      <w:numFmt w:val="decimal"/>
      <w:lvlText w:val="%1."/>
      <w:lvlJc w:val="left"/>
      <w:pPr>
        <w:ind w:left="786" w:hanging="360"/>
      </w:pPr>
      <w:rPr>
        <w:rFonts w:hint="default"/>
        <w:b/>
        <w:i/>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15:restartNumberingAfterBreak="0">
    <w:nsid w:val="400E1B51"/>
    <w:multiLevelType w:val="hybridMultilevel"/>
    <w:tmpl w:val="49640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E4779"/>
    <w:multiLevelType w:val="hybridMultilevel"/>
    <w:tmpl w:val="5DF84CDC"/>
    <w:lvl w:ilvl="0" w:tplc="EA2EAD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755843"/>
    <w:multiLevelType w:val="hybridMultilevel"/>
    <w:tmpl w:val="43BCF88E"/>
    <w:lvl w:ilvl="0" w:tplc="237CC380">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0BF7486"/>
    <w:multiLevelType w:val="hybridMultilevel"/>
    <w:tmpl w:val="6AD4C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2B1BF5"/>
    <w:multiLevelType w:val="hybridMultilevel"/>
    <w:tmpl w:val="8DCA12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6710DF"/>
    <w:multiLevelType w:val="hybridMultilevel"/>
    <w:tmpl w:val="5DF84CDC"/>
    <w:lvl w:ilvl="0" w:tplc="EA2EADA8">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5278C0"/>
    <w:multiLevelType w:val="hybridMultilevel"/>
    <w:tmpl w:val="3F366AAC"/>
    <w:lvl w:ilvl="0" w:tplc="1A4E7EB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337134"/>
    <w:multiLevelType w:val="hybridMultilevel"/>
    <w:tmpl w:val="617663F8"/>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15:restartNumberingAfterBreak="0">
    <w:nsid w:val="5E180995"/>
    <w:multiLevelType w:val="multilevel"/>
    <w:tmpl w:val="A138508C"/>
    <w:lvl w:ilvl="0">
      <w:start w:val="1"/>
      <w:numFmt w:val="upperRoman"/>
      <w:pStyle w:val="Heading1"/>
      <w:lvlText w:val="%1."/>
      <w:lvlJc w:val="left"/>
      <w:pPr>
        <w:ind w:left="36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b/>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0" w15:restartNumberingAfterBreak="0">
    <w:nsid w:val="5E9B1900"/>
    <w:multiLevelType w:val="hybridMultilevel"/>
    <w:tmpl w:val="164CE7C2"/>
    <w:lvl w:ilvl="0" w:tplc="9FEA5708">
      <w:start w:val="1"/>
      <w:numFmt w:val="decimal"/>
      <w:lvlText w:val="%1."/>
      <w:lvlJc w:val="left"/>
      <w:pPr>
        <w:ind w:left="786"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B0091C"/>
    <w:multiLevelType w:val="hybridMultilevel"/>
    <w:tmpl w:val="37D0A188"/>
    <w:lvl w:ilvl="0" w:tplc="717C2E44">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1AD7CD1"/>
    <w:multiLevelType w:val="hybridMultilevel"/>
    <w:tmpl w:val="D0D8754A"/>
    <w:lvl w:ilvl="0" w:tplc="2B5A8D8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E63E57"/>
    <w:multiLevelType w:val="hybridMultilevel"/>
    <w:tmpl w:val="EE1C5878"/>
    <w:lvl w:ilvl="0" w:tplc="846EE1D6">
      <w:start w:val="1"/>
      <w:numFmt w:val="decimal"/>
      <w:lvlText w:val="%1."/>
      <w:lvlJc w:val="left"/>
      <w:pPr>
        <w:ind w:left="360" w:hanging="360"/>
      </w:pPr>
      <w:rPr>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6002419"/>
    <w:multiLevelType w:val="hybridMultilevel"/>
    <w:tmpl w:val="3AEA80A8"/>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7B3B676A"/>
    <w:multiLevelType w:val="hybridMultilevel"/>
    <w:tmpl w:val="3138C184"/>
    <w:lvl w:ilvl="0" w:tplc="9CFC1DB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867BD2"/>
    <w:multiLevelType w:val="hybridMultilevel"/>
    <w:tmpl w:val="FA34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4"/>
  </w:num>
  <w:num w:numId="4">
    <w:abstractNumId w:val="8"/>
  </w:num>
  <w:num w:numId="5">
    <w:abstractNumId w:val="12"/>
  </w:num>
  <w:num w:numId="6">
    <w:abstractNumId w:val="16"/>
  </w:num>
  <w:num w:numId="7">
    <w:abstractNumId w:val="26"/>
  </w:num>
  <w:num w:numId="8">
    <w:abstractNumId w:val="2"/>
  </w:num>
  <w:num w:numId="9">
    <w:abstractNumId w:val="10"/>
  </w:num>
  <w:num w:numId="10">
    <w:abstractNumId w:val="9"/>
  </w:num>
  <w:num w:numId="11">
    <w:abstractNumId w:val="20"/>
  </w:num>
  <w:num w:numId="12">
    <w:abstractNumId w:val="1"/>
  </w:num>
  <w:num w:numId="13">
    <w:abstractNumId w:val="7"/>
  </w:num>
  <w:num w:numId="14">
    <w:abstractNumId w:val="4"/>
  </w:num>
  <w:num w:numId="15">
    <w:abstractNumId w:val="14"/>
  </w:num>
  <w:num w:numId="16">
    <w:abstractNumId w:val="3"/>
  </w:num>
  <w:num w:numId="17">
    <w:abstractNumId w:val="21"/>
  </w:num>
  <w:num w:numId="18">
    <w:abstractNumId w:val="13"/>
  </w:num>
  <w:num w:numId="19">
    <w:abstractNumId w:val="23"/>
  </w:num>
  <w:num w:numId="20">
    <w:abstractNumId w:val="15"/>
  </w:num>
  <w:num w:numId="21">
    <w:abstractNumId w:val="0"/>
  </w:num>
  <w:num w:numId="22">
    <w:abstractNumId w:val="6"/>
  </w:num>
  <w:num w:numId="23">
    <w:abstractNumId w:val="25"/>
  </w:num>
  <w:num w:numId="24">
    <w:abstractNumId w:val="11"/>
  </w:num>
  <w:num w:numId="25">
    <w:abstractNumId w:val="18"/>
  </w:num>
  <w:num w:numId="26">
    <w:abstractNumId w:val="22"/>
  </w:num>
  <w:num w:numId="27">
    <w:abstractNumId w:val="17"/>
  </w:num>
  <w:num w:numId="28">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0ED"/>
    <w:rsid w:val="000012BE"/>
    <w:rsid w:val="000045F0"/>
    <w:rsid w:val="00005E55"/>
    <w:rsid w:val="000073F0"/>
    <w:rsid w:val="00011068"/>
    <w:rsid w:val="0001306A"/>
    <w:rsid w:val="00021437"/>
    <w:rsid w:val="00035BB3"/>
    <w:rsid w:val="000375EA"/>
    <w:rsid w:val="00041C19"/>
    <w:rsid w:val="00050823"/>
    <w:rsid w:val="000513A5"/>
    <w:rsid w:val="00051D55"/>
    <w:rsid w:val="00051F85"/>
    <w:rsid w:val="00056BE1"/>
    <w:rsid w:val="00065BCC"/>
    <w:rsid w:val="00066D80"/>
    <w:rsid w:val="00080CA9"/>
    <w:rsid w:val="00091CD1"/>
    <w:rsid w:val="000B046A"/>
    <w:rsid w:val="000B3AD8"/>
    <w:rsid w:val="000C649D"/>
    <w:rsid w:val="000F24E8"/>
    <w:rsid w:val="000F6807"/>
    <w:rsid w:val="000F71F0"/>
    <w:rsid w:val="00103A7A"/>
    <w:rsid w:val="00105640"/>
    <w:rsid w:val="001117AB"/>
    <w:rsid w:val="0011186F"/>
    <w:rsid w:val="00113D14"/>
    <w:rsid w:val="00117C5C"/>
    <w:rsid w:val="0012340D"/>
    <w:rsid w:val="00125079"/>
    <w:rsid w:val="00130F45"/>
    <w:rsid w:val="00142F98"/>
    <w:rsid w:val="00147299"/>
    <w:rsid w:val="00154ACB"/>
    <w:rsid w:val="00163729"/>
    <w:rsid w:val="00163A8D"/>
    <w:rsid w:val="00170F4F"/>
    <w:rsid w:val="00174557"/>
    <w:rsid w:val="001938F3"/>
    <w:rsid w:val="00194AFA"/>
    <w:rsid w:val="001954C3"/>
    <w:rsid w:val="00195E3E"/>
    <w:rsid w:val="001A2BBC"/>
    <w:rsid w:val="001A7DE9"/>
    <w:rsid w:val="001B16D2"/>
    <w:rsid w:val="001B2489"/>
    <w:rsid w:val="001B5E67"/>
    <w:rsid w:val="001C0D07"/>
    <w:rsid w:val="001C2D8A"/>
    <w:rsid w:val="001C42A4"/>
    <w:rsid w:val="001C5613"/>
    <w:rsid w:val="001C6373"/>
    <w:rsid w:val="001D0AA0"/>
    <w:rsid w:val="001D749C"/>
    <w:rsid w:val="001E6323"/>
    <w:rsid w:val="001F3C2A"/>
    <w:rsid w:val="001F4D41"/>
    <w:rsid w:val="001F5506"/>
    <w:rsid w:val="00200058"/>
    <w:rsid w:val="00200B01"/>
    <w:rsid w:val="00211E67"/>
    <w:rsid w:val="00214719"/>
    <w:rsid w:val="00215D11"/>
    <w:rsid w:val="00216DB1"/>
    <w:rsid w:val="0022214B"/>
    <w:rsid w:val="00230095"/>
    <w:rsid w:val="00233978"/>
    <w:rsid w:val="00240F31"/>
    <w:rsid w:val="00240F3F"/>
    <w:rsid w:val="00245AEE"/>
    <w:rsid w:val="00247111"/>
    <w:rsid w:val="00256678"/>
    <w:rsid w:val="002570A5"/>
    <w:rsid w:val="002607AD"/>
    <w:rsid w:val="0026168C"/>
    <w:rsid w:val="002626B0"/>
    <w:rsid w:val="00263C38"/>
    <w:rsid w:val="00263EFD"/>
    <w:rsid w:val="00284999"/>
    <w:rsid w:val="002869E9"/>
    <w:rsid w:val="00290EDC"/>
    <w:rsid w:val="00291C25"/>
    <w:rsid w:val="002952DC"/>
    <w:rsid w:val="00297C86"/>
    <w:rsid w:val="002A7CE5"/>
    <w:rsid w:val="002C0132"/>
    <w:rsid w:val="002D57B9"/>
    <w:rsid w:val="002E3AF8"/>
    <w:rsid w:val="002F01F2"/>
    <w:rsid w:val="002F1385"/>
    <w:rsid w:val="00314023"/>
    <w:rsid w:val="00315B22"/>
    <w:rsid w:val="0032296A"/>
    <w:rsid w:val="00331201"/>
    <w:rsid w:val="00331F90"/>
    <w:rsid w:val="003342E8"/>
    <w:rsid w:val="003561A4"/>
    <w:rsid w:val="003653C6"/>
    <w:rsid w:val="00366906"/>
    <w:rsid w:val="00367166"/>
    <w:rsid w:val="00371722"/>
    <w:rsid w:val="00374B41"/>
    <w:rsid w:val="00382545"/>
    <w:rsid w:val="003827FC"/>
    <w:rsid w:val="0038393F"/>
    <w:rsid w:val="00384164"/>
    <w:rsid w:val="003846F1"/>
    <w:rsid w:val="00396454"/>
    <w:rsid w:val="00397B3D"/>
    <w:rsid w:val="003A6583"/>
    <w:rsid w:val="003B6818"/>
    <w:rsid w:val="003C163D"/>
    <w:rsid w:val="004013FE"/>
    <w:rsid w:val="00407CA0"/>
    <w:rsid w:val="00417EF6"/>
    <w:rsid w:val="0042351F"/>
    <w:rsid w:val="00423E54"/>
    <w:rsid w:val="00440A5F"/>
    <w:rsid w:val="00443D24"/>
    <w:rsid w:val="004522D4"/>
    <w:rsid w:val="00452474"/>
    <w:rsid w:val="00472067"/>
    <w:rsid w:val="00474C36"/>
    <w:rsid w:val="004932DC"/>
    <w:rsid w:val="004952E8"/>
    <w:rsid w:val="004970AA"/>
    <w:rsid w:val="004A14A5"/>
    <w:rsid w:val="004A4155"/>
    <w:rsid w:val="004A6A68"/>
    <w:rsid w:val="004A72F2"/>
    <w:rsid w:val="004B2631"/>
    <w:rsid w:val="004C0DF3"/>
    <w:rsid w:val="004C161A"/>
    <w:rsid w:val="004C18E6"/>
    <w:rsid w:val="004C1926"/>
    <w:rsid w:val="004D3880"/>
    <w:rsid w:val="004D70C9"/>
    <w:rsid w:val="004E134D"/>
    <w:rsid w:val="004E3C44"/>
    <w:rsid w:val="004E3C46"/>
    <w:rsid w:val="004F46B5"/>
    <w:rsid w:val="004F6E8B"/>
    <w:rsid w:val="00506B5C"/>
    <w:rsid w:val="00510125"/>
    <w:rsid w:val="0051111E"/>
    <w:rsid w:val="00511337"/>
    <w:rsid w:val="00513D32"/>
    <w:rsid w:val="00513DDC"/>
    <w:rsid w:val="00520B90"/>
    <w:rsid w:val="0052288D"/>
    <w:rsid w:val="00523D50"/>
    <w:rsid w:val="0052626B"/>
    <w:rsid w:val="005264A5"/>
    <w:rsid w:val="00530416"/>
    <w:rsid w:val="005330C0"/>
    <w:rsid w:val="00535C74"/>
    <w:rsid w:val="00536F57"/>
    <w:rsid w:val="00537B79"/>
    <w:rsid w:val="005435A0"/>
    <w:rsid w:val="00551FD5"/>
    <w:rsid w:val="005566F2"/>
    <w:rsid w:val="005646F5"/>
    <w:rsid w:val="00572606"/>
    <w:rsid w:val="005730E8"/>
    <w:rsid w:val="0058182A"/>
    <w:rsid w:val="0058190A"/>
    <w:rsid w:val="005834D9"/>
    <w:rsid w:val="00584F79"/>
    <w:rsid w:val="00590C25"/>
    <w:rsid w:val="00590C4D"/>
    <w:rsid w:val="005A5AB9"/>
    <w:rsid w:val="005B1D86"/>
    <w:rsid w:val="005C5882"/>
    <w:rsid w:val="005D1C49"/>
    <w:rsid w:val="005D39C6"/>
    <w:rsid w:val="005D3B35"/>
    <w:rsid w:val="005F0B6B"/>
    <w:rsid w:val="005F7DA6"/>
    <w:rsid w:val="00611C45"/>
    <w:rsid w:val="006146D6"/>
    <w:rsid w:val="006164F7"/>
    <w:rsid w:val="00621CEA"/>
    <w:rsid w:val="00631ED5"/>
    <w:rsid w:val="006357BC"/>
    <w:rsid w:val="00650943"/>
    <w:rsid w:val="00656B41"/>
    <w:rsid w:val="00665FEA"/>
    <w:rsid w:val="00666274"/>
    <w:rsid w:val="0066792D"/>
    <w:rsid w:val="006729E7"/>
    <w:rsid w:val="00686EAF"/>
    <w:rsid w:val="00696B72"/>
    <w:rsid w:val="006A7076"/>
    <w:rsid w:val="006C2F98"/>
    <w:rsid w:val="006C5940"/>
    <w:rsid w:val="006C5E9C"/>
    <w:rsid w:val="006C7E50"/>
    <w:rsid w:val="006D01BF"/>
    <w:rsid w:val="006D1B60"/>
    <w:rsid w:val="006E6976"/>
    <w:rsid w:val="006E6F0B"/>
    <w:rsid w:val="006F2D97"/>
    <w:rsid w:val="006F380B"/>
    <w:rsid w:val="00705203"/>
    <w:rsid w:val="00713BAF"/>
    <w:rsid w:val="007166C2"/>
    <w:rsid w:val="0072234F"/>
    <w:rsid w:val="00722533"/>
    <w:rsid w:val="00723CEC"/>
    <w:rsid w:val="007315B3"/>
    <w:rsid w:val="0073176B"/>
    <w:rsid w:val="007320D6"/>
    <w:rsid w:val="00734DB2"/>
    <w:rsid w:val="00741762"/>
    <w:rsid w:val="00743455"/>
    <w:rsid w:val="00744152"/>
    <w:rsid w:val="007553E9"/>
    <w:rsid w:val="007578F1"/>
    <w:rsid w:val="007601A0"/>
    <w:rsid w:val="007764D2"/>
    <w:rsid w:val="007776D7"/>
    <w:rsid w:val="00780EDA"/>
    <w:rsid w:val="00790E2D"/>
    <w:rsid w:val="00791004"/>
    <w:rsid w:val="00791FF9"/>
    <w:rsid w:val="00797845"/>
    <w:rsid w:val="007A1C17"/>
    <w:rsid w:val="007B3F7F"/>
    <w:rsid w:val="007C066A"/>
    <w:rsid w:val="007C6B28"/>
    <w:rsid w:val="007D21D4"/>
    <w:rsid w:val="007D5C3B"/>
    <w:rsid w:val="007E3F30"/>
    <w:rsid w:val="007E6E2F"/>
    <w:rsid w:val="007F35BA"/>
    <w:rsid w:val="007F393C"/>
    <w:rsid w:val="007F499C"/>
    <w:rsid w:val="007F4DC2"/>
    <w:rsid w:val="00814578"/>
    <w:rsid w:val="008146EA"/>
    <w:rsid w:val="008178C9"/>
    <w:rsid w:val="0082686C"/>
    <w:rsid w:val="00826D95"/>
    <w:rsid w:val="00834224"/>
    <w:rsid w:val="00837B48"/>
    <w:rsid w:val="00852C84"/>
    <w:rsid w:val="0085347F"/>
    <w:rsid w:val="00854AFB"/>
    <w:rsid w:val="00854C9D"/>
    <w:rsid w:val="00854CBD"/>
    <w:rsid w:val="00866451"/>
    <w:rsid w:val="008730A0"/>
    <w:rsid w:val="008A0242"/>
    <w:rsid w:val="008A0388"/>
    <w:rsid w:val="008A379A"/>
    <w:rsid w:val="008A3D72"/>
    <w:rsid w:val="008A4BCD"/>
    <w:rsid w:val="008A622C"/>
    <w:rsid w:val="008A64D0"/>
    <w:rsid w:val="008B42AD"/>
    <w:rsid w:val="008C29B1"/>
    <w:rsid w:val="008C53B8"/>
    <w:rsid w:val="008C6818"/>
    <w:rsid w:val="008D094B"/>
    <w:rsid w:val="008E3054"/>
    <w:rsid w:val="008E3AFE"/>
    <w:rsid w:val="008E3D06"/>
    <w:rsid w:val="008E7B1C"/>
    <w:rsid w:val="008F2495"/>
    <w:rsid w:val="008F41E9"/>
    <w:rsid w:val="008F4A8A"/>
    <w:rsid w:val="008F7C61"/>
    <w:rsid w:val="009140AE"/>
    <w:rsid w:val="00920460"/>
    <w:rsid w:val="00922703"/>
    <w:rsid w:val="00922B54"/>
    <w:rsid w:val="009241A3"/>
    <w:rsid w:val="00926C1D"/>
    <w:rsid w:val="00931E9D"/>
    <w:rsid w:val="00933ACC"/>
    <w:rsid w:val="0094255A"/>
    <w:rsid w:val="00954CA0"/>
    <w:rsid w:val="0095509B"/>
    <w:rsid w:val="00956A6B"/>
    <w:rsid w:val="00957B10"/>
    <w:rsid w:val="00965DD3"/>
    <w:rsid w:val="0096727B"/>
    <w:rsid w:val="0096762E"/>
    <w:rsid w:val="0097331B"/>
    <w:rsid w:val="009751A2"/>
    <w:rsid w:val="00976822"/>
    <w:rsid w:val="00977AEC"/>
    <w:rsid w:val="009808D0"/>
    <w:rsid w:val="00981B65"/>
    <w:rsid w:val="00985579"/>
    <w:rsid w:val="00986378"/>
    <w:rsid w:val="00986610"/>
    <w:rsid w:val="00994216"/>
    <w:rsid w:val="009945DA"/>
    <w:rsid w:val="009965AC"/>
    <w:rsid w:val="009A2E8F"/>
    <w:rsid w:val="009A5A70"/>
    <w:rsid w:val="009B03CC"/>
    <w:rsid w:val="009B37E4"/>
    <w:rsid w:val="009B5B5C"/>
    <w:rsid w:val="009C312A"/>
    <w:rsid w:val="009C4FBE"/>
    <w:rsid w:val="009C604E"/>
    <w:rsid w:val="009D0D4C"/>
    <w:rsid w:val="009D1ED0"/>
    <w:rsid w:val="009E3748"/>
    <w:rsid w:val="009F4972"/>
    <w:rsid w:val="009F713E"/>
    <w:rsid w:val="00A00AE8"/>
    <w:rsid w:val="00A043F1"/>
    <w:rsid w:val="00A10325"/>
    <w:rsid w:val="00A14B03"/>
    <w:rsid w:val="00A1707B"/>
    <w:rsid w:val="00A226CD"/>
    <w:rsid w:val="00A26183"/>
    <w:rsid w:val="00A32D6D"/>
    <w:rsid w:val="00A336B4"/>
    <w:rsid w:val="00A44877"/>
    <w:rsid w:val="00A452F8"/>
    <w:rsid w:val="00A51482"/>
    <w:rsid w:val="00A5747C"/>
    <w:rsid w:val="00A61519"/>
    <w:rsid w:val="00A70B98"/>
    <w:rsid w:val="00A75E23"/>
    <w:rsid w:val="00A86007"/>
    <w:rsid w:val="00A87E00"/>
    <w:rsid w:val="00A908A9"/>
    <w:rsid w:val="00AA692F"/>
    <w:rsid w:val="00AA703E"/>
    <w:rsid w:val="00AB2D34"/>
    <w:rsid w:val="00AB4614"/>
    <w:rsid w:val="00AC4AE7"/>
    <w:rsid w:val="00AD08A6"/>
    <w:rsid w:val="00AD3A28"/>
    <w:rsid w:val="00AD554C"/>
    <w:rsid w:val="00AE092E"/>
    <w:rsid w:val="00AE23B9"/>
    <w:rsid w:val="00AE6AB7"/>
    <w:rsid w:val="00AE741D"/>
    <w:rsid w:val="00AE7A98"/>
    <w:rsid w:val="00AF57FD"/>
    <w:rsid w:val="00AF67B2"/>
    <w:rsid w:val="00B01A85"/>
    <w:rsid w:val="00B02977"/>
    <w:rsid w:val="00B05D1C"/>
    <w:rsid w:val="00B17632"/>
    <w:rsid w:val="00B2045F"/>
    <w:rsid w:val="00B20472"/>
    <w:rsid w:val="00B261C3"/>
    <w:rsid w:val="00B31242"/>
    <w:rsid w:val="00B360B2"/>
    <w:rsid w:val="00B4058D"/>
    <w:rsid w:val="00B423C0"/>
    <w:rsid w:val="00B476FE"/>
    <w:rsid w:val="00B51557"/>
    <w:rsid w:val="00B54B96"/>
    <w:rsid w:val="00B56B33"/>
    <w:rsid w:val="00B73549"/>
    <w:rsid w:val="00B810A7"/>
    <w:rsid w:val="00B970E5"/>
    <w:rsid w:val="00BA635C"/>
    <w:rsid w:val="00BB112D"/>
    <w:rsid w:val="00BB274B"/>
    <w:rsid w:val="00BB33D3"/>
    <w:rsid w:val="00BB52DA"/>
    <w:rsid w:val="00BB73AD"/>
    <w:rsid w:val="00BC45A1"/>
    <w:rsid w:val="00BC59DA"/>
    <w:rsid w:val="00BC6159"/>
    <w:rsid w:val="00BD490D"/>
    <w:rsid w:val="00BE1938"/>
    <w:rsid w:val="00BE4563"/>
    <w:rsid w:val="00BE517E"/>
    <w:rsid w:val="00BE6352"/>
    <w:rsid w:val="00BF19EA"/>
    <w:rsid w:val="00BF3AE6"/>
    <w:rsid w:val="00BF4755"/>
    <w:rsid w:val="00BF6944"/>
    <w:rsid w:val="00BF717F"/>
    <w:rsid w:val="00BF721C"/>
    <w:rsid w:val="00C07F4D"/>
    <w:rsid w:val="00C116E5"/>
    <w:rsid w:val="00C1271A"/>
    <w:rsid w:val="00C17F67"/>
    <w:rsid w:val="00C27E0A"/>
    <w:rsid w:val="00C31E9F"/>
    <w:rsid w:val="00C32B04"/>
    <w:rsid w:val="00C37E0B"/>
    <w:rsid w:val="00C41418"/>
    <w:rsid w:val="00C47AEA"/>
    <w:rsid w:val="00C51F5B"/>
    <w:rsid w:val="00C5465B"/>
    <w:rsid w:val="00C55E0F"/>
    <w:rsid w:val="00C55EE8"/>
    <w:rsid w:val="00C65C0A"/>
    <w:rsid w:val="00C67550"/>
    <w:rsid w:val="00C76334"/>
    <w:rsid w:val="00C9035C"/>
    <w:rsid w:val="00CB1781"/>
    <w:rsid w:val="00CB41C2"/>
    <w:rsid w:val="00CC4240"/>
    <w:rsid w:val="00CC659B"/>
    <w:rsid w:val="00CC7C73"/>
    <w:rsid w:val="00CD4298"/>
    <w:rsid w:val="00CD6C18"/>
    <w:rsid w:val="00CE1164"/>
    <w:rsid w:val="00CE3E05"/>
    <w:rsid w:val="00CF3AF6"/>
    <w:rsid w:val="00CF44D4"/>
    <w:rsid w:val="00D0245B"/>
    <w:rsid w:val="00D03293"/>
    <w:rsid w:val="00D102AC"/>
    <w:rsid w:val="00D11DAD"/>
    <w:rsid w:val="00D168E2"/>
    <w:rsid w:val="00D23CFD"/>
    <w:rsid w:val="00D26AAC"/>
    <w:rsid w:val="00D31CCD"/>
    <w:rsid w:val="00D37F0A"/>
    <w:rsid w:val="00D55641"/>
    <w:rsid w:val="00D564CA"/>
    <w:rsid w:val="00D57388"/>
    <w:rsid w:val="00D62497"/>
    <w:rsid w:val="00D7514F"/>
    <w:rsid w:val="00D8404B"/>
    <w:rsid w:val="00D862DF"/>
    <w:rsid w:val="00D90815"/>
    <w:rsid w:val="00DC13AF"/>
    <w:rsid w:val="00DC3D54"/>
    <w:rsid w:val="00DC6480"/>
    <w:rsid w:val="00DD06EB"/>
    <w:rsid w:val="00DD21AC"/>
    <w:rsid w:val="00DD633E"/>
    <w:rsid w:val="00DE10DC"/>
    <w:rsid w:val="00DE23E6"/>
    <w:rsid w:val="00DE36D9"/>
    <w:rsid w:val="00DE6B28"/>
    <w:rsid w:val="00DF2B2A"/>
    <w:rsid w:val="00DF646A"/>
    <w:rsid w:val="00DF7392"/>
    <w:rsid w:val="00DF79B6"/>
    <w:rsid w:val="00DF7D32"/>
    <w:rsid w:val="00DF7EED"/>
    <w:rsid w:val="00E013EC"/>
    <w:rsid w:val="00E01F5F"/>
    <w:rsid w:val="00E241F2"/>
    <w:rsid w:val="00E26502"/>
    <w:rsid w:val="00E31700"/>
    <w:rsid w:val="00E335BD"/>
    <w:rsid w:val="00E41AF1"/>
    <w:rsid w:val="00E45B00"/>
    <w:rsid w:val="00E6448D"/>
    <w:rsid w:val="00E65506"/>
    <w:rsid w:val="00E738BA"/>
    <w:rsid w:val="00E74C99"/>
    <w:rsid w:val="00E81D81"/>
    <w:rsid w:val="00E8245E"/>
    <w:rsid w:val="00E83C68"/>
    <w:rsid w:val="00E849E6"/>
    <w:rsid w:val="00E85F28"/>
    <w:rsid w:val="00EA07E1"/>
    <w:rsid w:val="00EA10ED"/>
    <w:rsid w:val="00EA21EA"/>
    <w:rsid w:val="00EA5F7E"/>
    <w:rsid w:val="00EB36B5"/>
    <w:rsid w:val="00EC091F"/>
    <w:rsid w:val="00EC1933"/>
    <w:rsid w:val="00EC3117"/>
    <w:rsid w:val="00EC31EC"/>
    <w:rsid w:val="00EC3492"/>
    <w:rsid w:val="00EC375D"/>
    <w:rsid w:val="00EC7A80"/>
    <w:rsid w:val="00ED099C"/>
    <w:rsid w:val="00ED14BE"/>
    <w:rsid w:val="00ED4569"/>
    <w:rsid w:val="00ED70DE"/>
    <w:rsid w:val="00EE184D"/>
    <w:rsid w:val="00EE1EB9"/>
    <w:rsid w:val="00EE7D32"/>
    <w:rsid w:val="00EF2015"/>
    <w:rsid w:val="00EF4D5C"/>
    <w:rsid w:val="00EF52CA"/>
    <w:rsid w:val="00F008A7"/>
    <w:rsid w:val="00F0196B"/>
    <w:rsid w:val="00F01E73"/>
    <w:rsid w:val="00F07A6C"/>
    <w:rsid w:val="00F22212"/>
    <w:rsid w:val="00F23F56"/>
    <w:rsid w:val="00F25034"/>
    <w:rsid w:val="00F3139B"/>
    <w:rsid w:val="00F363B3"/>
    <w:rsid w:val="00F430C9"/>
    <w:rsid w:val="00F43A80"/>
    <w:rsid w:val="00F44B02"/>
    <w:rsid w:val="00F72D7B"/>
    <w:rsid w:val="00F85584"/>
    <w:rsid w:val="00F90367"/>
    <w:rsid w:val="00F93E43"/>
    <w:rsid w:val="00FA27E0"/>
    <w:rsid w:val="00FA2F56"/>
    <w:rsid w:val="00FA5932"/>
    <w:rsid w:val="00FA7AF7"/>
    <w:rsid w:val="00FA7F8D"/>
    <w:rsid w:val="00FB2D67"/>
    <w:rsid w:val="00FB73F4"/>
    <w:rsid w:val="00FC3A51"/>
    <w:rsid w:val="00FD0018"/>
    <w:rsid w:val="00FD0459"/>
    <w:rsid w:val="00FD2BEE"/>
    <w:rsid w:val="00FD4521"/>
    <w:rsid w:val="00FD5E6E"/>
    <w:rsid w:val="00FE2003"/>
    <w:rsid w:val="00FE24E9"/>
    <w:rsid w:val="00FF0C3A"/>
    <w:rsid w:val="00FF2232"/>
    <w:rsid w:val="00FF6BFB"/>
    <w:rsid w:val="00FF7204"/>
    <w:rsid w:val="00FF7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AC436"/>
  <w15:docId w15:val="{8329B456-FBAC-463C-B54D-60456C55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569"/>
    <w:pPr>
      <w:spacing w:after="200" w:line="276" w:lineRule="auto"/>
    </w:pPr>
    <w:rPr>
      <w:sz w:val="22"/>
      <w:szCs w:val="22"/>
    </w:rPr>
  </w:style>
  <w:style w:type="paragraph" w:styleId="Heading1">
    <w:name w:val="heading 1"/>
    <w:basedOn w:val="Normal"/>
    <w:next w:val="Normal"/>
    <w:link w:val="Heading1Char"/>
    <w:uiPriority w:val="9"/>
    <w:qFormat/>
    <w:rsid w:val="00EA10ED"/>
    <w:pPr>
      <w:keepNext/>
      <w:keepLines/>
      <w:numPr>
        <w:numId w:val="2"/>
      </w:numPr>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unhideWhenUsed/>
    <w:qFormat/>
    <w:rsid w:val="00EA10ED"/>
    <w:pPr>
      <w:keepNext/>
      <w:keepLines/>
      <w:numPr>
        <w:ilvl w:val="1"/>
        <w:numId w:val="2"/>
      </w:numPr>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
    <w:unhideWhenUsed/>
    <w:qFormat/>
    <w:rsid w:val="00EA10ED"/>
    <w:pPr>
      <w:keepNext/>
      <w:keepLines/>
      <w:numPr>
        <w:ilvl w:val="2"/>
        <w:numId w:val="2"/>
      </w:numPr>
      <w:spacing w:before="200" w:after="0"/>
      <w:outlineLvl w:val="2"/>
    </w:pPr>
    <w:rPr>
      <w:rFonts w:ascii="Calibri Light" w:eastAsia="Times New Roman" w:hAnsi="Calibri Light"/>
      <w:b/>
      <w:bCs/>
      <w:color w:val="5B9BD5"/>
      <w:sz w:val="20"/>
      <w:szCs w:val="20"/>
    </w:rPr>
  </w:style>
  <w:style w:type="paragraph" w:styleId="Heading4">
    <w:name w:val="heading 4"/>
    <w:basedOn w:val="Normal"/>
    <w:next w:val="Normal"/>
    <w:link w:val="Heading4Char"/>
    <w:uiPriority w:val="9"/>
    <w:semiHidden/>
    <w:unhideWhenUsed/>
    <w:qFormat/>
    <w:rsid w:val="00EA10ED"/>
    <w:pPr>
      <w:keepNext/>
      <w:keepLines/>
      <w:numPr>
        <w:ilvl w:val="3"/>
        <w:numId w:val="2"/>
      </w:numPr>
      <w:spacing w:before="200" w:after="0"/>
      <w:outlineLvl w:val="3"/>
    </w:pPr>
    <w:rPr>
      <w:rFonts w:ascii="Calibri Light" w:eastAsia="Times New Roman" w:hAnsi="Calibri Light"/>
      <w:b/>
      <w:bCs/>
      <w:i/>
      <w:iCs/>
      <w:color w:val="5B9BD5"/>
      <w:sz w:val="20"/>
      <w:szCs w:val="20"/>
    </w:rPr>
  </w:style>
  <w:style w:type="paragraph" w:styleId="Heading5">
    <w:name w:val="heading 5"/>
    <w:basedOn w:val="Normal"/>
    <w:next w:val="Normal"/>
    <w:link w:val="Heading5Char"/>
    <w:uiPriority w:val="9"/>
    <w:semiHidden/>
    <w:unhideWhenUsed/>
    <w:qFormat/>
    <w:rsid w:val="00EA10ED"/>
    <w:pPr>
      <w:keepNext/>
      <w:keepLines/>
      <w:numPr>
        <w:ilvl w:val="4"/>
        <w:numId w:val="2"/>
      </w:numPr>
      <w:spacing w:before="200" w:after="0"/>
      <w:outlineLvl w:val="4"/>
    </w:pPr>
    <w:rPr>
      <w:rFonts w:ascii="Calibri Light" w:eastAsia="Times New Roman" w:hAnsi="Calibri Light"/>
      <w:color w:val="1F4D78"/>
      <w:sz w:val="20"/>
      <w:szCs w:val="20"/>
    </w:rPr>
  </w:style>
  <w:style w:type="paragraph" w:styleId="Heading6">
    <w:name w:val="heading 6"/>
    <w:basedOn w:val="Normal"/>
    <w:next w:val="Normal"/>
    <w:link w:val="Heading6Char"/>
    <w:uiPriority w:val="9"/>
    <w:semiHidden/>
    <w:unhideWhenUsed/>
    <w:qFormat/>
    <w:rsid w:val="00EA10ED"/>
    <w:pPr>
      <w:keepNext/>
      <w:keepLines/>
      <w:numPr>
        <w:ilvl w:val="5"/>
        <w:numId w:val="2"/>
      </w:numPr>
      <w:spacing w:before="200" w:after="0"/>
      <w:outlineLvl w:val="5"/>
    </w:pPr>
    <w:rPr>
      <w:rFonts w:ascii="Calibri Light" w:eastAsia="Times New Roman" w:hAnsi="Calibri Light"/>
      <w:i/>
      <w:iCs/>
      <w:color w:val="1F4D78"/>
      <w:sz w:val="20"/>
      <w:szCs w:val="20"/>
    </w:rPr>
  </w:style>
  <w:style w:type="paragraph" w:styleId="Heading7">
    <w:name w:val="heading 7"/>
    <w:basedOn w:val="Normal"/>
    <w:next w:val="Normal"/>
    <w:link w:val="Heading7Char"/>
    <w:uiPriority w:val="9"/>
    <w:semiHidden/>
    <w:unhideWhenUsed/>
    <w:qFormat/>
    <w:rsid w:val="00EA10ED"/>
    <w:pPr>
      <w:keepNext/>
      <w:keepLines/>
      <w:numPr>
        <w:ilvl w:val="6"/>
        <w:numId w:val="2"/>
      </w:numPr>
      <w:spacing w:before="200" w:after="0"/>
      <w:outlineLvl w:val="6"/>
    </w:pPr>
    <w:rPr>
      <w:rFonts w:ascii="Calibri Light" w:eastAsia="Times New Roman" w:hAnsi="Calibri Light"/>
      <w:i/>
      <w:iCs/>
      <w:color w:val="404040"/>
      <w:sz w:val="20"/>
      <w:szCs w:val="20"/>
    </w:rPr>
  </w:style>
  <w:style w:type="paragraph" w:styleId="Heading8">
    <w:name w:val="heading 8"/>
    <w:basedOn w:val="Normal"/>
    <w:next w:val="Normal"/>
    <w:link w:val="Heading8Char"/>
    <w:uiPriority w:val="9"/>
    <w:semiHidden/>
    <w:unhideWhenUsed/>
    <w:qFormat/>
    <w:rsid w:val="00EA10ED"/>
    <w:pPr>
      <w:keepNext/>
      <w:keepLines/>
      <w:numPr>
        <w:ilvl w:val="7"/>
        <w:numId w:val="2"/>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EA10ED"/>
    <w:pPr>
      <w:keepNext/>
      <w:keepLines/>
      <w:numPr>
        <w:ilvl w:val="8"/>
        <w:numId w:val="2"/>
      </w:numPr>
      <w:spacing w:before="200" w:after="0"/>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A10ED"/>
    <w:rPr>
      <w:rFonts w:ascii="Calibri Light" w:eastAsia="Times New Roman" w:hAnsi="Calibri Light"/>
      <w:b/>
      <w:bCs/>
      <w:color w:val="2E74B5"/>
      <w:sz w:val="28"/>
      <w:szCs w:val="28"/>
    </w:rPr>
  </w:style>
  <w:style w:type="character" w:customStyle="1" w:styleId="Heading2Char">
    <w:name w:val="Heading 2 Char"/>
    <w:link w:val="Heading2"/>
    <w:uiPriority w:val="9"/>
    <w:rsid w:val="00EA10ED"/>
    <w:rPr>
      <w:rFonts w:ascii="Calibri Light" w:eastAsia="Times New Roman" w:hAnsi="Calibri Light"/>
      <w:b/>
      <w:bCs/>
      <w:color w:val="5B9BD5"/>
      <w:sz w:val="26"/>
      <w:szCs w:val="26"/>
    </w:rPr>
  </w:style>
  <w:style w:type="character" w:customStyle="1" w:styleId="Heading3Char">
    <w:name w:val="Heading 3 Char"/>
    <w:link w:val="Heading3"/>
    <w:uiPriority w:val="9"/>
    <w:rsid w:val="00EA10ED"/>
    <w:rPr>
      <w:rFonts w:ascii="Calibri Light" w:eastAsia="Times New Roman" w:hAnsi="Calibri Light"/>
      <w:b/>
      <w:bCs/>
      <w:color w:val="5B9BD5"/>
    </w:rPr>
  </w:style>
  <w:style w:type="character" w:customStyle="1" w:styleId="Heading4Char">
    <w:name w:val="Heading 4 Char"/>
    <w:link w:val="Heading4"/>
    <w:uiPriority w:val="9"/>
    <w:semiHidden/>
    <w:rsid w:val="00EA10ED"/>
    <w:rPr>
      <w:rFonts w:ascii="Calibri Light" w:eastAsia="Times New Roman" w:hAnsi="Calibri Light"/>
      <w:b/>
      <w:bCs/>
      <w:i/>
      <w:iCs/>
      <w:color w:val="5B9BD5"/>
    </w:rPr>
  </w:style>
  <w:style w:type="character" w:customStyle="1" w:styleId="Heading5Char">
    <w:name w:val="Heading 5 Char"/>
    <w:link w:val="Heading5"/>
    <w:uiPriority w:val="9"/>
    <w:semiHidden/>
    <w:rsid w:val="00EA10ED"/>
    <w:rPr>
      <w:rFonts w:ascii="Calibri Light" w:eastAsia="Times New Roman" w:hAnsi="Calibri Light"/>
      <w:color w:val="1F4D78"/>
    </w:rPr>
  </w:style>
  <w:style w:type="character" w:customStyle="1" w:styleId="Heading6Char">
    <w:name w:val="Heading 6 Char"/>
    <w:link w:val="Heading6"/>
    <w:uiPriority w:val="9"/>
    <w:semiHidden/>
    <w:rsid w:val="00EA10ED"/>
    <w:rPr>
      <w:rFonts w:ascii="Calibri Light" w:eastAsia="Times New Roman" w:hAnsi="Calibri Light"/>
      <w:i/>
      <w:iCs/>
      <w:color w:val="1F4D78"/>
    </w:rPr>
  </w:style>
  <w:style w:type="character" w:customStyle="1" w:styleId="Heading7Char">
    <w:name w:val="Heading 7 Char"/>
    <w:link w:val="Heading7"/>
    <w:uiPriority w:val="9"/>
    <w:semiHidden/>
    <w:rsid w:val="00EA10ED"/>
    <w:rPr>
      <w:rFonts w:ascii="Calibri Light" w:eastAsia="Times New Roman" w:hAnsi="Calibri Light"/>
      <w:i/>
      <w:iCs/>
      <w:color w:val="404040"/>
    </w:rPr>
  </w:style>
  <w:style w:type="character" w:customStyle="1" w:styleId="Heading8Char">
    <w:name w:val="Heading 8 Char"/>
    <w:link w:val="Heading8"/>
    <w:uiPriority w:val="9"/>
    <w:semiHidden/>
    <w:rsid w:val="00EA10ED"/>
    <w:rPr>
      <w:rFonts w:ascii="Calibri Light" w:eastAsia="Times New Roman" w:hAnsi="Calibri Light"/>
      <w:color w:val="404040"/>
    </w:rPr>
  </w:style>
  <w:style w:type="character" w:customStyle="1" w:styleId="Heading9Char">
    <w:name w:val="Heading 9 Char"/>
    <w:link w:val="Heading9"/>
    <w:uiPriority w:val="9"/>
    <w:semiHidden/>
    <w:rsid w:val="00EA10ED"/>
    <w:rPr>
      <w:rFonts w:ascii="Calibri Light" w:eastAsia="Times New Roman" w:hAnsi="Calibri Light"/>
      <w:i/>
      <w:iCs/>
      <w:color w:val="404040"/>
    </w:rPr>
  </w:style>
  <w:style w:type="paragraph" w:styleId="ListParagraph">
    <w:name w:val="List Paragraph"/>
    <w:basedOn w:val="Normal"/>
    <w:uiPriority w:val="34"/>
    <w:qFormat/>
    <w:rsid w:val="00EA10ED"/>
    <w:pPr>
      <w:ind w:left="720"/>
      <w:contextualSpacing/>
    </w:pPr>
  </w:style>
  <w:style w:type="table" w:styleId="TableGrid">
    <w:name w:val="Table Grid"/>
    <w:basedOn w:val="TableNormal"/>
    <w:uiPriority w:val="59"/>
    <w:rsid w:val="00EA1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A10ED"/>
    <w:rPr>
      <w:color w:val="0563C1"/>
      <w:u w:val="single"/>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ootnote text,f,ADB"/>
    <w:basedOn w:val="Normal"/>
    <w:link w:val="FootnoteTextChar"/>
    <w:uiPriority w:val="99"/>
    <w:unhideWhenUsed/>
    <w:qFormat/>
    <w:rsid w:val="00EA10ED"/>
    <w:pPr>
      <w:spacing w:after="0" w:line="240" w:lineRule="auto"/>
    </w:pPr>
    <w:rPr>
      <w:sz w:val="20"/>
      <w:szCs w:val="20"/>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link w:val="FootnoteText"/>
    <w:uiPriority w:val="99"/>
    <w:qFormat/>
    <w:rsid w:val="00EA10ED"/>
    <w:rPr>
      <w:rFonts w:ascii="Calibri" w:eastAsia="Calibri" w:hAnsi="Calibri" w:cs="Times New Roman"/>
      <w:sz w:val="20"/>
      <w:szCs w:val="20"/>
    </w:rPr>
  </w:style>
  <w:style w:type="character" w:styleId="FootnoteReference">
    <w:name w:val="footnote reference"/>
    <w:uiPriority w:val="99"/>
    <w:unhideWhenUsed/>
    <w:rsid w:val="00EA10ED"/>
    <w:rPr>
      <w:vertAlign w:val="superscript"/>
    </w:rPr>
  </w:style>
  <w:style w:type="paragraph" w:styleId="CommentText">
    <w:name w:val="annotation text"/>
    <w:basedOn w:val="Normal"/>
    <w:link w:val="CommentTextChar"/>
    <w:uiPriority w:val="99"/>
    <w:unhideWhenUsed/>
    <w:rsid w:val="00EA10ED"/>
    <w:pPr>
      <w:spacing w:after="0" w:line="240" w:lineRule="auto"/>
    </w:pPr>
    <w:rPr>
      <w:rFonts w:eastAsia="Times New Roman"/>
      <w:sz w:val="24"/>
      <w:szCs w:val="24"/>
    </w:rPr>
  </w:style>
  <w:style w:type="character" w:customStyle="1" w:styleId="CommentTextChar">
    <w:name w:val="Comment Text Char"/>
    <w:link w:val="CommentText"/>
    <w:uiPriority w:val="99"/>
    <w:rsid w:val="00EA10ED"/>
    <w:rPr>
      <w:rFonts w:ascii="Calibri" w:eastAsia="Times New Roman" w:hAnsi="Calibri" w:cs="Times New Roman"/>
      <w:sz w:val="24"/>
      <w:szCs w:val="24"/>
    </w:rPr>
  </w:style>
  <w:style w:type="character" w:styleId="CommentReference">
    <w:name w:val="annotation reference"/>
    <w:uiPriority w:val="99"/>
    <w:semiHidden/>
    <w:unhideWhenUsed/>
    <w:rsid w:val="00EA10ED"/>
    <w:rPr>
      <w:sz w:val="16"/>
      <w:szCs w:val="16"/>
    </w:rPr>
  </w:style>
  <w:style w:type="paragraph" w:customStyle="1" w:styleId="Default">
    <w:name w:val="Default"/>
    <w:rsid w:val="00EA10ED"/>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EA10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A10ED"/>
    <w:rPr>
      <w:rFonts w:ascii="Tahoma" w:eastAsia="Calibri" w:hAnsi="Tahoma" w:cs="Times New Roman"/>
      <w:sz w:val="16"/>
      <w:szCs w:val="16"/>
    </w:rPr>
  </w:style>
  <w:style w:type="paragraph" w:styleId="CommentSubject">
    <w:name w:val="annotation subject"/>
    <w:basedOn w:val="CommentText"/>
    <w:next w:val="CommentText"/>
    <w:link w:val="CommentSubjectChar"/>
    <w:uiPriority w:val="99"/>
    <w:semiHidden/>
    <w:unhideWhenUsed/>
    <w:rsid w:val="00EA10ED"/>
    <w:pPr>
      <w:spacing w:after="200"/>
    </w:pPr>
    <w:rPr>
      <w:b/>
      <w:bCs/>
      <w:sz w:val="20"/>
      <w:szCs w:val="20"/>
    </w:rPr>
  </w:style>
  <w:style w:type="character" w:customStyle="1" w:styleId="CommentSubjectChar">
    <w:name w:val="Comment Subject Char"/>
    <w:link w:val="CommentSubject"/>
    <w:uiPriority w:val="99"/>
    <w:semiHidden/>
    <w:rsid w:val="00EA10ED"/>
    <w:rPr>
      <w:rFonts w:ascii="Calibri" w:eastAsia="Times New Roman" w:hAnsi="Calibri" w:cs="Times New Roman"/>
      <w:b/>
      <w:bCs/>
      <w:sz w:val="20"/>
      <w:szCs w:val="20"/>
    </w:rPr>
  </w:style>
  <w:style w:type="paragraph" w:styleId="NormalWeb">
    <w:name w:val="Normal (Web)"/>
    <w:basedOn w:val="Normal"/>
    <w:uiPriority w:val="99"/>
    <w:unhideWhenUsed/>
    <w:rsid w:val="00EA10E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EA10ED"/>
  </w:style>
  <w:style w:type="character" w:customStyle="1" w:styleId="A3">
    <w:name w:val="A3"/>
    <w:uiPriority w:val="99"/>
    <w:rsid w:val="00EA10ED"/>
    <w:rPr>
      <w:rFonts w:cs="EC Square Sans Pro"/>
      <w:color w:val="000000"/>
      <w:sz w:val="20"/>
      <w:szCs w:val="20"/>
    </w:rPr>
  </w:style>
  <w:style w:type="character" w:styleId="Strong">
    <w:name w:val="Strong"/>
    <w:uiPriority w:val="22"/>
    <w:qFormat/>
    <w:rsid w:val="00EA10ED"/>
    <w:rPr>
      <w:b/>
      <w:bCs/>
    </w:rPr>
  </w:style>
  <w:style w:type="paragraph" w:styleId="Bibliography">
    <w:name w:val="Bibliography"/>
    <w:basedOn w:val="Normal"/>
    <w:next w:val="Normal"/>
    <w:uiPriority w:val="37"/>
    <w:unhideWhenUsed/>
    <w:rsid w:val="00EA10ED"/>
    <w:pPr>
      <w:spacing w:after="0" w:line="240" w:lineRule="auto"/>
    </w:pPr>
    <w:rPr>
      <w:rFonts w:eastAsia="Times New Roman"/>
      <w:sz w:val="24"/>
      <w:szCs w:val="24"/>
    </w:rPr>
  </w:style>
  <w:style w:type="paragraph" w:styleId="Footer">
    <w:name w:val="footer"/>
    <w:basedOn w:val="Normal"/>
    <w:link w:val="FooterChar"/>
    <w:uiPriority w:val="99"/>
    <w:unhideWhenUsed/>
    <w:rsid w:val="00EA10ED"/>
    <w:pPr>
      <w:tabs>
        <w:tab w:val="center" w:pos="4153"/>
        <w:tab w:val="right" w:pos="8306"/>
      </w:tabs>
      <w:spacing w:after="0" w:line="240" w:lineRule="auto"/>
    </w:pPr>
    <w:rPr>
      <w:rFonts w:eastAsia="Times New Roman"/>
      <w:sz w:val="24"/>
      <w:szCs w:val="24"/>
    </w:rPr>
  </w:style>
  <w:style w:type="character" w:customStyle="1" w:styleId="FooterChar">
    <w:name w:val="Footer Char"/>
    <w:link w:val="Footer"/>
    <w:uiPriority w:val="99"/>
    <w:rsid w:val="00EA10ED"/>
    <w:rPr>
      <w:rFonts w:ascii="Calibri" w:eastAsia="Times New Roman" w:hAnsi="Calibri" w:cs="Times New Roman"/>
      <w:sz w:val="24"/>
      <w:szCs w:val="24"/>
    </w:rPr>
  </w:style>
  <w:style w:type="character" w:customStyle="1" w:styleId="DocumentMapChar">
    <w:name w:val="Document Map Char"/>
    <w:link w:val="DocumentMap"/>
    <w:uiPriority w:val="99"/>
    <w:semiHidden/>
    <w:rsid w:val="00EA10ED"/>
    <w:rPr>
      <w:rFonts w:ascii="Lucida Grande CY" w:eastAsia="Times New Roman" w:hAnsi="Lucida Grande CY" w:cs="Lucida Grande CY"/>
      <w:sz w:val="24"/>
      <w:szCs w:val="24"/>
    </w:rPr>
  </w:style>
  <w:style w:type="paragraph" w:styleId="DocumentMap">
    <w:name w:val="Document Map"/>
    <w:basedOn w:val="Normal"/>
    <w:link w:val="DocumentMapChar"/>
    <w:uiPriority w:val="99"/>
    <w:semiHidden/>
    <w:unhideWhenUsed/>
    <w:rsid w:val="00EA10ED"/>
    <w:pPr>
      <w:spacing w:after="0" w:line="240" w:lineRule="auto"/>
    </w:pPr>
    <w:rPr>
      <w:rFonts w:ascii="Lucida Grande CY" w:eastAsia="Times New Roman" w:hAnsi="Lucida Grande CY"/>
      <w:sz w:val="24"/>
      <w:szCs w:val="24"/>
    </w:rPr>
  </w:style>
  <w:style w:type="character" w:customStyle="1" w:styleId="DocumentMapChar1">
    <w:name w:val="Document Map Char1"/>
    <w:uiPriority w:val="99"/>
    <w:semiHidden/>
    <w:rsid w:val="00EA10ED"/>
    <w:rPr>
      <w:rFonts w:ascii="Segoe UI" w:eastAsia="Calibri" w:hAnsi="Segoe UI" w:cs="Segoe UI"/>
      <w:sz w:val="16"/>
      <w:szCs w:val="16"/>
    </w:rPr>
  </w:style>
  <w:style w:type="character" w:customStyle="1" w:styleId="A1">
    <w:name w:val="A1"/>
    <w:uiPriority w:val="99"/>
    <w:rsid w:val="00EA10ED"/>
    <w:rPr>
      <w:rFonts w:cs="SDAUG L+ EC Square Sans Pro"/>
      <w:color w:val="000000"/>
      <w:sz w:val="52"/>
      <w:szCs w:val="52"/>
    </w:rPr>
  </w:style>
  <w:style w:type="paragraph" w:styleId="TOCHeading">
    <w:name w:val="TOC Heading"/>
    <w:basedOn w:val="Heading1"/>
    <w:next w:val="Normal"/>
    <w:uiPriority w:val="39"/>
    <w:unhideWhenUsed/>
    <w:qFormat/>
    <w:rsid w:val="00EA10ED"/>
    <w:pPr>
      <w:numPr>
        <w:numId w:val="0"/>
      </w:numPr>
      <w:outlineLvl w:val="9"/>
    </w:pPr>
    <w:rPr>
      <w:lang w:eastAsia="ja-JP"/>
    </w:rPr>
  </w:style>
  <w:style w:type="paragraph" w:styleId="TOC1">
    <w:name w:val="toc 1"/>
    <w:basedOn w:val="Normal"/>
    <w:next w:val="Normal"/>
    <w:autoRedefine/>
    <w:uiPriority w:val="39"/>
    <w:unhideWhenUsed/>
    <w:rsid w:val="00B810A7"/>
    <w:pPr>
      <w:tabs>
        <w:tab w:val="left" w:pos="450"/>
        <w:tab w:val="right" w:leader="dot" w:pos="9350"/>
      </w:tabs>
      <w:spacing w:after="100"/>
    </w:pPr>
  </w:style>
  <w:style w:type="paragraph" w:styleId="TOC3">
    <w:name w:val="toc 3"/>
    <w:basedOn w:val="Normal"/>
    <w:next w:val="Normal"/>
    <w:autoRedefine/>
    <w:uiPriority w:val="39"/>
    <w:unhideWhenUsed/>
    <w:rsid w:val="00EA10ED"/>
    <w:pPr>
      <w:spacing w:after="100"/>
      <w:ind w:left="440"/>
    </w:pPr>
  </w:style>
  <w:style w:type="paragraph" w:styleId="TOC2">
    <w:name w:val="toc 2"/>
    <w:basedOn w:val="Normal"/>
    <w:next w:val="Normal"/>
    <w:autoRedefine/>
    <w:uiPriority w:val="39"/>
    <w:unhideWhenUsed/>
    <w:rsid w:val="00EA10ED"/>
    <w:pPr>
      <w:spacing w:after="100"/>
      <w:ind w:left="220"/>
    </w:pPr>
  </w:style>
  <w:style w:type="character" w:styleId="PageNumber">
    <w:name w:val="page number"/>
    <w:uiPriority w:val="99"/>
    <w:semiHidden/>
    <w:unhideWhenUsed/>
    <w:rsid w:val="00EA10ED"/>
  </w:style>
  <w:style w:type="paragraph" w:styleId="NoSpacing">
    <w:name w:val="No Spacing"/>
    <w:link w:val="NoSpacingChar"/>
    <w:uiPriority w:val="1"/>
    <w:qFormat/>
    <w:rsid w:val="00EA10ED"/>
    <w:pPr>
      <w:spacing w:line="360" w:lineRule="auto"/>
    </w:pPr>
    <w:rPr>
      <w:rFonts w:ascii="Arial" w:eastAsia="Times New Roman" w:hAnsi="Arial"/>
      <w:sz w:val="21"/>
      <w:szCs w:val="22"/>
    </w:rPr>
  </w:style>
  <w:style w:type="character" w:customStyle="1" w:styleId="NoSpacingChar">
    <w:name w:val="No Spacing Char"/>
    <w:link w:val="NoSpacing"/>
    <w:uiPriority w:val="1"/>
    <w:rsid w:val="00EA10ED"/>
    <w:rPr>
      <w:rFonts w:ascii="Arial" w:eastAsia="Times New Roman" w:hAnsi="Arial"/>
      <w:sz w:val="21"/>
      <w:szCs w:val="22"/>
      <w:lang w:bidi="ar-SA"/>
    </w:rPr>
  </w:style>
  <w:style w:type="paragraph" w:styleId="Header">
    <w:name w:val="header"/>
    <w:basedOn w:val="Normal"/>
    <w:link w:val="HeaderChar"/>
    <w:uiPriority w:val="99"/>
    <w:unhideWhenUsed/>
    <w:rsid w:val="00EA10ED"/>
    <w:pPr>
      <w:tabs>
        <w:tab w:val="center" w:pos="4680"/>
        <w:tab w:val="right" w:pos="9360"/>
      </w:tabs>
      <w:spacing w:after="0" w:line="240" w:lineRule="auto"/>
      <w:jc w:val="both"/>
    </w:pPr>
    <w:rPr>
      <w:rFonts w:ascii="Arial" w:eastAsia="Times New Roman" w:hAnsi="Arial"/>
      <w:sz w:val="21"/>
      <w:szCs w:val="24"/>
    </w:rPr>
  </w:style>
  <w:style w:type="character" w:customStyle="1" w:styleId="HeaderChar">
    <w:name w:val="Header Char"/>
    <w:link w:val="Header"/>
    <w:uiPriority w:val="99"/>
    <w:rsid w:val="00EA10ED"/>
    <w:rPr>
      <w:rFonts w:ascii="Arial" w:eastAsia="Times New Roman" w:hAnsi="Arial" w:cs="Times New Roman"/>
      <w:sz w:val="21"/>
      <w:szCs w:val="24"/>
    </w:rPr>
  </w:style>
  <w:style w:type="paragraph" w:styleId="Revision">
    <w:name w:val="Revision"/>
    <w:hidden/>
    <w:uiPriority w:val="99"/>
    <w:semiHidden/>
    <w:rsid w:val="00EA10ED"/>
    <w:rPr>
      <w:sz w:val="22"/>
      <w:szCs w:val="22"/>
    </w:rPr>
  </w:style>
  <w:style w:type="character" w:styleId="FollowedHyperlink">
    <w:name w:val="FollowedHyperlink"/>
    <w:uiPriority w:val="99"/>
    <w:semiHidden/>
    <w:unhideWhenUsed/>
    <w:rsid w:val="00EA10ED"/>
    <w:rPr>
      <w:color w:val="954F72"/>
      <w:u w:val="single"/>
    </w:rPr>
  </w:style>
  <w:style w:type="character" w:customStyle="1" w:styleId="A0">
    <w:name w:val="A0"/>
    <w:uiPriority w:val="99"/>
    <w:rsid w:val="0097331B"/>
    <w:rPr>
      <w:rFonts w:cs="Myriad Pro"/>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25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footer" Target="footer4.xml"/><Relationship Id="rId39"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7.bin"/><Relationship Id="rId50" Type="http://schemas.openxmlformats.org/officeDocument/2006/relationships/image" Target="media/image23.png"/><Relationship Id="rId55" Type="http://schemas.openxmlformats.org/officeDocument/2006/relationships/oleObject" Target="embeddings/oleObject11.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ocijalnoukljucivanje.gov.rs/sr/category/dokumentacrl/"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ocijalnoukljucivanje.gov.rs/rs/indeks-drustvenog-razvoja-gradova-i-opstina" TargetMode="External"/><Relationship Id="rId37" Type="http://schemas.openxmlformats.org/officeDocument/2006/relationships/oleObject" Target="embeddings/oleObject2.bin"/><Relationship Id="rId40" Type="http://schemas.openxmlformats.org/officeDocument/2006/relationships/image" Target="media/image18.png"/><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oleObject" Target="embeddings/oleObject12.bin"/><Relationship Id="rId5" Type="http://schemas.openxmlformats.org/officeDocument/2006/relationships/webSettings" Target="webSettings.xml"/><Relationship Id="rId61" Type="http://schemas.openxmlformats.org/officeDocument/2006/relationships/oleObject" Target="embeddings/oleObject13.bin"/><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header" Target="header2.xm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2.png"/><Relationship Id="rId56" Type="http://schemas.openxmlformats.org/officeDocument/2006/relationships/hyperlink" Target="https://unstats.un.org/sdgs/indicators/Official%20Revised%20List%20of%20global%20SDG%20indicators.pdf" TargetMode="External"/><Relationship Id="rId8" Type="http://schemas.openxmlformats.org/officeDocument/2006/relationships/image" Target="media/image1.jpeg"/><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yperlink" Target="https://data.unicef.org/wp-content/uploads/2016/09/SDGs-and-Data-publication.pdf"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www.keepeek.com/Digital-Asset-Management/oecd/social-issues-migration-health/pensions-at-a-glance-2015_pension_glance-2015-en" TargetMode="External"/><Relationship Id="rId20" Type="http://schemas.openxmlformats.org/officeDocument/2006/relationships/image" Target="media/image9.gif"/><Relationship Id="rId41" Type="http://schemas.openxmlformats.org/officeDocument/2006/relationships/oleObject" Target="embeddings/oleObject4.bin"/><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gif"/><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oleObject" Target="embeddings/oleObject8.bin"/><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media.popispoljoprivrede.stat.rs/2014/12/Prihodi_i_uslovi_zivota_2013.pdf" TargetMode="External"/><Relationship Id="rId13" Type="http://schemas.openxmlformats.org/officeDocument/2006/relationships/hyperlink" Target="http://datatopics.worldbank.org/aspire/documentation" TargetMode="External"/><Relationship Id="rId3" Type="http://schemas.openxmlformats.org/officeDocument/2006/relationships/hyperlink" Target="http://www.mfin.gov.rs/pages/issue.php?id=3" TargetMode="External"/><Relationship Id="rId7" Type="http://schemas.openxmlformats.org/officeDocument/2006/relationships/hyperlink" Target="http://media.popispoljoprivrede.stat.rs/2014/12/Prihodi_i_uslovi_zivota_2013.pdf" TargetMode="External"/><Relationship Id="rId12" Type="http://schemas.openxmlformats.org/officeDocument/2006/relationships/hyperlink" Target="http://socijalnoukljucivanje.gov.rs/wp-content/uploads/2017/09/Siromastvo_u_Republici_Srbiji_2006-2016._godine_revidirani_i_novi_podaci.pdf" TargetMode="External"/><Relationship Id="rId17" Type="http://schemas.openxmlformats.org/officeDocument/2006/relationships/hyperlink" Target="http://www.inkluzija.gov.rs/wp-content/uploads/2013/11/mapiranje_usluga_socijalne_zastite_izvestaj.pdf" TargetMode="External"/><Relationship Id="rId2" Type="http://schemas.openxmlformats.org/officeDocument/2006/relationships/hyperlink" Target="http://www.mfin.gov.rs/pages/issue.php?id=3" TargetMode="External"/><Relationship Id="rId16" Type="http://schemas.openxmlformats.org/officeDocument/2006/relationships/hyperlink" Target="http://www.zavodsz.gov.rs/index.php?option=com_content&amp;task=view&amp;id=160&amp;Itemid=157&amp;lang=1250" TargetMode="External"/><Relationship Id="rId1" Type="http://schemas.openxmlformats.org/officeDocument/2006/relationships/hyperlink" Target="http://www.mfin.gov.rs/pages/issue.php?id=3" TargetMode="External"/><Relationship Id="rId6" Type="http://schemas.openxmlformats.org/officeDocument/2006/relationships/hyperlink" Target="http://www.pio.rs/cir/mesecni-bilten.html" TargetMode="External"/><Relationship Id="rId11" Type="http://schemas.openxmlformats.org/officeDocument/2006/relationships/hyperlink" Target="http://ec.europa.eu/eurostat/statistics-explained/index.php/Glossary:At-risk-of-poverty_rate" TargetMode="External"/><Relationship Id="rId5" Type="http://schemas.openxmlformats.org/officeDocument/2006/relationships/hyperlink" Target="http://appsso.eurostat.ec.europa.eu/nui/show.do?dataset=spr_exp_gdp&amp;lang=en" TargetMode="External"/><Relationship Id="rId15" Type="http://schemas.openxmlformats.org/officeDocument/2006/relationships/hyperlink" Target="http://datatopics.worldbank.org/aspire/documentation" TargetMode="External"/><Relationship Id="rId10" Type="http://schemas.openxmlformats.org/officeDocument/2006/relationships/hyperlink" Target="http://ec.europa.eu/eurostat/statistics-explained/index.php/Glossary:Social_transfers" TargetMode="External"/><Relationship Id="rId4" Type="http://schemas.openxmlformats.org/officeDocument/2006/relationships/hyperlink" Target="http://apps.who.int/nha/database/Select/Indicators/en" TargetMode="External"/><Relationship Id="rId9" Type="http://schemas.openxmlformats.org/officeDocument/2006/relationships/hyperlink" Target="http://ec.europa.eu/eurostat/cache/metadata/en/spr_esms.htm" TargetMode="External"/><Relationship Id="rId14" Type="http://schemas.openxmlformats.org/officeDocument/2006/relationships/hyperlink" Target="http://ec.europa.eu/eurostat/web/employment-and-social-inclusion-indicators/social-protection-and-inclusion/health-long-term-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AC1BD-B5E4-48C9-9821-15BF7D7E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25011</Words>
  <Characters>142567</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167244</CharactersWithSpaces>
  <SharedDoc>false</SharedDoc>
  <HLinks>
    <vt:vector size="126" baseType="variant">
      <vt:variant>
        <vt:i4>196618</vt:i4>
      </vt:variant>
      <vt:variant>
        <vt:i4>48</vt:i4>
      </vt:variant>
      <vt:variant>
        <vt:i4>0</vt:i4>
      </vt:variant>
      <vt:variant>
        <vt:i4>5</vt:i4>
      </vt:variant>
      <vt:variant>
        <vt:lpwstr>http://www.keepeek.com/Digital-Asset-Management/oecd/social-issues-migration-health/pensions-at-a-glance-2015_pension_glance-2015-en</vt:lpwstr>
      </vt:variant>
      <vt:variant>
        <vt:lpwstr>.WO9ysGmGOUk</vt:lpwstr>
      </vt:variant>
      <vt:variant>
        <vt:i4>1179717</vt:i4>
      </vt:variant>
      <vt:variant>
        <vt:i4>42</vt:i4>
      </vt:variant>
      <vt:variant>
        <vt:i4>0</vt:i4>
      </vt:variant>
      <vt:variant>
        <vt:i4>5</vt:i4>
      </vt:variant>
      <vt:variant>
        <vt:lpwstr>https://unstats.un.org/sdgs/indicators/Official Revised List of global SDG indicators.pdf</vt:lpwstr>
      </vt:variant>
      <vt:variant>
        <vt:lpwstr/>
      </vt:variant>
      <vt:variant>
        <vt:i4>1572948</vt:i4>
      </vt:variant>
      <vt:variant>
        <vt:i4>6</vt:i4>
      </vt:variant>
      <vt:variant>
        <vt:i4>0</vt:i4>
      </vt:variant>
      <vt:variant>
        <vt:i4>5</vt:i4>
      </vt:variant>
      <vt:variant>
        <vt:lpwstr>https://data.unicef.org/wp-content/uploads/2016/09/SDGs-and-Data-publication.pdf</vt:lpwstr>
      </vt:variant>
      <vt:variant>
        <vt:lpwstr/>
      </vt:variant>
      <vt:variant>
        <vt:i4>3407919</vt:i4>
      </vt:variant>
      <vt:variant>
        <vt:i4>3</vt:i4>
      </vt:variant>
      <vt:variant>
        <vt:i4>0</vt:i4>
      </vt:variant>
      <vt:variant>
        <vt:i4>5</vt:i4>
      </vt:variant>
      <vt:variant>
        <vt:lpwstr>http://socijalnoukljucivanje.gov.rs/rs/indeks-drustvenog-razvoja-gradova-i-opstina</vt:lpwstr>
      </vt:variant>
      <vt:variant>
        <vt:lpwstr/>
      </vt:variant>
      <vt:variant>
        <vt:i4>5898307</vt:i4>
      </vt:variant>
      <vt:variant>
        <vt:i4>0</vt:i4>
      </vt:variant>
      <vt:variant>
        <vt:i4>0</vt:i4>
      </vt:variant>
      <vt:variant>
        <vt:i4>5</vt:i4>
      </vt:variant>
      <vt:variant>
        <vt:lpwstr>http://socijalnoukljucivanje.gov.rs/sr/category/dokumentacrl/</vt:lpwstr>
      </vt:variant>
      <vt:variant>
        <vt:lpwstr/>
      </vt:variant>
      <vt:variant>
        <vt:i4>8257604</vt:i4>
      </vt:variant>
      <vt:variant>
        <vt:i4>45</vt:i4>
      </vt:variant>
      <vt:variant>
        <vt:i4>0</vt:i4>
      </vt:variant>
      <vt:variant>
        <vt:i4>5</vt:i4>
      </vt:variant>
      <vt:variant>
        <vt:lpwstr>http://ec.europa.eu/eurostat/statistics-explained/index.php/Glossary:Social_transfers</vt:lpwstr>
      </vt:variant>
      <vt:variant>
        <vt:lpwstr/>
      </vt:variant>
      <vt:variant>
        <vt:i4>3473491</vt:i4>
      </vt:variant>
      <vt:variant>
        <vt:i4>42</vt:i4>
      </vt:variant>
      <vt:variant>
        <vt:i4>0</vt:i4>
      </vt:variant>
      <vt:variant>
        <vt:i4>5</vt:i4>
      </vt:variant>
      <vt:variant>
        <vt:lpwstr>http://ec.europa.eu/eurostat/cache/metadata/en/spr_esms.htm</vt:lpwstr>
      </vt:variant>
      <vt:variant>
        <vt:lpwstr/>
      </vt:variant>
      <vt:variant>
        <vt:i4>5767197</vt:i4>
      </vt:variant>
      <vt:variant>
        <vt:i4>39</vt:i4>
      </vt:variant>
      <vt:variant>
        <vt:i4>0</vt:i4>
      </vt:variant>
      <vt:variant>
        <vt:i4>5</vt:i4>
      </vt:variant>
      <vt:variant>
        <vt:lpwstr>http://www.inkluzija.gov.rs/wp-content/uploads/2013/11/mapiranje_usluga_socijalne_zastite_izvestaj.pdf</vt:lpwstr>
      </vt:variant>
      <vt:variant>
        <vt:lpwstr/>
      </vt:variant>
      <vt:variant>
        <vt:i4>4456573</vt:i4>
      </vt:variant>
      <vt:variant>
        <vt:i4>36</vt:i4>
      </vt:variant>
      <vt:variant>
        <vt:i4>0</vt:i4>
      </vt:variant>
      <vt:variant>
        <vt:i4>5</vt:i4>
      </vt:variant>
      <vt:variant>
        <vt:lpwstr>http://www.zavodsz.gov.rs/index.php?option=com_content&amp;task=view&amp;id=160&amp;Itemid=157&amp;lang=1250</vt:lpwstr>
      </vt:variant>
      <vt:variant>
        <vt:lpwstr/>
      </vt:variant>
      <vt:variant>
        <vt:i4>1245251</vt:i4>
      </vt:variant>
      <vt:variant>
        <vt:i4>33</vt:i4>
      </vt:variant>
      <vt:variant>
        <vt:i4>0</vt:i4>
      </vt:variant>
      <vt:variant>
        <vt:i4>5</vt:i4>
      </vt:variant>
      <vt:variant>
        <vt:lpwstr>http://datatopics.worldbank.org/aspire/documentation</vt:lpwstr>
      </vt:variant>
      <vt:variant>
        <vt:lpwstr/>
      </vt:variant>
      <vt:variant>
        <vt:i4>2031646</vt:i4>
      </vt:variant>
      <vt:variant>
        <vt:i4>30</vt:i4>
      </vt:variant>
      <vt:variant>
        <vt:i4>0</vt:i4>
      </vt:variant>
      <vt:variant>
        <vt:i4>5</vt:i4>
      </vt:variant>
      <vt:variant>
        <vt:lpwstr>http://ec.europa.eu/eurostat/web/employment-and-social-inclusion-indicators/social-protection-and-inclusion/health-long-term-care</vt:lpwstr>
      </vt:variant>
      <vt:variant>
        <vt:lpwstr/>
      </vt:variant>
      <vt:variant>
        <vt:i4>1245251</vt:i4>
      </vt:variant>
      <vt:variant>
        <vt:i4>27</vt:i4>
      </vt:variant>
      <vt:variant>
        <vt:i4>0</vt:i4>
      </vt:variant>
      <vt:variant>
        <vt:i4>5</vt:i4>
      </vt:variant>
      <vt:variant>
        <vt:lpwstr>http://datatopics.worldbank.org/aspire/documentation</vt:lpwstr>
      </vt:variant>
      <vt:variant>
        <vt:lpwstr/>
      </vt:variant>
      <vt:variant>
        <vt:i4>7405592</vt:i4>
      </vt:variant>
      <vt:variant>
        <vt:i4>24</vt:i4>
      </vt:variant>
      <vt:variant>
        <vt:i4>0</vt:i4>
      </vt:variant>
      <vt:variant>
        <vt:i4>5</vt:i4>
      </vt:variant>
      <vt:variant>
        <vt:lpwstr>http://ec.europa.eu/eurostat/statistics-explained/index.php/Glossary:At-risk-of-poverty_rate</vt:lpwstr>
      </vt:variant>
      <vt:variant>
        <vt:lpwstr/>
      </vt:variant>
      <vt:variant>
        <vt:i4>6946915</vt:i4>
      </vt:variant>
      <vt:variant>
        <vt:i4>21</vt:i4>
      </vt:variant>
      <vt:variant>
        <vt:i4>0</vt:i4>
      </vt:variant>
      <vt:variant>
        <vt:i4>5</vt:i4>
      </vt:variant>
      <vt:variant>
        <vt:lpwstr>http://media.popispoljoprivrede.stat.rs/2014/12/Prihodi_i_uslovi_zivota_2013.pdf</vt:lpwstr>
      </vt:variant>
      <vt:variant>
        <vt:lpwstr/>
      </vt:variant>
      <vt:variant>
        <vt:i4>6946915</vt:i4>
      </vt:variant>
      <vt:variant>
        <vt:i4>18</vt:i4>
      </vt:variant>
      <vt:variant>
        <vt:i4>0</vt:i4>
      </vt:variant>
      <vt:variant>
        <vt:i4>5</vt:i4>
      </vt:variant>
      <vt:variant>
        <vt:lpwstr>http://media.popispoljoprivrede.stat.rs/2014/12/Prihodi_i_uslovi_zivota_2013.pdf</vt:lpwstr>
      </vt:variant>
      <vt:variant>
        <vt:lpwstr/>
      </vt:variant>
      <vt:variant>
        <vt:i4>6815840</vt:i4>
      </vt:variant>
      <vt:variant>
        <vt:i4>15</vt:i4>
      </vt:variant>
      <vt:variant>
        <vt:i4>0</vt:i4>
      </vt:variant>
      <vt:variant>
        <vt:i4>5</vt:i4>
      </vt:variant>
      <vt:variant>
        <vt:lpwstr>http://appsso.eurostat.ec.europa.eu/nui/show.do?dataset=spr_exp_gdp&amp;lang=en</vt:lpwstr>
      </vt:variant>
      <vt:variant>
        <vt:lpwstr/>
      </vt:variant>
      <vt:variant>
        <vt:i4>1704016</vt:i4>
      </vt:variant>
      <vt:variant>
        <vt:i4>12</vt:i4>
      </vt:variant>
      <vt:variant>
        <vt:i4>0</vt:i4>
      </vt:variant>
      <vt:variant>
        <vt:i4>5</vt:i4>
      </vt:variant>
      <vt:variant>
        <vt:lpwstr>http://www.pio.rs/cir/mesecni-bilten.html</vt:lpwstr>
      </vt:variant>
      <vt:variant>
        <vt:lpwstr/>
      </vt:variant>
      <vt:variant>
        <vt:i4>1835037</vt:i4>
      </vt:variant>
      <vt:variant>
        <vt:i4>9</vt:i4>
      </vt:variant>
      <vt:variant>
        <vt:i4>0</vt:i4>
      </vt:variant>
      <vt:variant>
        <vt:i4>5</vt:i4>
      </vt:variant>
      <vt:variant>
        <vt:lpwstr>http://apps.who.int/nha/database/Select/Indicators/en</vt:lpwstr>
      </vt:variant>
      <vt:variant>
        <vt:lpwstr/>
      </vt:variant>
      <vt:variant>
        <vt:i4>8126500</vt:i4>
      </vt:variant>
      <vt:variant>
        <vt:i4>6</vt:i4>
      </vt:variant>
      <vt:variant>
        <vt:i4>0</vt:i4>
      </vt:variant>
      <vt:variant>
        <vt:i4>5</vt:i4>
      </vt:variant>
      <vt:variant>
        <vt:lpwstr>http://www.mfin.gov.rs/pages/issue.php?id=3</vt:lpwstr>
      </vt:variant>
      <vt:variant>
        <vt:lpwstr/>
      </vt:variant>
      <vt:variant>
        <vt:i4>8126500</vt:i4>
      </vt:variant>
      <vt:variant>
        <vt:i4>3</vt:i4>
      </vt:variant>
      <vt:variant>
        <vt:i4>0</vt:i4>
      </vt:variant>
      <vt:variant>
        <vt:i4>5</vt:i4>
      </vt:variant>
      <vt:variant>
        <vt:lpwstr>http://www.mfin.gov.rs/pages/issue.php?id=3</vt:lpwstr>
      </vt:variant>
      <vt:variant>
        <vt:lpwstr/>
      </vt:variant>
      <vt:variant>
        <vt:i4>8126500</vt:i4>
      </vt:variant>
      <vt:variant>
        <vt:i4>0</vt:i4>
      </vt:variant>
      <vt:variant>
        <vt:i4>0</vt:i4>
      </vt:variant>
      <vt:variant>
        <vt:i4>5</vt:i4>
      </vt:variant>
      <vt:variant>
        <vt:lpwstr>http://www.mfin.gov.rs/pages/issue.php?id=3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Biljana.Mladenovic</dc:creator>
  <cp:lastModifiedBy>jovan.vojinovic</cp:lastModifiedBy>
  <cp:revision>4</cp:revision>
  <cp:lastPrinted>2017-10-11T15:07:00Z</cp:lastPrinted>
  <dcterms:created xsi:type="dcterms:W3CDTF">2017-10-11T14:39:00Z</dcterms:created>
  <dcterms:modified xsi:type="dcterms:W3CDTF">2017-10-11T15:08:00Z</dcterms:modified>
</cp:coreProperties>
</file>